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524DCE" w:rsidRDefault="00BC1B0F" w:rsidP="00800602">
      <w:pPr>
        <w:spacing w:line="0" w:lineRule="atLeast"/>
        <w:jc w:val="center"/>
        <w:rPr>
          <w:rFonts w:ascii="標楷體" w:eastAsia="標楷體" w:hAnsi="標楷體"/>
          <w:b/>
          <w:bCs/>
          <w:sz w:val="28"/>
        </w:rPr>
      </w:pPr>
      <w:r w:rsidRPr="00524DCE">
        <w:rPr>
          <w:rFonts w:ascii="標楷體" w:eastAsia="標楷體" w:hAnsi="標楷體" w:hint="eastAsia"/>
          <w:b/>
          <w:bCs/>
          <w:sz w:val="28"/>
        </w:rPr>
        <w:t>嘉義縣民雄鄉東榮國民小學11</w:t>
      </w:r>
      <w:r w:rsidR="00456C44" w:rsidRPr="00524DCE">
        <w:rPr>
          <w:rFonts w:ascii="標楷體" w:eastAsia="標楷體" w:hAnsi="標楷體" w:hint="eastAsia"/>
          <w:b/>
          <w:bCs/>
          <w:sz w:val="28"/>
        </w:rPr>
        <w:t>2</w:t>
      </w:r>
      <w:r w:rsidR="00DD3D77" w:rsidRPr="00524DCE">
        <w:rPr>
          <w:rFonts w:ascii="標楷體" w:eastAsia="標楷體" w:hAnsi="標楷體" w:hint="eastAsia"/>
          <w:b/>
          <w:bCs/>
          <w:sz w:val="28"/>
        </w:rPr>
        <w:t>學年度合理員額</w:t>
      </w:r>
      <w:r w:rsidR="00800602" w:rsidRPr="00524DCE">
        <w:rPr>
          <w:rFonts w:ascii="標楷體" w:eastAsia="標楷體" w:hAnsi="標楷體" w:hint="eastAsia"/>
          <w:b/>
          <w:bCs/>
          <w:sz w:val="28"/>
        </w:rPr>
        <w:t>長期</w:t>
      </w:r>
      <w:r w:rsidR="00456C44" w:rsidRPr="00524DCE">
        <w:rPr>
          <w:rFonts w:ascii="標楷體" w:eastAsia="標楷體" w:hAnsi="標楷體" w:hint="eastAsia"/>
          <w:b/>
          <w:bCs/>
          <w:sz w:val="28"/>
        </w:rPr>
        <w:t>代理</w:t>
      </w:r>
      <w:r w:rsidRPr="00524DCE">
        <w:rPr>
          <w:rFonts w:ascii="標楷體" w:eastAsia="標楷體" w:hAnsi="標楷體" w:hint="eastAsia"/>
          <w:b/>
          <w:bCs/>
          <w:sz w:val="28"/>
        </w:rPr>
        <w:t>教師</w:t>
      </w:r>
      <w:r w:rsidR="00524DCE" w:rsidRPr="00524DCE">
        <w:rPr>
          <w:rFonts w:ascii="標楷體" w:eastAsia="標楷體" w:hAnsi="標楷體" w:hint="eastAsia"/>
          <w:b/>
          <w:bCs/>
          <w:sz w:val="28"/>
        </w:rPr>
        <w:t>第二次</w:t>
      </w:r>
      <w:r w:rsidRPr="00524DCE">
        <w:rPr>
          <w:rFonts w:ascii="標楷體" w:eastAsia="標楷體" w:hAnsi="標楷體" w:hint="eastAsia"/>
          <w:b/>
          <w:bCs/>
          <w:sz w:val="28"/>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456C44" w:rsidRDefault="00D1587A" w:rsidP="00F443B6">
      <w:pPr>
        <w:spacing w:line="0" w:lineRule="atLeast"/>
        <w:ind w:leftChars="174" w:left="978" w:hangingChars="200" w:hanging="560"/>
        <w:jc w:val="both"/>
        <w:rPr>
          <w:rFonts w:ascii="標楷體" w:eastAsia="標楷體" w:hAnsi="標楷體"/>
          <w:color w:val="FF0000"/>
          <w:highlight w:val="yellow"/>
        </w:rPr>
      </w:pPr>
      <w:r w:rsidRPr="00A37B30">
        <w:rPr>
          <w:rFonts w:ascii="標楷體" w:eastAsia="標楷體" w:hAnsi="標楷體" w:hint="eastAsia"/>
          <w:color w:val="FF0000"/>
          <w:sz w:val="28"/>
        </w:rPr>
        <w:t>(三)</w:t>
      </w:r>
      <w:r w:rsidR="006016AF" w:rsidRPr="00A37B30">
        <w:rPr>
          <w:rFonts w:ascii="標楷體" w:eastAsia="標楷體" w:hAnsi="標楷體" w:hint="eastAsia"/>
          <w:color w:val="FF0000"/>
        </w:rPr>
        <w:t xml:space="preserve"> </w:t>
      </w:r>
      <w:r w:rsidR="006016AF" w:rsidRPr="00456C44">
        <w:rPr>
          <w:rFonts w:ascii="標楷體" w:eastAsia="標楷體" w:hAnsi="標楷體" w:hint="eastAsia"/>
          <w:color w:val="FF0000"/>
          <w:highlight w:val="yellow"/>
        </w:rPr>
        <w:t>嘉義縣政府11</w:t>
      </w:r>
      <w:r w:rsidR="007D6A41">
        <w:rPr>
          <w:rFonts w:ascii="標楷體" w:eastAsia="標楷體" w:hAnsi="標楷體" w:hint="eastAsia"/>
          <w:color w:val="FF0000"/>
          <w:highlight w:val="yellow"/>
        </w:rPr>
        <w:t>2</w:t>
      </w:r>
      <w:r w:rsidR="006016AF" w:rsidRPr="00456C44">
        <w:rPr>
          <w:rFonts w:ascii="標楷體" w:eastAsia="標楷體" w:hAnsi="標楷體" w:hint="eastAsia"/>
          <w:color w:val="FF0000"/>
          <w:highlight w:val="yellow"/>
        </w:rPr>
        <w:t>年</w:t>
      </w:r>
      <w:r w:rsidR="00DD3D77">
        <w:rPr>
          <w:rFonts w:ascii="標楷體" w:eastAsia="標楷體" w:hAnsi="標楷體" w:hint="eastAsia"/>
          <w:color w:val="FF0000"/>
          <w:highlight w:val="yellow"/>
        </w:rPr>
        <w:t>7</w:t>
      </w:r>
      <w:r w:rsidR="006016AF" w:rsidRPr="00456C44">
        <w:rPr>
          <w:rFonts w:ascii="標楷體" w:eastAsia="標楷體" w:hAnsi="標楷體" w:hint="eastAsia"/>
          <w:color w:val="FF0000"/>
          <w:highlight w:val="yellow"/>
        </w:rPr>
        <w:t>月</w:t>
      </w:r>
      <w:r w:rsidR="00DD3D77">
        <w:rPr>
          <w:rFonts w:ascii="標楷體" w:eastAsia="標楷體" w:hAnsi="標楷體" w:hint="eastAsia"/>
          <w:color w:val="FF0000"/>
          <w:highlight w:val="yellow"/>
        </w:rPr>
        <w:t>12</w:t>
      </w:r>
      <w:r w:rsidR="006016AF" w:rsidRPr="00456C44">
        <w:rPr>
          <w:rFonts w:ascii="標楷體" w:eastAsia="標楷體" w:hAnsi="標楷體" w:hint="eastAsia"/>
          <w:color w:val="FF0000"/>
          <w:highlight w:val="yellow"/>
        </w:rPr>
        <w:t>日府教幼字第</w:t>
      </w:r>
      <w:r w:rsidR="00DD3D77">
        <w:rPr>
          <w:rFonts w:ascii="標楷體" w:eastAsia="標楷體" w:hAnsi="標楷體" w:hint="eastAsia"/>
          <w:color w:val="FF0000"/>
          <w:highlight w:val="yellow"/>
        </w:rPr>
        <w:t>1120170763</w:t>
      </w:r>
      <w:r w:rsidR="006016AF" w:rsidRPr="00456C44">
        <w:rPr>
          <w:rFonts w:ascii="標楷體" w:eastAsia="標楷體" w:hAnsi="標楷體" w:hint="eastAsia"/>
          <w:color w:val="FF0000"/>
          <w:highlight w:val="yellow"/>
        </w:rPr>
        <w:t>號函。</w:t>
      </w:r>
    </w:p>
    <w:p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4123C0" w:rsidRDefault="004123C0" w:rsidP="00595DAE">
      <w:pPr>
        <w:spacing w:line="0" w:lineRule="atLeast"/>
        <w:ind w:left="1982" w:hangingChars="707" w:hanging="1982"/>
        <w:jc w:val="both"/>
        <w:rPr>
          <w:rFonts w:ascii="標楷體" w:eastAsia="標楷體" w:hAnsi="標楷體"/>
          <w:b/>
          <w:color w:val="3D3D3D"/>
          <w:sz w:val="28"/>
          <w:szCs w:val="28"/>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rsidR="00456C44" w:rsidRDefault="006016AF"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國小</w:t>
      </w:r>
      <w:r w:rsidR="00DD3D77">
        <w:rPr>
          <w:rFonts w:ascii="標楷體" w:eastAsia="標楷體" w:hAnsi="標楷體" w:hint="eastAsia"/>
          <w:color w:val="FF0000"/>
          <w:sz w:val="28"/>
          <w:szCs w:val="28"/>
        </w:rPr>
        <w:t>合理員額</w:t>
      </w:r>
      <w:r w:rsidRPr="006F4B66">
        <w:rPr>
          <w:rFonts w:ascii="標楷體" w:eastAsia="標楷體" w:hAnsi="標楷體" w:hint="eastAsia"/>
          <w:color w:val="FF0000"/>
          <w:sz w:val="28"/>
          <w:szCs w:val="28"/>
        </w:rPr>
        <w:t>代理教師</w:t>
      </w:r>
      <w:r w:rsidR="00524DCE">
        <w:rPr>
          <w:rFonts w:ascii="標楷體" w:eastAsia="標楷體" w:hAnsi="標楷體" w:hint="eastAsia"/>
          <w:color w:val="FF0000"/>
          <w:sz w:val="28"/>
          <w:szCs w:val="28"/>
        </w:rPr>
        <w:t>1</w:t>
      </w:r>
      <w:r w:rsidR="00456C44">
        <w:rPr>
          <w:rFonts w:ascii="標楷體" w:eastAsia="標楷體" w:hAnsi="標楷體" w:hint="eastAsia"/>
          <w:color w:val="FF0000"/>
          <w:sz w:val="28"/>
          <w:szCs w:val="28"/>
        </w:rPr>
        <w:t>名</w:t>
      </w:r>
      <w:r w:rsidR="00053E3A" w:rsidRPr="006F4B66">
        <w:rPr>
          <w:rFonts w:ascii="標楷體" w:eastAsia="標楷體" w:hAnsi="標楷體" w:hint="eastAsia"/>
          <w:color w:val="FF0000"/>
          <w:sz w:val="28"/>
          <w:szCs w:val="28"/>
        </w:rPr>
        <w:t>：</w:t>
      </w:r>
    </w:p>
    <w:p w:rsidR="00DD3D77" w:rsidRDefault="00DD3D77" w:rsidP="00DD3D77">
      <w:pPr>
        <w:pStyle w:val="a9"/>
        <w:numPr>
          <w:ilvl w:val="0"/>
          <w:numId w:val="21"/>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音樂科任，</w:t>
      </w:r>
      <w:r w:rsidRPr="00DD3D77">
        <w:rPr>
          <w:rFonts w:ascii="標楷體" w:eastAsia="標楷體" w:hAnsi="標楷體" w:hint="eastAsia"/>
          <w:color w:val="FF0000"/>
          <w:sz w:val="28"/>
          <w:szCs w:val="28"/>
        </w:rPr>
        <w:t>正取</w:t>
      </w:r>
      <w:r>
        <w:rPr>
          <w:rFonts w:ascii="標楷體" w:eastAsia="標楷體" w:hAnsi="標楷體" w:hint="eastAsia"/>
          <w:color w:val="FF0000"/>
          <w:sz w:val="28"/>
          <w:szCs w:val="28"/>
        </w:rPr>
        <w:t>1</w:t>
      </w:r>
      <w:r w:rsidRPr="00DD3D77">
        <w:rPr>
          <w:rFonts w:ascii="標楷體" w:eastAsia="標楷體" w:hAnsi="標楷體" w:hint="eastAsia"/>
          <w:color w:val="FF0000"/>
          <w:sz w:val="28"/>
          <w:szCs w:val="28"/>
        </w:rPr>
        <w:t>名，備取若干名，</w:t>
      </w:r>
      <w:r>
        <w:rPr>
          <w:rFonts w:ascii="標楷體" w:eastAsia="標楷體" w:hAnsi="標楷體" w:hint="eastAsia"/>
          <w:color w:val="FF0000"/>
          <w:sz w:val="28"/>
          <w:szCs w:val="28"/>
        </w:rPr>
        <w:t>授課20節，除音樂課程外其餘授課</w:t>
      </w:r>
      <w:r w:rsidRPr="00DD3D77">
        <w:rPr>
          <w:rFonts w:ascii="標楷體" w:eastAsia="標楷體" w:hAnsi="標楷體" w:hint="eastAsia"/>
          <w:color w:val="FF0000"/>
          <w:sz w:val="28"/>
          <w:szCs w:val="28"/>
        </w:rPr>
        <w:t>依學校需求排定。</w:t>
      </w:r>
    </w:p>
    <w:p w:rsidR="004123C0" w:rsidRDefault="004123C0" w:rsidP="007D6C18">
      <w:pPr>
        <w:spacing w:line="0" w:lineRule="atLeast"/>
        <w:jc w:val="both"/>
        <w:rPr>
          <w:rFonts w:ascii="標楷體" w:eastAsia="標楷體" w:hAnsi="標楷體"/>
          <w:b/>
          <w:bCs/>
          <w:sz w:val="28"/>
        </w:rPr>
      </w:pP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rsidR="004123C0" w:rsidRDefault="004123C0" w:rsidP="00632201">
      <w:pPr>
        <w:spacing w:line="440" w:lineRule="exact"/>
        <w:ind w:left="1984" w:hangingChars="708" w:hanging="1984"/>
        <w:jc w:val="both"/>
        <w:rPr>
          <w:rFonts w:ascii="標楷體" w:eastAsia="標楷體" w:hAnsi="標楷體"/>
          <w:b/>
          <w:bCs/>
          <w:sz w:val="28"/>
        </w:rPr>
      </w:pP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6905D0">
        <w:rPr>
          <w:rFonts w:ascii="標楷體" w:eastAsia="標楷體" w:hAnsi="標楷體" w:hint="eastAsia"/>
          <w:sz w:val="28"/>
          <w:szCs w:val="28"/>
        </w:rPr>
        <w:t>次</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9"/>
        <w:gridCol w:w="2977"/>
        <w:gridCol w:w="6192"/>
      </w:tblGrid>
      <w:tr w:rsidR="00713CAA" w:rsidTr="00F2037D">
        <w:tc>
          <w:tcPr>
            <w:tcW w:w="879"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梯次</w:t>
            </w:r>
          </w:p>
        </w:tc>
        <w:tc>
          <w:tcPr>
            <w:tcW w:w="2977"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rsidTr="00F2037D">
        <w:tc>
          <w:tcPr>
            <w:tcW w:w="879" w:type="dxa"/>
            <w:vAlign w:val="center"/>
          </w:tcPr>
          <w:p w:rsidR="00713CAA" w:rsidRDefault="00713CAA" w:rsidP="00F2037D">
            <w:pPr>
              <w:pStyle w:val="a9"/>
              <w:spacing w:line="440" w:lineRule="exact"/>
              <w:ind w:leftChars="0" w:left="0"/>
              <w:jc w:val="center"/>
              <w:rPr>
                <w:rFonts w:eastAsia="標楷體"/>
                <w:sz w:val="28"/>
              </w:rPr>
            </w:pPr>
            <w:r w:rsidRPr="009A4F78">
              <w:rPr>
                <w:rFonts w:eastAsia="標楷體" w:hint="eastAsia"/>
                <w:color w:val="FF0000"/>
                <w:sz w:val="28"/>
              </w:rPr>
              <w:t>上午</w:t>
            </w:r>
            <w:r>
              <w:rPr>
                <w:rFonts w:eastAsia="標楷體" w:hint="eastAsia"/>
                <w:sz w:val="28"/>
              </w:rPr>
              <w:t>梯次</w:t>
            </w:r>
          </w:p>
        </w:tc>
        <w:tc>
          <w:tcPr>
            <w:tcW w:w="2977" w:type="dxa"/>
            <w:vAlign w:val="center"/>
          </w:tcPr>
          <w:p w:rsidR="00800602" w:rsidRPr="00524DCE" w:rsidRDefault="00800602" w:rsidP="00524DCE">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合理員額-音樂</w:t>
            </w:r>
          </w:p>
        </w:tc>
        <w:tc>
          <w:tcPr>
            <w:tcW w:w="6192" w:type="dxa"/>
          </w:tcPr>
          <w:p w:rsidR="00A307CB" w:rsidRPr="00A307CB" w:rsidRDefault="00713CAA" w:rsidP="00B5118E">
            <w:pPr>
              <w:pStyle w:val="a9"/>
              <w:numPr>
                <w:ilvl w:val="0"/>
                <w:numId w:val="24"/>
              </w:numPr>
              <w:spacing w:line="440" w:lineRule="exact"/>
              <w:ind w:leftChars="0"/>
              <w:jc w:val="both"/>
              <w:rPr>
                <w:rFonts w:eastAsia="標楷體"/>
              </w:rPr>
            </w:pPr>
            <w:r w:rsidRPr="00A307CB">
              <w:rPr>
                <w:rFonts w:eastAsia="標楷體" w:hint="eastAsia"/>
              </w:rPr>
              <w:t>報名：</w:t>
            </w:r>
            <w:r w:rsidR="00A307CB" w:rsidRPr="00A307CB">
              <w:rPr>
                <w:rFonts w:eastAsia="標楷體" w:hint="eastAsia"/>
              </w:rPr>
              <w:t>第一、二、三</w:t>
            </w:r>
            <w:r w:rsidR="006905D0">
              <w:rPr>
                <w:rFonts w:eastAsia="標楷體" w:hint="eastAsia"/>
              </w:rPr>
              <w:t>次</w:t>
            </w:r>
            <w:r w:rsidR="00A307CB" w:rsidRPr="00A307CB">
              <w:rPr>
                <w:rFonts w:eastAsia="標楷體" w:hint="eastAsia"/>
              </w:rPr>
              <w:t>報名時間皆為</w:t>
            </w:r>
          </w:p>
          <w:p w:rsidR="00713CAA" w:rsidRPr="00A307CB" w:rsidRDefault="00A307CB" w:rsidP="00A307CB">
            <w:pPr>
              <w:spacing w:line="440" w:lineRule="exact"/>
              <w:ind w:left="-109"/>
              <w:jc w:val="both"/>
              <w:rPr>
                <w:rFonts w:eastAsia="標楷體"/>
                <w:color w:val="FF0000"/>
              </w:rPr>
            </w:pPr>
            <w:r>
              <w:rPr>
                <w:rFonts w:eastAsia="標楷體" w:hint="eastAsia"/>
                <w:color w:val="FF0000"/>
              </w:rPr>
              <w:t xml:space="preserve">     </w:t>
            </w:r>
            <w:r w:rsidR="00713CAA" w:rsidRPr="00A307CB">
              <w:rPr>
                <w:rFonts w:eastAsia="標楷體" w:hint="eastAsia"/>
                <w:color w:val="FF0000"/>
              </w:rPr>
              <w:t>11</w:t>
            </w:r>
            <w:r w:rsidR="00456C44" w:rsidRPr="00A307CB">
              <w:rPr>
                <w:rFonts w:eastAsia="標楷體" w:hint="eastAsia"/>
                <w:color w:val="FF0000"/>
              </w:rPr>
              <w:t>2</w:t>
            </w:r>
            <w:r w:rsidR="00713CAA" w:rsidRPr="00A307CB">
              <w:rPr>
                <w:rFonts w:eastAsia="標楷體" w:hint="eastAsia"/>
                <w:color w:val="FF0000"/>
              </w:rPr>
              <w:t>年</w:t>
            </w:r>
            <w:r w:rsidR="00524DCE">
              <w:rPr>
                <w:rFonts w:eastAsia="標楷體" w:hint="eastAsia"/>
                <w:color w:val="FF0000"/>
              </w:rPr>
              <w:t>8</w:t>
            </w:r>
            <w:r w:rsidR="00713CAA" w:rsidRPr="00A307CB">
              <w:rPr>
                <w:rFonts w:eastAsia="標楷體" w:hint="eastAsia"/>
                <w:color w:val="FF0000"/>
              </w:rPr>
              <w:t>月</w:t>
            </w:r>
            <w:r w:rsidR="00524DCE">
              <w:rPr>
                <w:rFonts w:eastAsia="標楷體" w:hint="eastAsia"/>
                <w:color w:val="FF0000"/>
              </w:rPr>
              <w:t>7</w:t>
            </w:r>
            <w:r w:rsidR="00713CAA" w:rsidRPr="00A307CB">
              <w:rPr>
                <w:rFonts w:eastAsia="標楷體" w:hint="eastAsia"/>
                <w:color w:val="FF0000"/>
              </w:rPr>
              <w:t>日（星期</w:t>
            </w:r>
            <w:r w:rsidR="00524DCE">
              <w:rPr>
                <w:rFonts w:eastAsia="標楷體" w:hint="eastAsia"/>
                <w:color w:val="FF0000"/>
              </w:rPr>
              <w:t>一</w:t>
            </w:r>
            <w:r w:rsidR="00713CAA" w:rsidRPr="00A307CB">
              <w:rPr>
                <w:rFonts w:eastAsia="標楷體" w:hint="eastAsia"/>
                <w:color w:val="FF0000"/>
              </w:rPr>
              <w:t>）上午</w:t>
            </w:r>
            <w:r w:rsidR="00C323EC" w:rsidRPr="00A307CB">
              <w:rPr>
                <w:rFonts w:eastAsia="標楷體" w:hint="eastAsia"/>
                <w:color w:val="FF0000"/>
              </w:rPr>
              <w:t>8</w:t>
            </w:r>
            <w:r w:rsidR="00713CAA" w:rsidRPr="00A307CB">
              <w:rPr>
                <w:rFonts w:eastAsia="標楷體" w:hint="eastAsia"/>
                <w:color w:val="FF0000"/>
              </w:rPr>
              <w:t>:</w:t>
            </w:r>
            <w:r w:rsidR="00C323EC" w:rsidRPr="00A307CB">
              <w:rPr>
                <w:rFonts w:eastAsia="標楷體" w:hint="eastAsia"/>
                <w:color w:val="FF0000"/>
              </w:rPr>
              <w:t>0</w:t>
            </w:r>
            <w:r w:rsidR="00713CAA" w:rsidRPr="00A307CB">
              <w:rPr>
                <w:rFonts w:eastAsia="標楷體"/>
                <w:color w:val="FF0000"/>
              </w:rPr>
              <w:t>0</w:t>
            </w:r>
            <w:r w:rsidR="00713CAA" w:rsidRPr="00A307CB">
              <w:rPr>
                <w:rFonts w:eastAsia="標楷體" w:hint="eastAsia"/>
                <w:color w:val="FF0000"/>
              </w:rPr>
              <w:t>至</w:t>
            </w:r>
            <w:r w:rsidR="00C323EC" w:rsidRPr="00A307CB">
              <w:rPr>
                <w:rFonts w:eastAsia="標楷體" w:hint="eastAsia"/>
                <w:color w:val="FF0000"/>
              </w:rPr>
              <w:t>8</w:t>
            </w:r>
            <w:r w:rsidR="00713CAA" w:rsidRPr="00A307CB">
              <w:rPr>
                <w:rFonts w:eastAsia="標楷體"/>
                <w:color w:val="FF0000"/>
              </w:rPr>
              <w:t>:</w:t>
            </w:r>
            <w:r w:rsidR="00C323EC" w:rsidRPr="00A307CB">
              <w:rPr>
                <w:rFonts w:eastAsia="標楷體" w:hint="eastAsia"/>
                <w:color w:val="FF0000"/>
              </w:rPr>
              <w:t>3</w:t>
            </w:r>
            <w:r w:rsidR="00713CAA" w:rsidRPr="00A307CB">
              <w:rPr>
                <w:rFonts w:eastAsia="標楷體"/>
                <w:color w:val="FF0000"/>
              </w:rPr>
              <w:t>0</w:t>
            </w:r>
            <w:r w:rsidR="00713CAA" w:rsidRPr="00A307CB">
              <w:rPr>
                <w:rFonts w:eastAsia="標楷體" w:hint="eastAsia"/>
                <w:color w:val="FF0000"/>
              </w:rPr>
              <w:t>。</w:t>
            </w:r>
          </w:p>
          <w:p w:rsidR="00713CAA" w:rsidRPr="00232064" w:rsidRDefault="00713CAA" w:rsidP="00713CAA">
            <w:pPr>
              <w:spacing w:line="440" w:lineRule="exact"/>
              <w:ind w:leftChars="-45" w:left="457" w:hanging="565"/>
              <w:jc w:val="both"/>
              <w:rPr>
                <w:rFonts w:eastAsia="標楷體"/>
              </w:rPr>
            </w:pPr>
            <w:r w:rsidRPr="00232064">
              <w:rPr>
                <w:rFonts w:eastAsia="標楷體" w:hint="eastAsia"/>
              </w:rPr>
              <w:lastRenderedPageBreak/>
              <w:t>（二）甄選：（如有無人報名或未足額錄取者，始辦理下一次甄選）</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524DCE">
              <w:rPr>
                <w:rFonts w:eastAsia="標楷體" w:hint="eastAsia"/>
                <w:color w:val="FF0000"/>
              </w:rPr>
              <w:t>8</w:t>
            </w:r>
            <w:r w:rsidR="00456C44" w:rsidRPr="00232064">
              <w:rPr>
                <w:rFonts w:eastAsia="標楷體" w:hint="eastAsia"/>
                <w:color w:val="FF0000"/>
              </w:rPr>
              <w:t>月</w:t>
            </w:r>
            <w:r w:rsidR="00524DCE">
              <w:rPr>
                <w:rFonts w:eastAsia="標楷體" w:hint="eastAsia"/>
                <w:color w:val="FF0000"/>
              </w:rPr>
              <w:t>7</w:t>
            </w:r>
            <w:r w:rsidR="00456C44" w:rsidRPr="00232064">
              <w:rPr>
                <w:rFonts w:eastAsia="標楷體" w:hint="eastAsia"/>
                <w:color w:val="FF0000"/>
              </w:rPr>
              <w:t>日（星期</w:t>
            </w:r>
            <w:r w:rsidR="00524DCE">
              <w:rPr>
                <w:rFonts w:eastAsia="標楷體" w:hint="eastAsia"/>
                <w:color w:val="FF0000"/>
              </w:rPr>
              <w:t>一</w:t>
            </w:r>
            <w:r w:rsidR="00456C44" w:rsidRPr="00232064">
              <w:rPr>
                <w:rFonts w:eastAsia="標楷體" w:hint="eastAsia"/>
                <w:color w:val="FF0000"/>
              </w:rPr>
              <w:t>）</w:t>
            </w:r>
            <w:r w:rsidR="00C323EC">
              <w:rPr>
                <w:rFonts w:eastAsia="標楷體" w:hint="eastAsia"/>
                <w:color w:val="FF0000"/>
              </w:rPr>
              <w:t>8</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524DCE">
              <w:rPr>
                <w:rFonts w:eastAsia="標楷體" w:hint="eastAsia"/>
                <w:color w:val="FF0000"/>
              </w:rPr>
              <w:t>8</w:t>
            </w:r>
            <w:r w:rsidR="00456C44" w:rsidRPr="00232064">
              <w:rPr>
                <w:rFonts w:eastAsia="標楷體" w:hint="eastAsia"/>
                <w:color w:val="FF0000"/>
              </w:rPr>
              <w:t>月</w:t>
            </w:r>
            <w:r w:rsidR="00524DCE">
              <w:rPr>
                <w:rFonts w:eastAsia="標楷體" w:hint="eastAsia"/>
                <w:color w:val="FF0000"/>
              </w:rPr>
              <w:t>7</w:t>
            </w:r>
            <w:r w:rsidR="00456C44" w:rsidRPr="00232064">
              <w:rPr>
                <w:rFonts w:eastAsia="標楷體" w:hint="eastAsia"/>
                <w:color w:val="FF0000"/>
              </w:rPr>
              <w:t>日（星期</w:t>
            </w:r>
            <w:r w:rsidR="00524DCE">
              <w:rPr>
                <w:rFonts w:eastAsia="標楷體" w:hint="eastAsia"/>
                <w:color w:val="FF0000"/>
              </w:rPr>
              <w:t>一</w:t>
            </w:r>
            <w:r w:rsidR="00456C44" w:rsidRPr="00232064">
              <w:rPr>
                <w:rFonts w:eastAsia="標楷體" w:hint="eastAsia"/>
                <w:color w:val="FF0000"/>
              </w:rPr>
              <w:t>）</w:t>
            </w:r>
            <w:r w:rsidR="00C323EC">
              <w:rPr>
                <w:rFonts w:eastAsia="標楷體" w:hint="eastAsia"/>
                <w:color w:val="FF0000"/>
              </w:rPr>
              <w:t>9</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524DCE">
              <w:rPr>
                <w:rFonts w:eastAsia="標楷體" w:hint="eastAsia"/>
                <w:color w:val="FF0000"/>
              </w:rPr>
              <w:t>8</w:t>
            </w:r>
            <w:r w:rsidR="00456C44" w:rsidRPr="00232064">
              <w:rPr>
                <w:rFonts w:eastAsia="標楷體" w:hint="eastAsia"/>
                <w:color w:val="FF0000"/>
              </w:rPr>
              <w:t>月</w:t>
            </w:r>
            <w:r w:rsidR="00524DCE">
              <w:rPr>
                <w:rFonts w:eastAsia="標楷體" w:hint="eastAsia"/>
                <w:color w:val="FF0000"/>
              </w:rPr>
              <w:t>7</w:t>
            </w:r>
            <w:r w:rsidR="00456C44" w:rsidRPr="00232064">
              <w:rPr>
                <w:rFonts w:eastAsia="標楷體" w:hint="eastAsia"/>
                <w:color w:val="FF0000"/>
              </w:rPr>
              <w:t>日（星期</w:t>
            </w:r>
            <w:r w:rsidR="00524DCE">
              <w:rPr>
                <w:rFonts w:eastAsia="標楷體" w:hint="eastAsia"/>
                <w:color w:val="FF0000"/>
              </w:rPr>
              <w:t>一</w:t>
            </w:r>
            <w:r w:rsidR="00456C44" w:rsidRPr="00232064">
              <w:rPr>
                <w:rFonts w:eastAsia="標楷體" w:hint="eastAsia"/>
                <w:color w:val="FF0000"/>
              </w:rPr>
              <w:t>）</w:t>
            </w:r>
            <w:r w:rsidR="00C323EC">
              <w:rPr>
                <w:rFonts w:eastAsia="標楷體" w:hint="eastAsia"/>
                <w:color w:val="FF0000"/>
              </w:rPr>
              <w:t>10</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D40B2C" w:rsidRPr="00D40B2C" w:rsidRDefault="00D40B2C" w:rsidP="00086AB5">
            <w:pPr>
              <w:pStyle w:val="a9"/>
              <w:spacing w:line="440" w:lineRule="exact"/>
              <w:jc w:val="both"/>
              <w:rPr>
                <w:rFonts w:eastAsia="標楷體"/>
                <w:color w:val="FF0000"/>
              </w:rPr>
            </w:pPr>
            <w:r w:rsidRPr="00D40B2C">
              <w:rPr>
                <w:rFonts w:eastAsia="標楷體" w:hint="eastAsia"/>
                <w:color w:val="FF0000"/>
              </w:rPr>
              <w:t>若第一</w:t>
            </w:r>
            <w:r w:rsidR="006905D0">
              <w:rPr>
                <w:rFonts w:eastAsia="標楷體" w:hint="eastAsia"/>
                <w:color w:val="FF0000"/>
              </w:rPr>
              <w:t>次</w:t>
            </w:r>
            <w:r w:rsidRPr="00D40B2C">
              <w:rPr>
                <w:rFonts w:eastAsia="標楷體" w:hint="eastAsia"/>
                <w:color w:val="FF0000"/>
              </w:rPr>
              <w:t>及第二</w:t>
            </w:r>
            <w:r w:rsidR="006905D0">
              <w:rPr>
                <w:rFonts w:eastAsia="標楷體" w:hint="eastAsia"/>
                <w:color w:val="FF0000"/>
              </w:rPr>
              <w:t>次</w:t>
            </w:r>
            <w:r w:rsidR="00086AB5" w:rsidRPr="00086AB5">
              <w:rPr>
                <w:rFonts w:eastAsia="標楷體" w:hint="eastAsia"/>
                <w:color w:val="FF0000"/>
              </w:rPr>
              <w:t>甄選</w:t>
            </w:r>
            <w:r w:rsidRPr="00D40B2C">
              <w:rPr>
                <w:rFonts w:eastAsia="標楷體" w:hint="eastAsia"/>
                <w:color w:val="FF0000"/>
              </w:rPr>
              <w:t>無人應試，第三</w:t>
            </w:r>
            <w:r w:rsidR="006905D0">
              <w:rPr>
                <w:rFonts w:eastAsia="標楷體" w:hint="eastAsia"/>
                <w:color w:val="FF0000"/>
              </w:rPr>
              <w:t>次</w:t>
            </w:r>
            <w:r w:rsidRPr="00D40B2C">
              <w:rPr>
                <w:rFonts w:eastAsia="標楷體" w:hint="eastAsia"/>
                <w:color w:val="FF0000"/>
              </w:rPr>
              <w:t>甄選則提前至</w:t>
            </w:r>
            <w:r>
              <w:rPr>
                <w:rFonts w:eastAsia="標楷體" w:hint="eastAsia"/>
                <w:color w:val="FF0000"/>
              </w:rPr>
              <w:t>上</w:t>
            </w:r>
            <w:r w:rsidRPr="00D40B2C">
              <w:rPr>
                <w:rFonts w:eastAsia="標楷體" w:hint="eastAsia"/>
                <w:color w:val="FF0000"/>
              </w:rPr>
              <w:t>午</w:t>
            </w:r>
            <w:r>
              <w:rPr>
                <w:rFonts w:eastAsia="標楷體" w:hint="eastAsia"/>
                <w:color w:val="FF0000"/>
              </w:rPr>
              <w:t>8</w:t>
            </w:r>
            <w:r w:rsidRPr="00D40B2C">
              <w:rPr>
                <w:rFonts w:eastAsia="標楷體" w:hint="eastAsia"/>
                <w:color w:val="FF0000"/>
              </w:rPr>
              <w:t>:</w:t>
            </w:r>
            <w:r>
              <w:rPr>
                <w:rFonts w:eastAsia="標楷體" w:hint="eastAsia"/>
                <w:color w:val="FF0000"/>
              </w:rPr>
              <w:t>5</w:t>
            </w:r>
            <w:r w:rsidRPr="00D40B2C">
              <w:rPr>
                <w:rFonts w:eastAsia="標楷體" w:hint="eastAsia"/>
                <w:color w:val="FF0000"/>
              </w:rPr>
              <w:t>0</w:t>
            </w:r>
            <w:r w:rsidRPr="00D40B2C">
              <w:rPr>
                <w:rFonts w:eastAsia="標楷體" w:hint="eastAsia"/>
                <w:color w:val="FF0000"/>
              </w:rPr>
              <w:t>進行甄選</w:t>
            </w:r>
          </w:p>
        </w:tc>
      </w:tr>
    </w:tbl>
    <w:p w:rsidR="00713CAA" w:rsidRPr="00713CAA" w:rsidRDefault="00713CAA" w:rsidP="004A3917">
      <w:pPr>
        <w:pStyle w:val="a9"/>
        <w:spacing w:line="440" w:lineRule="exact"/>
        <w:ind w:leftChars="0"/>
        <w:jc w:val="both"/>
        <w:rPr>
          <w:rFonts w:eastAsia="標楷體"/>
          <w:b/>
          <w:sz w:val="28"/>
        </w:rPr>
      </w:pPr>
      <w:r>
        <w:rPr>
          <w:rFonts w:eastAsia="標楷體" w:hint="eastAsia"/>
          <w:sz w:val="28"/>
        </w:rPr>
        <w:lastRenderedPageBreak/>
        <w:t>放榜：</w:t>
      </w:r>
      <w:r w:rsidRPr="008A528F">
        <w:rPr>
          <w:rFonts w:eastAsia="標楷體" w:hint="eastAsia"/>
          <w:color w:val="FF0000"/>
          <w:sz w:val="28"/>
        </w:rPr>
        <w:t>預定</w:t>
      </w:r>
      <w:r w:rsidRPr="008A528F">
        <w:rPr>
          <w:rFonts w:eastAsia="標楷體" w:hint="eastAsia"/>
          <w:color w:val="FF0000"/>
          <w:sz w:val="28"/>
        </w:rPr>
        <w:t>11</w:t>
      </w:r>
      <w:r w:rsidR="00C323EC">
        <w:rPr>
          <w:rFonts w:eastAsia="標楷體" w:hint="eastAsia"/>
          <w:color w:val="FF0000"/>
          <w:sz w:val="28"/>
        </w:rPr>
        <w:t>2</w:t>
      </w:r>
      <w:r w:rsidRPr="008A528F">
        <w:rPr>
          <w:rFonts w:eastAsia="標楷體" w:hint="eastAsia"/>
          <w:color w:val="FF0000"/>
          <w:sz w:val="28"/>
        </w:rPr>
        <w:t>年</w:t>
      </w:r>
      <w:r w:rsidR="00524DCE">
        <w:rPr>
          <w:rFonts w:eastAsia="標楷體" w:hint="eastAsia"/>
          <w:color w:val="FF0000"/>
          <w:sz w:val="28"/>
        </w:rPr>
        <w:t>8</w:t>
      </w:r>
      <w:r w:rsidRPr="008A528F">
        <w:rPr>
          <w:rFonts w:eastAsia="標楷體" w:hint="eastAsia"/>
          <w:color w:val="FF0000"/>
          <w:sz w:val="28"/>
        </w:rPr>
        <w:t>月</w:t>
      </w:r>
      <w:r w:rsidR="00524DCE">
        <w:rPr>
          <w:rFonts w:eastAsia="標楷體" w:hint="eastAsia"/>
          <w:color w:val="FF0000"/>
          <w:sz w:val="28"/>
        </w:rPr>
        <w:t>7</w:t>
      </w:r>
      <w:r w:rsidRPr="008A528F">
        <w:rPr>
          <w:rFonts w:eastAsia="標楷體" w:hint="eastAsia"/>
          <w:color w:val="FF0000"/>
          <w:sz w:val="28"/>
        </w:rPr>
        <w:t>日（星期</w:t>
      </w:r>
      <w:r w:rsidR="00FC25F7">
        <w:rPr>
          <w:rFonts w:eastAsia="標楷體" w:hint="eastAsia"/>
          <w:color w:val="FF0000"/>
          <w:sz w:val="28"/>
        </w:rPr>
        <w:t>一</w:t>
      </w:r>
      <w:r w:rsidRPr="008A528F">
        <w:rPr>
          <w:rFonts w:eastAsia="標楷體" w:hint="eastAsia"/>
          <w:color w:val="FF0000"/>
          <w:sz w:val="28"/>
        </w:rPr>
        <w:t>）</w:t>
      </w:r>
      <w:r w:rsidR="00456C44">
        <w:rPr>
          <w:rFonts w:eastAsia="標楷體" w:hint="eastAsia"/>
          <w:color w:val="FF0000"/>
          <w:sz w:val="28"/>
        </w:rPr>
        <w:t>13</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13CAA" w:rsidRDefault="00713CAA" w:rsidP="004A3917">
      <w:pPr>
        <w:pStyle w:val="a9"/>
        <w:spacing w:line="440" w:lineRule="exact"/>
        <w:ind w:leftChars="0"/>
        <w:jc w:val="both"/>
        <w:rPr>
          <w:rFonts w:eastAsia="標楷體"/>
          <w:sz w:val="28"/>
        </w:rPr>
      </w:pP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2418B4" w:rsidRPr="002418B4" w:rsidRDefault="002418B4" w:rsidP="002418B4">
      <w:pPr>
        <w:spacing w:beforeLines="50" w:before="180" w:line="0" w:lineRule="atLeast"/>
        <w:jc w:val="both"/>
        <w:rPr>
          <w:rFonts w:ascii="標楷體" w:eastAsia="標楷體" w:hAnsi="標楷體"/>
          <w:b/>
          <w:bCs/>
          <w:sz w:val="20"/>
        </w:rPr>
      </w:pPr>
    </w:p>
    <w:p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rsidTr="00C83559">
        <w:trPr>
          <w:trHeight w:val="625"/>
        </w:trPr>
        <w:tc>
          <w:tcPr>
            <w:tcW w:w="596"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C83559">
        <w:trPr>
          <w:trHeight w:val="1095"/>
        </w:trPr>
        <w:tc>
          <w:tcPr>
            <w:tcW w:w="596" w:type="dxa"/>
            <w:shd w:val="clear" w:color="auto" w:fill="auto"/>
            <w:vAlign w:val="center"/>
          </w:tcPr>
          <w:p w:rsidR="000325FF" w:rsidRPr="001A00D7" w:rsidRDefault="009A4F78"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上午</w:t>
            </w:r>
            <w:r w:rsidR="00E46F50">
              <w:rPr>
                <w:rFonts w:ascii="標楷體" w:eastAsia="標楷體" w:hAnsi="標楷體" w:hint="eastAsia"/>
                <w:color w:val="FF0000"/>
                <w:sz w:val="28"/>
                <w:szCs w:val="28"/>
              </w:rPr>
              <w:t>梯次</w:t>
            </w:r>
          </w:p>
        </w:tc>
        <w:tc>
          <w:tcPr>
            <w:tcW w:w="3231" w:type="dxa"/>
            <w:shd w:val="clear" w:color="auto" w:fill="auto"/>
            <w:vAlign w:val="center"/>
          </w:tcPr>
          <w:p w:rsidR="00696D77" w:rsidRDefault="009A4F78" w:rsidP="00696D77">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t>音樂科</w:t>
            </w:r>
            <w:r>
              <w:rPr>
                <w:rFonts w:ascii="標楷體" w:eastAsia="標楷體" w:hAnsi="標楷體"/>
                <w:color w:val="FF0000"/>
              </w:rPr>
              <w:br/>
            </w:r>
            <w:r w:rsidR="00696D77">
              <w:rPr>
                <w:rFonts w:ascii="標楷體" w:eastAsia="標楷體" w:hAnsi="標楷體" w:hint="eastAsia"/>
                <w:color w:val="FF0000"/>
              </w:rPr>
              <w:t>請以直笛為樂器進行教學，內容須包含樂理與節奏的教學。目標對象為五年級學生。</w:t>
            </w:r>
          </w:p>
          <w:p w:rsidR="00696D77" w:rsidRPr="00696D77" w:rsidRDefault="00696D77" w:rsidP="00696D77">
            <w:pPr>
              <w:snapToGrid w:val="0"/>
              <w:jc w:val="both"/>
              <w:rPr>
                <w:rFonts w:ascii="標楷體" w:eastAsia="標楷體" w:hAnsi="標楷體"/>
                <w:color w:val="FF0000"/>
              </w:rPr>
            </w:pPr>
          </w:p>
        </w:tc>
        <w:tc>
          <w:tcPr>
            <w:tcW w:w="6237" w:type="dxa"/>
            <w:shd w:val="clear" w:color="auto" w:fill="auto"/>
            <w:vAlign w:val="center"/>
          </w:tcPr>
          <w:p w:rsidR="00E46F50" w:rsidRDefault="00E46F50" w:rsidP="007C2462">
            <w:pPr>
              <w:snapToGrid w:val="0"/>
              <w:rPr>
                <w:rFonts w:ascii="標楷體" w:eastAsia="標楷體" w:hAnsi="標楷體"/>
                <w:sz w:val="28"/>
                <w:szCs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w:t>
            </w:r>
            <w:r w:rsidR="005A3D06">
              <w:rPr>
                <w:rFonts w:ascii="標楷體" w:eastAsia="標楷體" w:hAnsi="標楷體" w:hint="eastAsia"/>
                <w:sz w:val="28"/>
                <w:szCs w:val="28"/>
              </w:rPr>
              <w:t>(108新課綱、數位學習模式)</w:t>
            </w:r>
            <w:r w:rsidRPr="00E46F50">
              <w:rPr>
                <w:rFonts w:ascii="標楷體" w:eastAsia="標楷體" w:hAnsi="標楷體" w:hint="eastAsia"/>
                <w:sz w:val="28"/>
                <w:szCs w:val="28"/>
              </w:rPr>
              <w:t>、學科之專門知識、儀表態度、表達能力、專業精神、品德修養。並請自備履歷表〈含自傳〉一式三份，其餘服務證明、獲獎記錄、教學檔案，指導成績經驗文件。〈請以文件夾套裝成冊，口試完成發還〉</w:t>
            </w:r>
          </w:p>
        </w:tc>
      </w:tr>
    </w:tbl>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lastRenderedPageBreak/>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rsidR="005D6655" w:rsidRPr="003A6FA6" w:rsidRDefault="00057B57" w:rsidP="005D6655">
      <w:pPr>
        <w:pStyle w:val="a9"/>
        <w:numPr>
          <w:ilvl w:val="0"/>
          <w:numId w:val="20"/>
        </w:numPr>
        <w:snapToGrid w:val="0"/>
        <w:spacing w:line="400" w:lineRule="exact"/>
        <w:ind w:leftChars="0"/>
        <w:rPr>
          <w:rFonts w:ascii="標楷體" w:eastAsia="標楷體" w:hAnsi="標楷體"/>
          <w:sz w:val="28"/>
          <w:szCs w:val="28"/>
        </w:rPr>
      </w:pPr>
      <w:r w:rsidRPr="003A6FA6">
        <w:rPr>
          <w:rFonts w:ascii="標楷體" w:eastAsia="標楷體" w:hAnsi="標楷體" w:hint="eastAsia"/>
          <w:sz w:val="28"/>
          <w:szCs w:val="28"/>
        </w:rPr>
        <w:t>懸</w:t>
      </w:r>
      <w:r w:rsidR="005D6655" w:rsidRPr="003A6FA6">
        <w:rPr>
          <w:rFonts w:ascii="標楷體" w:eastAsia="標楷體" w:hAnsi="標楷體" w:hint="eastAsia"/>
          <w:sz w:val="28"/>
          <w:szCs w:val="28"/>
        </w:rPr>
        <w:t>缺長期代理教師，係屬編制內代理教師，代理聘任期限自</w:t>
      </w:r>
      <w:r w:rsidR="005D6655" w:rsidRPr="003A6FA6">
        <w:rPr>
          <w:rFonts w:ascii="標楷體" w:eastAsia="標楷體" w:hAnsi="標楷體" w:hint="eastAsia"/>
          <w:color w:val="FF0000"/>
          <w:sz w:val="28"/>
          <w:szCs w:val="28"/>
        </w:rPr>
        <w:t>11</w:t>
      </w:r>
      <w:r w:rsidR="003A6FA6" w:rsidRPr="003A6FA6">
        <w:rPr>
          <w:rFonts w:ascii="標楷體" w:eastAsia="標楷體" w:hAnsi="標楷體" w:hint="eastAsia"/>
          <w:color w:val="FF0000"/>
          <w:sz w:val="28"/>
          <w:szCs w:val="28"/>
        </w:rPr>
        <w:t>2</w:t>
      </w:r>
      <w:r w:rsidR="005D6655" w:rsidRPr="003A6FA6">
        <w:rPr>
          <w:rFonts w:ascii="標楷體" w:eastAsia="標楷體" w:hAnsi="標楷體" w:hint="eastAsia"/>
          <w:color w:val="FF0000"/>
          <w:sz w:val="28"/>
          <w:szCs w:val="28"/>
        </w:rPr>
        <w:t>年8月</w:t>
      </w:r>
      <w:r w:rsidR="003A6FA6" w:rsidRPr="003A6FA6">
        <w:rPr>
          <w:rFonts w:ascii="標楷體" w:eastAsia="標楷體" w:hAnsi="標楷體" w:hint="eastAsia"/>
          <w:color w:val="FF0000"/>
          <w:sz w:val="28"/>
          <w:szCs w:val="28"/>
        </w:rPr>
        <w:t>1</w:t>
      </w:r>
      <w:r w:rsidR="005D6655" w:rsidRPr="003A6FA6">
        <w:rPr>
          <w:rFonts w:ascii="標楷體" w:eastAsia="標楷體" w:hAnsi="標楷體" w:hint="eastAsia"/>
          <w:color w:val="FF0000"/>
          <w:sz w:val="28"/>
          <w:szCs w:val="28"/>
        </w:rPr>
        <w:t>日起至11</w:t>
      </w:r>
      <w:r w:rsidR="003A6FA6">
        <w:rPr>
          <w:rFonts w:ascii="標楷體" w:eastAsia="標楷體" w:hAnsi="標楷體" w:hint="eastAsia"/>
          <w:color w:val="FF0000"/>
          <w:sz w:val="28"/>
          <w:szCs w:val="28"/>
        </w:rPr>
        <w:t>3</w:t>
      </w:r>
      <w:r w:rsidR="005D6655" w:rsidRPr="003A6FA6">
        <w:rPr>
          <w:rFonts w:ascii="標楷體" w:eastAsia="標楷體" w:hAnsi="標楷體" w:hint="eastAsia"/>
          <w:color w:val="FF0000"/>
          <w:sz w:val="28"/>
          <w:szCs w:val="28"/>
        </w:rPr>
        <w:t>年7月</w:t>
      </w:r>
      <w:r w:rsidR="003A6FA6" w:rsidRPr="003A6FA6">
        <w:rPr>
          <w:rFonts w:ascii="標楷體" w:eastAsia="標楷體" w:hAnsi="標楷體" w:hint="eastAsia"/>
          <w:color w:val="FF0000"/>
          <w:sz w:val="28"/>
          <w:szCs w:val="28"/>
        </w:rPr>
        <w:t>31</w:t>
      </w:r>
      <w:r w:rsidR="005D6655" w:rsidRPr="003A6FA6">
        <w:rPr>
          <w:rFonts w:ascii="標楷體" w:eastAsia="標楷體" w:hAnsi="標楷體" w:hint="eastAsia"/>
          <w:color w:val="FF0000"/>
          <w:sz w:val="28"/>
          <w:szCs w:val="28"/>
        </w:rPr>
        <w:t>日</w:t>
      </w:r>
      <w:r w:rsidR="005D6655" w:rsidRPr="003A6FA6">
        <w:rPr>
          <w:rFonts w:ascii="標楷體" w:eastAsia="標楷體" w:hAnsi="標楷體" w:hint="eastAsia"/>
          <w:sz w:val="28"/>
          <w:szCs w:val="28"/>
        </w:rPr>
        <w:t>止（依實際到職日起薪），備取人員候用期間至11</w:t>
      </w:r>
      <w:r w:rsidR="003A6FA6" w:rsidRPr="003A6FA6">
        <w:rPr>
          <w:rFonts w:ascii="標楷體" w:eastAsia="標楷體" w:hAnsi="標楷體" w:hint="eastAsia"/>
          <w:sz w:val="28"/>
          <w:szCs w:val="28"/>
        </w:rPr>
        <w:t>2</w:t>
      </w:r>
      <w:r w:rsidR="005D6655" w:rsidRPr="003A6FA6">
        <w:rPr>
          <w:rFonts w:ascii="標楷體" w:eastAsia="標楷體" w:hAnsi="標楷體" w:hint="eastAsia"/>
          <w:sz w:val="28"/>
          <w:szCs w:val="28"/>
        </w:rPr>
        <w:t>年11月15日止。</w:t>
      </w:r>
    </w:p>
    <w:p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rsidR="00FA44D3" w:rsidRPr="00EF1FC1" w:rsidRDefault="007C2462" w:rsidP="007C2462">
      <w:pPr>
        <w:pStyle w:val="20"/>
        <w:spacing w:line="0" w:lineRule="atLeast"/>
        <w:ind w:leftChars="59" w:left="708" w:hangingChars="202" w:hanging="566"/>
        <w:jc w:val="both"/>
        <w:rPr>
          <w:rFonts w:hAnsi="標楷體"/>
        </w:rPr>
      </w:pPr>
      <w:r w:rsidRPr="009245BC">
        <w:rPr>
          <w:rFonts w:hAnsi="標楷體" w:hint="eastAsia"/>
          <w:szCs w:val="28"/>
        </w:rPr>
        <w:t xml:space="preserve"> </w:t>
      </w:r>
      <w:r w:rsidR="00135C0C" w:rsidRPr="009245BC">
        <w:rPr>
          <w:rFonts w:hAnsi="標楷體" w:hint="eastAsia"/>
          <w:szCs w:val="28"/>
        </w:rPr>
        <w:t>(</w:t>
      </w:r>
      <w:r w:rsidR="00135C0C">
        <w:rPr>
          <w:rFonts w:hAnsi="標楷體" w:hint="eastAsia"/>
          <w:szCs w:val="28"/>
        </w:rPr>
        <w:t>十</w:t>
      </w:r>
      <w:r w:rsidR="00FA25BD">
        <w:rPr>
          <w:rFonts w:hAnsi="標楷體" w:hint="eastAsia"/>
          <w:szCs w:val="28"/>
        </w:rPr>
        <w:t>三</w:t>
      </w:r>
      <w:r w:rsidR="00135C0C"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4123C0" w:rsidRDefault="004123C0" w:rsidP="000A4645">
      <w:pPr>
        <w:pStyle w:val="20"/>
        <w:spacing w:line="0" w:lineRule="atLeast"/>
        <w:ind w:leftChars="10" w:left="901" w:hangingChars="313" w:hanging="877"/>
        <w:jc w:val="both"/>
        <w:rPr>
          <w:rFonts w:hAnsi="標楷體"/>
          <w:b/>
        </w:rPr>
      </w:pPr>
    </w:p>
    <w:p w:rsidR="00FD755B" w:rsidRPr="00EF1FC1" w:rsidRDefault="00C83559" w:rsidP="000A4645">
      <w:pPr>
        <w:pStyle w:val="20"/>
        <w:spacing w:line="0" w:lineRule="atLeast"/>
        <w:ind w:leftChars="10" w:left="901" w:hangingChars="313" w:hanging="877"/>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rsidR="00E23126" w:rsidRDefault="00C83559" w:rsidP="00DA2842">
      <w:pPr>
        <w:spacing w:line="440" w:lineRule="exact"/>
        <w:ind w:left="1079" w:hangingChars="385" w:hanging="107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rsidR="008D1930" w:rsidRPr="00800602" w:rsidRDefault="00524DCE" w:rsidP="008D1930">
      <w:pPr>
        <w:jc w:val="center"/>
        <w:rPr>
          <w:rFonts w:ascii="標楷體" w:eastAsia="標楷體" w:hAnsi="標楷體"/>
          <w:b/>
          <w:sz w:val="28"/>
          <w:szCs w:val="32"/>
        </w:rPr>
      </w:pPr>
      <w:r w:rsidRPr="00524DCE">
        <w:rPr>
          <w:rFonts w:ascii="標楷體" w:eastAsia="標楷體" w:hAnsi="標楷體" w:hint="eastAsia"/>
          <w:b/>
          <w:bCs/>
          <w:sz w:val="28"/>
        </w:rPr>
        <w:lastRenderedPageBreak/>
        <w:t>嘉義縣民雄鄉東榮國民小學112學年度合理員額長期代理教師第二次</w:t>
      </w:r>
      <w:r w:rsidR="00564179" w:rsidRPr="00800602">
        <w:rPr>
          <w:rFonts w:ascii="標楷體" w:eastAsia="標楷體" w:hAnsi="標楷體" w:hint="eastAsia"/>
          <w:b/>
          <w:bCs/>
          <w:sz w:val="28"/>
        </w:rPr>
        <w:t>甄選</w:t>
      </w:r>
      <w:r w:rsidR="008D1930" w:rsidRPr="00524DCE">
        <w:rPr>
          <w:rFonts w:ascii="標楷體" w:eastAsia="標楷體" w:hAnsi="標楷體" w:hint="eastAsia"/>
          <w:b/>
          <w:bCs/>
          <w:sz w:val="28"/>
        </w:rPr>
        <w:t>報</w:t>
      </w:r>
      <w:r w:rsidR="008D1930" w:rsidRPr="00800602">
        <w:rPr>
          <w:rFonts w:ascii="標楷體" w:eastAsia="標楷體" w:hAnsi="標楷體" w:hint="eastAsia"/>
          <w:b/>
          <w:sz w:val="28"/>
          <w:szCs w:val="32"/>
        </w:rPr>
        <w:t>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6628"/>
        <w:gridCol w:w="2410"/>
      </w:tblGrid>
      <w:tr w:rsidR="00337330" w:rsidRPr="00493B13" w:rsidTr="005D6655">
        <w:trPr>
          <w:cantSplit/>
          <w:trHeight w:val="541"/>
        </w:trPr>
        <w:tc>
          <w:tcPr>
            <w:tcW w:w="1419" w:type="dxa"/>
            <w:vAlign w:val="center"/>
          </w:tcPr>
          <w:p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6628" w:type="dxa"/>
            <w:vAlign w:val="center"/>
          </w:tcPr>
          <w:p w:rsidR="00800602" w:rsidRPr="00800602" w:rsidRDefault="00800602" w:rsidP="003A6FA6">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Pr>
                <w:rFonts w:ascii="標楷體" w:eastAsia="標楷體" w:hAnsi="標楷體" w:hint="eastAsia"/>
                <w:color w:val="FF0000"/>
                <w:sz w:val="28"/>
                <w:szCs w:val="28"/>
              </w:rPr>
              <w:t>合理員額-音樂</w:t>
            </w:r>
          </w:p>
        </w:tc>
        <w:tc>
          <w:tcPr>
            <w:tcW w:w="2410" w:type="dxa"/>
            <w:vAlign w:val="center"/>
          </w:tcPr>
          <w:p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rsidTr="00BC1B0F">
        <w:trPr>
          <w:gridAfter w:val="1"/>
          <w:wAfter w:w="1608" w:type="dxa"/>
          <w:trHeight w:val="475"/>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90"/>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C1B0F">
        <w:trPr>
          <w:gridAfter w:val="1"/>
          <w:wAfter w:w="1608" w:type="dxa"/>
          <w:cantSplit/>
          <w:trHeight w:val="714"/>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5776AD">
        <w:trPr>
          <w:gridAfter w:val="1"/>
          <w:wAfter w:w="1608" w:type="dxa"/>
          <w:cantSplit/>
          <w:trHeight w:val="532"/>
        </w:trPr>
        <w:tc>
          <w:tcPr>
            <w:tcW w:w="1135" w:type="dxa"/>
            <w:tcBorders>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4"/>
        </w:trPr>
        <w:tc>
          <w:tcPr>
            <w:tcW w:w="1135" w:type="dxa"/>
            <w:vMerge w:val="restart"/>
            <w:tcBorders>
              <w:top w:val="nil"/>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C1B0F">
        <w:trPr>
          <w:gridAfter w:val="1"/>
          <w:wAfter w:w="1608" w:type="dxa"/>
          <w:cantSplit/>
          <w:trHeight w:val="528"/>
        </w:trPr>
        <w:tc>
          <w:tcPr>
            <w:tcW w:w="113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C1B0F">
        <w:trPr>
          <w:gridAfter w:val="1"/>
          <w:wAfter w:w="1608" w:type="dxa"/>
          <w:cantSplit/>
          <w:trHeight w:val="278"/>
        </w:trPr>
        <w:tc>
          <w:tcPr>
            <w:tcW w:w="113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C1B0F">
        <w:trPr>
          <w:cantSplit/>
          <w:trHeight w:val="45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38"/>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20"/>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50"/>
        </w:trPr>
        <w:tc>
          <w:tcPr>
            <w:tcW w:w="1135" w:type="dxa"/>
            <w:tcBorders>
              <w:left w:val="single" w:sz="4" w:space="0" w:color="auto"/>
            </w:tcBorders>
            <w:vAlign w:val="center"/>
          </w:tcPr>
          <w:p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BC1B0F">
        <w:trPr>
          <w:gridAfter w:val="1"/>
          <w:wAfter w:w="1608" w:type="dxa"/>
          <w:cantSplit/>
          <w:trHeight w:val="337"/>
        </w:trPr>
        <w:tc>
          <w:tcPr>
            <w:tcW w:w="113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BC1B0F">
        <w:trPr>
          <w:gridAfter w:val="1"/>
          <w:wAfter w:w="1608" w:type="dxa"/>
          <w:cantSplit/>
          <w:trHeight w:val="526"/>
        </w:trPr>
        <w:tc>
          <w:tcPr>
            <w:tcW w:w="113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rsidTr="00BC1B0F">
        <w:trPr>
          <w:trHeight w:val="8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rsidTr="00BC1B0F">
        <w:trPr>
          <w:trHeight w:val="82"/>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46"/>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26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03"/>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rsidTr="00BC1B0F">
        <w:tc>
          <w:tcPr>
            <w:tcW w:w="3828" w:type="dxa"/>
            <w:shd w:val="clear" w:color="auto" w:fill="auto"/>
          </w:tcPr>
          <w:p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rsidR="005D6655" w:rsidRDefault="005D6655">
      <w:pPr>
        <w:rPr>
          <w:rFonts w:ascii="標楷體" w:eastAsia="標楷體" w:hAnsi="標楷體"/>
          <w:b/>
          <w:bCs/>
          <w:sz w:val="28"/>
        </w:rPr>
      </w:pPr>
      <w:r>
        <w:rPr>
          <w:rFonts w:ascii="標楷體" w:eastAsia="標楷體" w:hAnsi="標楷體"/>
          <w:b/>
          <w:bCs/>
          <w:sz w:val="28"/>
        </w:rPr>
        <w:br w:type="page"/>
      </w:r>
    </w:p>
    <w:p w:rsidR="00635A07" w:rsidRPr="00800602" w:rsidRDefault="00524DCE" w:rsidP="00635A07">
      <w:pPr>
        <w:jc w:val="center"/>
        <w:rPr>
          <w:rFonts w:ascii="標楷體" w:eastAsia="標楷體" w:hAnsi="標楷體"/>
          <w:b/>
          <w:bCs/>
          <w:sz w:val="28"/>
        </w:rPr>
      </w:pPr>
      <w:r w:rsidRPr="00524DCE">
        <w:rPr>
          <w:rFonts w:ascii="標楷體" w:eastAsia="標楷體" w:hAnsi="標楷體" w:hint="eastAsia"/>
          <w:b/>
          <w:bCs/>
          <w:sz w:val="28"/>
        </w:rPr>
        <w:lastRenderedPageBreak/>
        <w:t>嘉義縣民雄鄉東榮國民小學112學年度合理員額長期代理教師第二次</w:t>
      </w:r>
      <w:r w:rsidR="00564179" w:rsidRPr="00800602">
        <w:rPr>
          <w:rFonts w:ascii="標楷體" w:eastAsia="標楷體" w:hAnsi="標楷體" w:hint="eastAsia"/>
          <w:b/>
          <w:bCs/>
          <w:sz w:val="28"/>
        </w:rPr>
        <w:t>甄選</w:t>
      </w:r>
      <w:r w:rsidR="00635A07" w:rsidRPr="00800602">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524DCE" w:rsidRPr="00524DCE">
        <w:rPr>
          <w:rFonts w:ascii="標楷體" w:eastAsia="標楷體" w:hAnsi="標楷體" w:hint="eastAsia"/>
          <w:b/>
          <w:bCs/>
          <w:color w:val="FF0000"/>
          <w:sz w:val="28"/>
        </w:rPr>
        <w:t>嘉義縣民雄鄉東榮國民小學112學年度合理員額長期代理教師第二次</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A528F">
        <w:rPr>
          <w:rFonts w:ascii="標楷體" w:eastAsia="標楷體" w:hAnsi="標楷體" w:hint="eastAsia"/>
        </w:rPr>
        <w:t>民雄鄉東榮</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055F5F" w:rsidP="00630099">
      <w:pPr>
        <w:snapToGrid w:val="0"/>
        <w:spacing w:before="100"/>
        <w:ind w:left="600" w:hanging="480"/>
        <w:rPr>
          <w:rFonts w:ascii="標楷體" w:eastAsia="標楷體" w:hAnsi="標楷體"/>
        </w:rPr>
      </w:pPr>
      <w:r>
        <w:rPr>
          <w:rFonts w:ascii="標楷體" w:eastAsia="標楷體" w:hAnsi="標楷體" w:hint="eastAsia"/>
        </w:rPr>
        <w:t>壹</w:t>
      </w:r>
      <w:r w:rsidR="00630099" w:rsidRPr="00EF1FC1">
        <w:rPr>
          <w:rFonts w:ascii="標楷體" w:eastAsia="標楷體" w:hAnsi="標楷體" w:hint="eastAsia"/>
        </w:rPr>
        <w:t>、教師法第十四條：教師聘任後有第一項第一款至第</w:t>
      </w:r>
      <w:r>
        <w:rPr>
          <w:rFonts w:ascii="標楷體" w:eastAsia="標楷體" w:hAnsi="標楷體" w:hint="eastAsia"/>
        </w:rPr>
        <w:t>十一</w:t>
      </w:r>
      <w:r w:rsidR="00630099" w:rsidRPr="00EF1FC1">
        <w:rPr>
          <w:rFonts w:ascii="標楷體" w:eastAsia="標楷體" w:hAnsi="標楷體" w:hint="eastAsia"/>
        </w:rPr>
        <w:t>款情形者，不得聘任為教師。</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一、動員戡亂時期終止後，犯內亂、外患罪，經有罪判決確定。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二、服公務，因貪污行為經有罪判決確定。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五、經學校性別平等教育委員會或依法組成之相關委員會調查確認有性騷擾或性霸凌行為，有解聘及終身不得聘任為教師之必要。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六、受兒童及少年性剝削防制條例規定處罰，或受性騷擾防治法第二十條或第二十五條規定處罰，經學校性別平等教育委員會確認，有解聘及終身不得聘任為教師之必要。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七、經各級社政主管機關依兒童及少年福利與權益保障法第九十七條規定處罰，並經學校教師評審委員會確認，有解聘及終身不得聘任為教師之必要。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八、知悉服務學校發生疑似校園性侵害事件，未依性別平等教育法規定通報，致再度發生校園性侵害事件；或偽造、變造、湮滅或隱匿他人所犯校園性侵害事件之證據，經學校或有關機關查證屬實。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九、偽造、變造或湮滅他人所犯校園毒品危害事件之證據，經學校或有關機關查證屬實。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十一、行為違反相關法規，經學校或有關機關查證屬實，有解聘及終身不得聘任為教師之必要。</w:t>
      </w:r>
    </w:p>
    <w:p w:rsidR="00630099" w:rsidRPr="00EF1FC1" w:rsidRDefault="00055F5F" w:rsidP="00630099">
      <w:pPr>
        <w:snapToGrid w:val="0"/>
        <w:spacing w:before="100"/>
        <w:ind w:left="480" w:hanging="480"/>
        <w:rPr>
          <w:rFonts w:ascii="標楷體" w:eastAsia="標楷體" w:hAnsi="標楷體"/>
        </w:rPr>
      </w:pPr>
      <w:r>
        <w:rPr>
          <w:rFonts w:ascii="標楷體" w:eastAsia="標楷體" w:hAnsi="標楷體" w:hint="eastAsia"/>
        </w:rPr>
        <w:t>貳</w:t>
      </w:r>
      <w:r w:rsidR="00630099" w:rsidRPr="00EF1FC1">
        <w:rPr>
          <w:rFonts w:ascii="標楷體" w:eastAsia="標楷體" w:hAnsi="標楷體" w:hint="eastAsia"/>
        </w:rPr>
        <w:t>、教育人員任用條例第三十一條：具有下列情事之一者，不得為教育人員；其已任用者，應報請主管教育行政機關核准後予以解聘或免職。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一、曾犯內亂、外患罪，經有罪判決確定或通緝有案尚未結案。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二、曾服公務，因貪污瀆職經有罪判決確定或通緝有案尚未結案。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三、曾犯性侵害犯罪防治法第二條第一項所定之罪，經有罪判決確定。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四、依法停止任用，或受休職處分尚未期滿，或因案停止職務，其原因尚未消滅。</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五、褫奪公權尚未復權。</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六、受監護或輔助宣告尚未撤銷。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七、經合格醫師證明有精神病尚未痊癒。</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九、經學校性別平等教育委員會或依法組成之相關委員會調查確認有性騷擾或性霸凌行為，且情節重大。</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十、知悉服務學校發生疑似校園性侵害事件，未依性別平等教育法規定通報，致再度發生校園性侵害事件；或偽造、變造、湮滅或隱匿他人所犯校園性侵害事件之證據，經有關機關查證屬實。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十一、偽造、變造或湮滅他人所犯校園毒品危害事件之證據，經有關機關查證屬實。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十二、體罰或霸凌學生，造成其身心嚴重侵害。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十三、行為違反相關法令，經有關機關查證屬實。</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sidRPr="003E4980">
        <w:rPr>
          <w:rFonts w:ascii="標楷體" w:eastAsia="標楷體" w:hAnsi="標楷體" w:hint="eastAsia"/>
          <w:color w:val="FF0000"/>
        </w:rPr>
        <w:t>1</w:t>
      </w:r>
      <w:r w:rsidR="00585BB0" w:rsidRPr="003E4980">
        <w:rPr>
          <w:rFonts w:ascii="標楷體" w:eastAsia="標楷體" w:hAnsi="標楷體" w:hint="eastAsia"/>
          <w:color w:val="FF0000"/>
        </w:rPr>
        <w:t>1</w:t>
      </w:r>
      <w:r w:rsidR="003E4980" w:rsidRPr="003E4980">
        <w:rPr>
          <w:rFonts w:ascii="標楷體" w:eastAsia="標楷體" w:hAnsi="標楷體" w:hint="eastAsia"/>
          <w:color w:val="FF0000"/>
        </w:rPr>
        <w:t>2</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5D6655" w:rsidRDefault="005D6655" w:rsidP="00624E0C">
      <w:pPr>
        <w:rPr>
          <w:rFonts w:ascii="標楷體" w:eastAsia="標楷體" w:hAnsi="標楷體"/>
          <w:b/>
          <w:bCs/>
          <w:sz w:val="28"/>
        </w:rPr>
      </w:pPr>
    </w:p>
    <w:p w:rsidR="00630099" w:rsidRPr="00524DCE" w:rsidRDefault="00524DCE" w:rsidP="005A3D06">
      <w:pPr>
        <w:ind w:leftChars="-59" w:left="-142" w:rightChars="-75" w:right="-180"/>
        <w:jc w:val="center"/>
        <w:rPr>
          <w:rFonts w:ascii="標楷體" w:eastAsia="標楷體" w:hAnsi="標楷體"/>
          <w:b/>
          <w:bCs/>
          <w:sz w:val="28"/>
        </w:rPr>
      </w:pPr>
      <w:r w:rsidRPr="00524DCE">
        <w:rPr>
          <w:rFonts w:ascii="標楷體" w:eastAsia="標楷體" w:hAnsi="標楷體" w:hint="eastAsia"/>
          <w:b/>
          <w:bCs/>
          <w:sz w:val="28"/>
        </w:rPr>
        <w:lastRenderedPageBreak/>
        <w:t>嘉義縣民雄鄉東榮國民小學112學年度合理員額長期代理教師第二次</w:t>
      </w:r>
      <w:r w:rsidR="003E4980" w:rsidRPr="00524DCE">
        <w:rPr>
          <w:rFonts w:ascii="標楷體" w:eastAsia="標楷體" w:hAnsi="標楷體" w:hint="eastAsia"/>
          <w:b/>
          <w:bCs/>
          <w:sz w:val="28"/>
        </w:rPr>
        <w:t>甄選</w:t>
      </w:r>
      <w:r w:rsidR="00630099" w:rsidRPr="00524DCE">
        <w:rPr>
          <w:rFonts w:ascii="標楷體" w:eastAsia="標楷體" w:hAnsi="標楷體" w:hint="eastAsia"/>
          <w:b/>
          <w:bCs/>
          <w:sz w:val="28"/>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624E0C" w:rsidRPr="00800602">
        <w:rPr>
          <w:rFonts w:ascii="標楷體" w:eastAsia="標楷體" w:hAnsi="標楷體" w:hint="eastAsia"/>
          <w:b/>
          <w:bCs/>
          <w:sz w:val="28"/>
        </w:rPr>
        <w:t>合理員額</w:t>
      </w:r>
      <w:bookmarkStart w:id="0" w:name="_GoBack"/>
      <w:bookmarkEnd w:id="0"/>
      <w:r w:rsidR="00624E0C" w:rsidRPr="00800602">
        <w:rPr>
          <w:rFonts w:ascii="標楷體" w:eastAsia="標楷體" w:hAnsi="標楷體" w:hint="eastAsia"/>
          <w:b/>
          <w:bCs/>
          <w:sz w:val="28"/>
        </w:rPr>
        <w:t>長期代理教師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rsidR="00630099" w:rsidRPr="00624E0C" w:rsidRDefault="00630099" w:rsidP="00624E0C">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rsidR="0028111A" w:rsidRDefault="00630099" w:rsidP="0028111A">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sidRPr="003E4980">
        <w:rPr>
          <w:rFonts w:ascii="標楷體" w:eastAsia="標楷體" w:hAnsi="標楷體" w:cs="Arial" w:hint="eastAsia"/>
          <w:color w:val="FF0000"/>
          <w:spacing w:val="20"/>
          <w:sz w:val="32"/>
          <w:szCs w:val="32"/>
        </w:rPr>
        <w:t>1</w:t>
      </w:r>
      <w:r w:rsidR="00585BB0" w:rsidRPr="003E4980">
        <w:rPr>
          <w:rFonts w:ascii="標楷體" w:eastAsia="標楷體" w:hAnsi="標楷體" w:cs="Arial" w:hint="eastAsia"/>
          <w:color w:val="FF0000"/>
          <w:spacing w:val="20"/>
          <w:sz w:val="32"/>
          <w:szCs w:val="32"/>
        </w:rPr>
        <w:t>1</w:t>
      </w:r>
      <w:r w:rsidR="003E4980" w:rsidRPr="003E4980">
        <w:rPr>
          <w:rFonts w:ascii="標楷體" w:eastAsia="標楷體" w:hAnsi="標楷體" w:cs="Arial" w:hint="eastAsia"/>
          <w:color w:val="FF0000"/>
          <w:spacing w:val="20"/>
          <w:sz w:val="32"/>
          <w:szCs w:val="32"/>
        </w:rPr>
        <w:t>2</w:t>
      </w:r>
      <w:r w:rsidRPr="00EF1FC1">
        <w:rPr>
          <w:rFonts w:ascii="標楷體" w:eastAsia="標楷體" w:hAnsi="標楷體" w:cs="Arial"/>
          <w:color w:val="272727"/>
          <w:spacing w:val="20"/>
          <w:sz w:val="32"/>
          <w:szCs w:val="32"/>
        </w:rPr>
        <w:t>年　　月　　日</w:t>
      </w:r>
      <w:r w:rsidR="0028111A">
        <w:rPr>
          <w:rFonts w:ascii="標楷體" w:eastAsia="標楷體" w:hAnsi="標楷體" w:cs="Arial"/>
          <w:color w:val="272727"/>
          <w:spacing w:val="20"/>
          <w:sz w:val="32"/>
          <w:szCs w:val="32"/>
        </w:rPr>
        <w:br w:type="page"/>
      </w:r>
    </w:p>
    <w:p w:rsidR="0028111A" w:rsidRPr="00624E0C" w:rsidRDefault="00524DCE" w:rsidP="0028111A">
      <w:pPr>
        <w:spacing w:line="0" w:lineRule="atLeast"/>
        <w:jc w:val="center"/>
        <w:rPr>
          <w:rFonts w:ascii="標楷體" w:eastAsia="標楷體" w:hAnsi="標楷體"/>
          <w:b/>
          <w:bCs/>
          <w:sz w:val="28"/>
        </w:rPr>
      </w:pPr>
      <w:r w:rsidRPr="00524DCE">
        <w:rPr>
          <w:rFonts w:ascii="標楷體" w:eastAsia="標楷體" w:hAnsi="標楷體" w:hint="eastAsia"/>
          <w:b/>
          <w:bCs/>
          <w:sz w:val="28"/>
        </w:rPr>
        <w:lastRenderedPageBreak/>
        <w:t>嘉義縣民雄鄉東榮國民小學112學年度合理員額長期代理教師第二次</w:t>
      </w:r>
      <w:r w:rsidR="003E4980" w:rsidRPr="00624E0C">
        <w:rPr>
          <w:rFonts w:ascii="標楷體" w:eastAsia="標楷體" w:hAnsi="標楷體" w:hint="eastAsia"/>
          <w:b/>
          <w:bCs/>
          <w:sz w:val="28"/>
        </w:rPr>
        <w:t>甄選</w:t>
      </w:r>
    </w:p>
    <w:p w:rsidR="0028111A" w:rsidRPr="00624E0C" w:rsidRDefault="0028111A" w:rsidP="0028111A">
      <w:pPr>
        <w:spacing w:line="0" w:lineRule="atLeast"/>
        <w:jc w:val="center"/>
        <w:rPr>
          <w:rFonts w:ascii="標楷體" w:eastAsia="標楷體" w:hAnsi="標楷體"/>
          <w:b/>
          <w:bCs/>
          <w:sz w:val="28"/>
        </w:rPr>
      </w:pPr>
      <w:r w:rsidRPr="00624E0C">
        <w:rPr>
          <w:rFonts w:ascii="標楷體" w:eastAsia="標楷體" w:hAnsi="標楷體" w:hint="eastAsia"/>
          <w:b/>
          <w:bCs/>
          <w:sz w:val="28"/>
        </w:rPr>
        <w:t>性侵害犯罪登記檔案申請查閱同意書</w:t>
      </w:r>
    </w:p>
    <w:p w:rsidR="0028111A" w:rsidRPr="000554B4"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00524DCE" w:rsidRPr="00524DCE">
        <w:rPr>
          <w:rFonts w:ascii="標楷體" w:eastAsia="標楷體" w:hAnsi="標楷體" w:hint="eastAsia"/>
          <w:b/>
          <w:bCs/>
          <w:sz w:val="28"/>
        </w:rPr>
        <w:t>嘉義縣民雄鄉東榮國民小學112學年度合理員額長期代理教師第二次</w:t>
      </w:r>
      <w:r w:rsidRPr="000554B4">
        <w:rPr>
          <w:rFonts w:ascii="標楷體" w:eastAsia="標楷體" w:hAnsi="標楷體" w:hint="eastAsia"/>
          <w:sz w:val="36"/>
        </w:rPr>
        <w:t>甄選</w:t>
      </w:r>
      <w:r w:rsidRPr="004D7BB3">
        <w:rPr>
          <w:rFonts w:ascii="標楷體" w:eastAsia="標楷體" w:hAnsi="標楷體" w:hint="eastAsia"/>
          <w:sz w:val="36"/>
        </w:rPr>
        <w:t>所需，同意  貴校申請查閱本人有無性侵害犯罪登記檔案資料。</w:t>
      </w:r>
    </w:p>
    <w:p w:rsidR="0028111A" w:rsidRDefault="0028111A" w:rsidP="0028111A">
      <w:pPr>
        <w:spacing w:line="0" w:lineRule="atLeast"/>
        <w:rPr>
          <w:rFonts w:ascii="標楷體" w:eastAsia="標楷體" w:hAnsi="標楷體"/>
          <w:sz w:val="36"/>
        </w:rPr>
      </w:pPr>
    </w:p>
    <w:p w:rsidR="0028111A" w:rsidRDefault="0028111A" w:rsidP="0028111A">
      <w:pPr>
        <w:spacing w:line="0" w:lineRule="atLeast"/>
        <w:rPr>
          <w:rFonts w:ascii="標楷體" w:eastAsia="標楷體" w:hAnsi="標楷體"/>
          <w:sz w:val="36"/>
        </w:rPr>
      </w:pPr>
    </w:p>
    <w:p w:rsidR="0028111A" w:rsidRPr="000554B4" w:rsidRDefault="0028111A" w:rsidP="0028111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28111A" w:rsidRDefault="0028111A" w:rsidP="0028111A">
      <w:pPr>
        <w:spacing w:line="0" w:lineRule="atLeast"/>
        <w:rPr>
          <w:rFonts w:ascii="標楷體" w:eastAsia="標楷體" w:hAnsi="標楷體"/>
          <w:sz w:val="28"/>
          <w:szCs w:val="28"/>
        </w:rPr>
      </w:pPr>
      <w:r w:rsidRPr="000554B4">
        <w:rPr>
          <w:rFonts w:ascii="標楷體" w:eastAsia="標楷體" w:hAnsi="標楷體" w:hint="eastAsia"/>
          <w:sz w:val="28"/>
          <w:szCs w:val="28"/>
        </w:rPr>
        <w:t>嘉義縣</w:t>
      </w:r>
      <w:r>
        <w:rPr>
          <w:rFonts w:ascii="標楷體" w:eastAsia="標楷體" w:hAnsi="標楷體" w:hint="eastAsia"/>
          <w:sz w:val="28"/>
          <w:szCs w:val="28"/>
        </w:rPr>
        <w:t>民雄鄉東榮</w:t>
      </w:r>
      <w:r w:rsidRPr="000554B4">
        <w:rPr>
          <w:rFonts w:ascii="標楷體" w:eastAsia="標楷體" w:hAnsi="標楷體" w:hint="eastAsia"/>
          <w:sz w:val="28"/>
          <w:szCs w:val="28"/>
        </w:rPr>
        <w:t>國民小學</w:t>
      </w:r>
    </w:p>
    <w:p w:rsidR="0028111A" w:rsidRDefault="0028111A" w:rsidP="0028111A">
      <w:pPr>
        <w:spacing w:line="0" w:lineRule="atLeast"/>
        <w:rPr>
          <w:rFonts w:ascii="標楷體" w:eastAsia="標楷體" w:hAnsi="標楷體"/>
          <w:sz w:val="28"/>
          <w:szCs w:val="28"/>
        </w:rPr>
      </w:pPr>
    </w:p>
    <w:p w:rsidR="0028111A"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立同意書人：            （簽名）</w:t>
      </w:r>
    </w:p>
    <w:p w:rsidR="0028111A" w:rsidRDefault="0028111A" w:rsidP="0028111A">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國民身分證統一編號：</w:t>
      </w:r>
    </w:p>
    <w:p w:rsidR="0028111A"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jc w:val="center"/>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p>
    <w:p w:rsidR="0028111A" w:rsidRPr="000554B4" w:rsidRDefault="0028111A" w:rsidP="005A3D06">
      <w:pPr>
        <w:spacing w:line="0" w:lineRule="atLeast"/>
        <w:jc w:val="distribute"/>
        <w:rPr>
          <w:rFonts w:ascii="標楷體" w:eastAsia="標楷體" w:hAnsi="標楷體"/>
          <w:sz w:val="28"/>
          <w:szCs w:val="28"/>
        </w:rPr>
      </w:pPr>
      <w:r w:rsidRPr="000554B4">
        <w:rPr>
          <w:rFonts w:ascii="標楷體" w:eastAsia="標楷體" w:hAnsi="標楷體" w:hint="eastAsia"/>
          <w:sz w:val="28"/>
          <w:szCs w:val="28"/>
        </w:rPr>
        <w:t xml:space="preserve">中華民國   </w:t>
      </w:r>
      <w:r w:rsidRPr="00CB28AC">
        <w:rPr>
          <w:rFonts w:ascii="標楷體" w:eastAsia="標楷體" w:hAnsi="標楷體" w:hint="eastAsia"/>
          <w:color w:val="FF0000"/>
          <w:sz w:val="28"/>
          <w:szCs w:val="28"/>
        </w:rPr>
        <w:t>1</w:t>
      </w:r>
      <w:r>
        <w:rPr>
          <w:rFonts w:ascii="標楷體" w:eastAsia="標楷體" w:hAnsi="標楷體" w:hint="eastAsia"/>
          <w:color w:val="FF0000"/>
          <w:sz w:val="28"/>
          <w:szCs w:val="28"/>
        </w:rPr>
        <w:t>1</w:t>
      </w:r>
      <w:r w:rsidR="003E4980">
        <w:rPr>
          <w:rFonts w:ascii="標楷體" w:eastAsia="標楷體" w:hAnsi="標楷體" w:hint="eastAsia"/>
          <w:color w:val="FF0000"/>
          <w:sz w:val="28"/>
          <w:szCs w:val="28"/>
        </w:rPr>
        <w:t>2</w:t>
      </w:r>
      <w:r w:rsidRPr="00CB28AC">
        <w:rPr>
          <w:rFonts w:ascii="標楷體" w:eastAsia="標楷體" w:hAnsi="標楷體" w:hint="eastAsia"/>
          <w:color w:val="FF0000"/>
          <w:sz w:val="28"/>
          <w:szCs w:val="28"/>
        </w:rPr>
        <w:t xml:space="preserve">  年</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月</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日</w:t>
      </w:r>
    </w:p>
    <w:p w:rsidR="0028111A" w:rsidRPr="000B1FE2" w:rsidRDefault="0028111A" w:rsidP="0028111A">
      <w:pPr>
        <w:snapToGrid w:val="0"/>
        <w:spacing w:line="400" w:lineRule="exact"/>
        <w:jc w:val="center"/>
      </w:pPr>
    </w:p>
    <w:p w:rsidR="00D12F6C" w:rsidRPr="00EF1FC1" w:rsidRDefault="00D12F6C" w:rsidP="004F7BB6">
      <w:pPr>
        <w:jc w:val="distribute"/>
        <w:rPr>
          <w:rFonts w:ascii="標楷體" w:eastAsia="標楷體" w:hAnsi="標楷體"/>
          <w:sz w:val="32"/>
        </w:rPr>
      </w:pPr>
    </w:p>
    <w:sectPr w:rsidR="00D12F6C" w:rsidRPr="00EF1FC1" w:rsidSect="00DD3D77">
      <w:pgSz w:w="11907" w:h="16840" w:code="9"/>
      <w:pgMar w:top="851" w:right="567"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38C" w:rsidRDefault="003C738C" w:rsidP="00742F75">
      <w:r>
        <w:separator/>
      </w:r>
    </w:p>
  </w:endnote>
  <w:endnote w:type="continuationSeparator" w:id="0">
    <w:p w:rsidR="003C738C" w:rsidRDefault="003C738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38C" w:rsidRDefault="003C738C" w:rsidP="00742F75">
      <w:r>
        <w:separator/>
      </w:r>
    </w:p>
  </w:footnote>
  <w:footnote w:type="continuationSeparator" w:id="0">
    <w:p w:rsidR="003C738C" w:rsidRDefault="003C738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37D5217"/>
    <w:multiLevelType w:val="hybridMultilevel"/>
    <w:tmpl w:val="C180E7D8"/>
    <w:lvl w:ilvl="0" w:tplc="16AAFF5A">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2"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3"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656E05E3"/>
    <w:multiLevelType w:val="hybridMultilevel"/>
    <w:tmpl w:val="60F619F0"/>
    <w:lvl w:ilvl="0" w:tplc="3B50FA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6D2A28B1"/>
    <w:multiLevelType w:val="hybridMultilevel"/>
    <w:tmpl w:val="9CB41B14"/>
    <w:lvl w:ilvl="0" w:tplc="903CB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9"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3C600C"/>
    <w:multiLevelType w:val="hybridMultilevel"/>
    <w:tmpl w:val="B61E4F32"/>
    <w:lvl w:ilvl="0" w:tplc="DF24EC38">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2"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3"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3"/>
  </w:num>
  <w:num w:numId="3">
    <w:abstractNumId w:val="5"/>
  </w:num>
  <w:num w:numId="4">
    <w:abstractNumId w:val="0"/>
  </w:num>
  <w:num w:numId="5">
    <w:abstractNumId w:val="2"/>
  </w:num>
  <w:num w:numId="6">
    <w:abstractNumId w:val="12"/>
  </w:num>
  <w:num w:numId="7">
    <w:abstractNumId w:val="23"/>
  </w:num>
  <w:num w:numId="8">
    <w:abstractNumId w:val="14"/>
  </w:num>
  <w:num w:numId="9">
    <w:abstractNumId w:val="17"/>
  </w:num>
  <w:num w:numId="10">
    <w:abstractNumId w:val="3"/>
  </w:num>
  <w:num w:numId="11">
    <w:abstractNumId w:val="7"/>
  </w:num>
  <w:num w:numId="12">
    <w:abstractNumId w:val="8"/>
  </w:num>
  <w:num w:numId="13">
    <w:abstractNumId w:val="20"/>
  </w:num>
  <w:num w:numId="14">
    <w:abstractNumId w:val="4"/>
  </w:num>
  <w:num w:numId="15">
    <w:abstractNumId w:val="19"/>
  </w:num>
  <w:num w:numId="16">
    <w:abstractNumId w:val="11"/>
  </w:num>
  <w:num w:numId="17">
    <w:abstractNumId w:val="10"/>
  </w:num>
  <w:num w:numId="18">
    <w:abstractNumId w:val="9"/>
  </w:num>
  <w:num w:numId="19">
    <w:abstractNumId w:val="18"/>
  </w:num>
  <w:num w:numId="20">
    <w:abstractNumId w:val="22"/>
  </w:num>
  <w:num w:numId="21">
    <w:abstractNumId w:val="15"/>
  </w:num>
  <w:num w:numId="22">
    <w:abstractNumId w:val="16"/>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5F5F"/>
    <w:rsid w:val="000566AB"/>
    <w:rsid w:val="00057B57"/>
    <w:rsid w:val="00086AB5"/>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00E"/>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1204"/>
    <w:rsid w:val="00232064"/>
    <w:rsid w:val="002418B4"/>
    <w:rsid w:val="002451F8"/>
    <w:rsid w:val="002549D7"/>
    <w:rsid w:val="00262D4C"/>
    <w:rsid w:val="0027087E"/>
    <w:rsid w:val="00280DFB"/>
    <w:rsid w:val="0028111A"/>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A6FA6"/>
    <w:rsid w:val="003B7672"/>
    <w:rsid w:val="003C738C"/>
    <w:rsid w:val="003D402F"/>
    <w:rsid w:val="003D4E20"/>
    <w:rsid w:val="003D4FAC"/>
    <w:rsid w:val="003E02AF"/>
    <w:rsid w:val="003E1B1B"/>
    <w:rsid w:val="003E4980"/>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56C44"/>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4DCE"/>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3D06"/>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24E0C"/>
    <w:rsid w:val="00630099"/>
    <w:rsid w:val="00632201"/>
    <w:rsid w:val="0063299D"/>
    <w:rsid w:val="0063317A"/>
    <w:rsid w:val="00635A07"/>
    <w:rsid w:val="00655D11"/>
    <w:rsid w:val="00666345"/>
    <w:rsid w:val="0068179C"/>
    <w:rsid w:val="006905D0"/>
    <w:rsid w:val="00693FD2"/>
    <w:rsid w:val="00696D77"/>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C04"/>
    <w:rsid w:val="007B0F04"/>
    <w:rsid w:val="007B4A07"/>
    <w:rsid w:val="007B55BC"/>
    <w:rsid w:val="007B6F8E"/>
    <w:rsid w:val="007C2462"/>
    <w:rsid w:val="007D44F9"/>
    <w:rsid w:val="007D509E"/>
    <w:rsid w:val="007D6A41"/>
    <w:rsid w:val="007D6C18"/>
    <w:rsid w:val="007E4518"/>
    <w:rsid w:val="007F66AE"/>
    <w:rsid w:val="00800602"/>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D1930"/>
    <w:rsid w:val="008E1EC4"/>
    <w:rsid w:val="008E3AC8"/>
    <w:rsid w:val="008E6008"/>
    <w:rsid w:val="008F450B"/>
    <w:rsid w:val="00902CA6"/>
    <w:rsid w:val="00904B46"/>
    <w:rsid w:val="00910C14"/>
    <w:rsid w:val="0091137B"/>
    <w:rsid w:val="00911AC2"/>
    <w:rsid w:val="00915DF1"/>
    <w:rsid w:val="0091653A"/>
    <w:rsid w:val="009245BC"/>
    <w:rsid w:val="00927025"/>
    <w:rsid w:val="009327BB"/>
    <w:rsid w:val="0094295E"/>
    <w:rsid w:val="00944AE1"/>
    <w:rsid w:val="00945BBA"/>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A4F78"/>
    <w:rsid w:val="009B3D3E"/>
    <w:rsid w:val="009C2BD1"/>
    <w:rsid w:val="009C5894"/>
    <w:rsid w:val="009D66CB"/>
    <w:rsid w:val="009E1DE0"/>
    <w:rsid w:val="009E6C3F"/>
    <w:rsid w:val="009F7C18"/>
    <w:rsid w:val="00A0341D"/>
    <w:rsid w:val="00A063C2"/>
    <w:rsid w:val="00A12E6E"/>
    <w:rsid w:val="00A1598B"/>
    <w:rsid w:val="00A170EF"/>
    <w:rsid w:val="00A307CB"/>
    <w:rsid w:val="00A316C1"/>
    <w:rsid w:val="00A3211F"/>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118E"/>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323E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0B2C"/>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3D77"/>
    <w:rsid w:val="00DD6B70"/>
    <w:rsid w:val="00DE4FE4"/>
    <w:rsid w:val="00DF5BB3"/>
    <w:rsid w:val="00DF6C1D"/>
    <w:rsid w:val="00E0332D"/>
    <w:rsid w:val="00E04BB7"/>
    <w:rsid w:val="00E06DD4"/>
    <w:rsid w:val="00E14150"/>
    <w:rsid w:val="00E141C4"/>
    <w:rsid w:val="00E14368"/>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25F7"/>
    <w:rsid w:val="00FC4B72"/>
    <w:rsid w:val="00FD4F58"/>
    <w:rsid w:val="00FD6310"/>
    <w:rsid w:val="00FD755B"/>
    <w:rsid w:val="00FE3C2E"/>
    <w:rsid w:val="00FE6B1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64"/>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127">
      <w:bodyDiv w:val="1"/>
      <w:marLeft w:val="0"/>
      <w:marRight w:val="0"/>
      <w:marTop w:val="0"/>
      <w:marBottom w:val="0"/>
      <w:divBdr>
        <w:top w:val="none" w:sz="0" w:space="0" w:color="auto"/>
        <w:left w:val="none" w:sz="0" w:space="0" w:color="auto"/>
        <w:bottom w:val="none" w:sz="0" w:space="0" w:color="auto"/>
        <w:right w:val="none" w:sz="0" w:space="0" w:color="auto"/>
      </w:divBdr>
      <w:divsChild>
        <w:div w:id="1462647330">
          <w:marLeft w:val="480"/>
          <w:marRight w:val="0"/>
          <w:marTop w:val="0"/>
          <w:marBottom w:val="120"/>
          <w:divBdr>
            <w:top w:val="none" w:sz="0" w:space="0" w:color="auto"/>
            <w:left w:val="none" w:sz="0" w:space="0" w:color="auto"/>
            <w:bottom w:val="none" w:sz="0" w:space="0" w:color="auto"/>
            <w:right w:val="none" w:sz="0" w:space="0" w:color="auto"/>
          </w:divBdr>
        </w:div>
        <w:div w:id="830372688">
          <w:marLeft w:val="480"/>
          <w:marRight w:val="0"/>
          <w:marTop w:val="0"/>
          <w:marBottom w:val="120"/>
          <w:divBdr>
            <w:top w:val="none" w:sz="0" w:space="0" w:color="auto"/>
            <w:left w:val="none" w:sz="0" w:space="0" w:color="auto"/>
            <w:bottom w:val="none" w:sz="0" w:space="0" w:color="auto"/>
            <w:right w:val="none" w:sz="0" w:space="0" w:color="auto"/>
          </w:divBdr>
        </w:div>
        <w:div w:id="1617441040">
          <w:marLeft w:val="480"/>
          <w:marRight w:val="0"/>
          <w:marTop w:val="0"/>
          <w:marBottom w:val="120"/>
          <w:divBdr>
            <w:top w:val="none" w:sz="0" w:space="0" w:color="auto"/>
            <w:left w:val="none" w:sz="0" w:space="0" w:color="auto"/>
            <w:bottom w:val="none" w:sz="0" w:space="0" w:color="auto"/>
            <w:right w:val="none" w:sz="0" w:space="0" w:color="auto"/>
          </w:divBdr>
        </w:div>
        <w:div w:id="1286156294">
          <w:marLeft w:val="480"/>
          <w:marRight w:val="0"/>
          <w:marTop w:val="0"/>
          <w:marBottom w:val="120"/>
          <w:divBdr>
            <w:top w:val="none" w:sz="0" w:space="0" w:color="auto"/>
            <w:left w:val="none" w:sz="0" w:space="0" w:color="auto"/>
            <w:bottom w:val="none" w:sz="0" w:space="0" w:color="auto"/>
            <w:right w:val="none" w:sz="0" w:space="0" w:color="auto"/>
          </w:divBdr>
        </w:div>
        <w:div w:id="1676806942">
          <w:marLeft w:val="480"/>
          <w:marRight w:val="0"/>
          <w:marTop w:val="0"/>
          <w:marBottom w:val="120"/>
          <w:divBdr>
            <w:top w:val="none" w:sz="0" w:space="0" w:color="auto"/>
            <w:left w:val="none" w:sz="0" w:space="0" w:color="auto"/>
            <w:bottom w:val="none" w:sz="0" w:space="0" w:color="auto"/>
            <w:right w:val="none" w:sz="0" w:space="0" w:color="auto"/>
          </w:divBdr>
        </w:div>
        <w:div w:id="2055422710">
          <w:marLeft w:val="480"/>
          <w:marRight w:val="0"/>
          <w:marTop w:val="0"/>
          <w:marBottom w:val="120"/>
          <w:divBdr>
            <w:top w:val="none" w:sz="0" w:space="0" w:color="auto"/>
            <w:left w:val="none" w:sz="0" w:space="0" w:color="auto"/>
            <w:bottom w:val="none" w:sz="0" w:space="0" w:color="auto"/>
            <w:right w:val="none" w:sz="0" w:space="0" w:color="auto"/>
          </w:divBdr>
        </w:div>
        <w:div w:id="1816220750">
          <w:marLeft w:val="480"/>
          <w:marRight w:val="0"/>
          <w:marTop w:val="0"/>
          <w:marBottom w:val="120"/>
          <w:divBdr>
            <w:top w:val="none" w:sz="0" w:space="0" w:color="auto"/>
            <w:left w:val="none" w:sz="0" w:space="0" w:color="auto"/>
            <w:bottom w:val="none" w:sz="0" w:space="0" w:color="auto"/>
            <w:right w:val="none" w:sz="0" w:space="0" w:color="auto"/>
          </w:divBdr>
        </w:div>
        <w:div w:id="1730959270">
          <w:marLeft w:val="480"/>
          <w:marRight w:val="0"/>
          <w:marTop w:val="0"/>
          <w:marBottom w:val="120"/>
          <w:divBdr>
            <w:top w:val="none" w:sz="0" w:space="0" w:color="auto"/>
            <w:left w:val="none" w:sz="0" w:space="0" w:color="auto"/>
            <w:bottom w:val="none" w:sz="0" w:space="0" w:color="auto"/>
            <w:right w:val="none" w:sz="0" w:space="0" w:color="auto"/>
          </w:divBdr>
        </w:div>
        <w:div w:id="655185603">
          <w:marLeft w:val="480"/>
          <w:marRight w:val="0"/>
          <w:marTop w:val="0"/>
          <w:marBottom w:val="120"/>
          <w:divBdr>
            <w:top w:val="none" w:sz="0" w:space="0" w:color="auto"/>
            <w:left w:val="none" w:sz="0" w:space="0" w:color="auto"/>
            <w:bottom w:val="none" w:sz="0" w:space="0" w:color="auto"/>
            <w:right w:val="none" w:sz="0" w:space="0" w:color="auto"/>
          </w:divBdr>
        </w:div>
        <w:div w:id="370762979">
          <w:marLeft w:val="480"/>
          <w:marRight w:val="0"/>
          <w:marTop w:val="0"/>
          <w:marBottom w:val="120"/>
          <w:divBdr>
            <w:top w:val="none" w:sz="0" w:space="0" w:color="auto"/>
            <w:left w:val="none" w:sz="0" w:space="0" w:color="auto"/>
            <w:bottom w:val="none" w:sz="0" w:space="0" w:color="auto"/>
            <w:right w:val="none" w:sz="0" w:space="0" w:color="auto"/>
          </w:divBdr>
        </w:div>
        <w:div w:id="203754567">
          <w:marLeft w:val="720"/>
          <w:marRight w:val="0"/>
          <w:marTop w:val="0"/>
          <w:marBottom w:val="120"/>
          <w:divBdr>
            <w:top w:val="none" w:sz="0" w:space="0" w:color="auto"/>
            <w:left w:val="none" w:sz="0" w:space="0" w:color="auto"/>
            <w:bottom w:val="none" w:sz="0" w:space="0" w:color="auto"/>
            <w:right w:val="none" w:sz="0" w:space="0" w:color="auto"/>
          </w:divBdr>
        </w:div>
        <w:div w:id="464588863">
          <w:marLeft w:val="720"/>
          <w:marRight w:val="0"/>
          <w:marTop w:val="0"/>
          <w:marBottom w:val="120"/>
          <w:divBdr>
            <w:top w:val="none" w:sz="0" w:space="0" w:color="auto"/>
            <w:left w:val="none" w:sz="0" w:space="0" w:color="auto"/>
            <w:bottom w:val="none" w:sz="0" w:space="0" w:color="auto"/>
            <w:right w:val="none" w:sz="0" w:space="0" w:color="auto"/>
          </w:divBdr>
        </w:div>
        <w:div w:id="1308780662">
          <w:marLeft w:val="720"/>
          <w:marRight w:val="0"/>
          <w:marTop w:val="0"/>
          <w:marBottom w:val="120"/>
          <w:divBdr>
            <w:top w:val="none" w:sz="0" w:space="0" w:color="auto"/>
            <w:left w:val="none" w:sz="0" w:space="0" w:color="auto"/>
            <w:bottom w:val="none" w:sz="0" w:space="0" w:color="auto"/>
            <w:right w:val="none" w:sz="0" w:space="0" w:color="auto"/>
          </w:divBdr>
        </w:div>
      </w:divsChild>
    </w:div>
    <w:div w:id="680820664">
      <w:bodyDiv w:val="1"/>
      <w:marLeft w:val="0"/>
      <w:marRight w:val="0"/>
      <w:marTop w:val="0"/>
      <w:marBottom w:val="0"/>
      <w:divBdr>
        <w:top w:val="none" w:sz="0" w:space="0" w:color="auto"/>
        <w:left w:val="none" w:sz="0" w:space="0" w:color="auto"/>
        <w:bottom w:val="none" w:sz="0" w:space="0" w:color="auto"/>
        <w:right w:val="none" w:sz="0" w:space="0" w:color="auto"/>
      </w:divBdr>
    </w:div>
    <w:div w:id="731344475">
      <w:bodyDiv w:val="1"/>
      <w:marLeft w:val="0"/>
      <w:marRight w:val="0"/>
      <w:marTop w:val="0"/>
      <w:marBottom w:val="0"/>
      <w:divBdr>
        <w:top w:val="none" w:sz="0" w:space="0" w:color="auto"/>
        <w:left w:val="none" w:sz="0" w:space="0" w:color="auto"/>
        <w:bottom w:val="none" w:sz="0" w:space="0" w:color="auto"/>
        <w:right w:val="none" w:sz="0" w:space="0" w:color="auto"/>
      </w:divBdr>
      <w:divsChild>
        <w:div w:id="579367388">
          <w:marLeft w:val="480"/>
          <w:marRight w:val="0"/>
          <w:marTop w:val="0"/>
          <w:marBottom w:val="120"/>
          <w:divBdr>
            <w:top w:val="none" w:sz="0" w:space="0" w:color="auto"/>
            <w:left w:val="none" w:sz="0" w:space="0" w:color="auto"/>
            <w:bottom w:val="none" w:sz="0" w:space="0" w:color="auto"/>
            <w:right w:val="none" w:sz="0" w:space="0" w:color="auto"/>
          </w:divBdr>
        </w:div>
        <w:div w:id="938219364">
          <w:marLeft w:val="480"/>
          <w:marRight w:val="0"/>
          <w:marTop w:val="0"/>
          <w:marBottom w:val="120"/>
          <w:divBdr>
            <w:top w:val="none" w:sz="0" w:space="0" w:color="auto"/>
            <w:left w:val="none" w:sz="0" w:space="0" w:color="auto"/>
            <w:bottom w:val="none" w:sz="0" w:space="0" w:color="auto"/>
            <w:right w:val="none" w:sz="0" w:space="0" w:color="auto"/>
          </w:divBdr>
        </w:div>
        <w:div w:id="1795755188">
          <w:marLeft w:val="480"/>
          <w:marRight w:val="0"/>
          <w:marTop w:val="0"/>
          <w:marBottom w:val="120"/>
          <w:divBdr>
            <w:top w:val="none" w:sz="0" w:space="0" w:color="auto"/>
            <w:left w:val="none" w:sz="0" w:space="0" w:color="auto"/>
            <w:bottom w:val="none" w:sz="0" w:space="0" w:color="auto"/>
            <w:right w:val="none" w:sz="0" w:space="0" w:color="auto"/>
          </w:divBdr>
        </w:div>
        <w:div w:id="1582254570">
          <w:marLeft w:val="480"/>
          <w:marRight w:val="0"/>
          <w:marTop w:val="0"/>
          <w:marBottom w:val="120"/>
          <w:divBdr>
            <w:top w:val="none" w:sz="0" w:space="0" w:color="auto"/>
            <w:left w:val="none" w:sz="0" w:space="0" w:color="auto"/>
            <w:bottom w:val="none" w:sz="0" w:space="0" w:color="auto"/>
            <w:right w:val="none" w:sz="0" w:space="0" w:color="auto"/>
          </w:divBdr>
        </w:div>
        <w:div w:id="614677382">
          <w:marLeft w:val="480"/>
          <w:marRight w:val="0"/>
          <w:marTop w:val="0"/>
          <w:marBottom w:val="120"/>
          <w:divBdr>
            <w:top w:val="none" w:sz="0" w:space="0" w:color="auto"/>
            <w:left w:val="none" w:sz="0" w:space="0" w:color="auto"/>
            <w:bottom w:val="none" w:sz="0" w:space="0" w:color="auto"/>
            <w:right w:val="none" w:sz="0" w:space="0" w:color="auto"/>
          </w:divBdr>
        </w:div>
        <w:div w:id="432944888">
          <w:marLeft w:val="480"/>
          <w:marRight w:val="0"/>
          <w:marTop w:val="0"/>
          <w:marBottom w:val="120"/>
          <w:divBdr>
            <w:top w:val="none" w:sz="0" w:space="0" w:color="auto"/>
            <w:left w:val="none" w:sz="0" w:space="0" w:color="auto"/>
            <w:bottom w:val="none" w:sz="0" w:space="0" w:color="auto"/>
            <w:right w:val="none" w:sz="0" w:space="0" w:color="auto"/>
          </w:divBdr>
        </w:div>
        <w:div w:id="1688828743">
          <w:marLeft w:val="480"/>
          <w:marRight w:val="0"/>
          <w:marTop w:val="0"/>
          <w:marBottom w:val="120"/>
          <w:divBdr>
            <w:top w:val="none" w:sz="0" w:space="0" w:color="auto"/>
            <w:left w:val="none" w:sz="0" w:space="0" w:color="auto"/>
            <w:bottom w:val="none" w:sz="0" w:space="0" w:color="auto"/>
            <w:right w:val="none" w:sz="0" w:space="0" w:color="auto"/>
          </w:divBdr>
        </w:div>
        <w:div w:id="255096060">
          <w:marLeft w:val="480"/>
          <w:marRight w:val="0"/>
          <w:marTop w:val="0"/>
          <w:marBottom w:val="120"/>
          <w:divBdr>
            <w:top w:val="none" w:sz="0" w:space="0" w:color="auto"/>
            <w:left w:val="none" w:sz="0" w:space="0" w:color="auto"/>
            <w:bottom w:val="none" w:sz="0" w:space="0" w:color="auto"/>
            <w:right w:val="none" w:sz="0" w:space="0" w:color="auto"/>
          </w:divBdr>
        </w:div>
        <w:div w:id="430661552">
          <w:marLeft w:val="480"/>
          <w:marRight w:val="0"/>
          <w:marTop w:val="0"/>
          <w:marBottom w:val="120"/>
          <w:divBdr>
            <w:top w:val="none" w:sz="0" w:space="0" w:color="auto"/>
            <w:left w:val="none" w:sz="0" w:space="0" w:color="auto"/>
            <w:bottom w:val="none" w:sz="0" w:space="0" w:color="auto"/>
            <w:right w:val="none" w:sz="0" w:space="0" w:color="auto"/>
          </w:divBdr>
        </w:div>
        <w:div w:id="327559565">
          <w:marLeft w:val="480"/>
          <w:marRight w:val="0"/>
          <w:marTop w:val="0"/>
          <w:marBottom w:val="120"/>
          <w:divBdr>
            <w:top w:val="none" w:sz="0" w:space="0" w:color="auto"/>
            <w:left w:val="none" w:sz="0" w:space="0" w:color="auto"/>
            <w:bottom w:val="none" w:sz="0" w:space="0" w:color="auto"/>
            <w:right w:val="none" w:sz="0" w:space="0" w:color="auto"/>
          </w:divBdr>
        </w:div>
        <w:div w:id="22291449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0DE5-4062-43C0-8845-23142E73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781</Words>
  <Characters>4456</Characters>
  <Application>Microsoft Office Word</Application>
  <DocSecurity>0</DocSecurity>
  <Lines>37</Lines>
  <Paragraphs>10</Paragraphs>
  <ScaleCrop>false</ScaleCrop>
  <Company>hkps</Company>
  <LinksUpToDate>false</LinksUpToDate>
  <CharactersWithSpaces>5227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人事主任</cp:lastModifiedBy>
  <cp:revision>17</cp:revision>
  <cp:lastPrinted>2023-06-29T05:47:00Z</cp:lastPrinted>
  <dcterms:created xsi:type="dcterms:W3CDTF">2022-07-21T04:45:00Z</dcterms:created>
  <dcterms:modified xsi:type="dcterms:W3CDTF">2023-07-31T03:28:00Z</dcterms:modified>
</cp:coreProperties>
</file>