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7DF3" w14:textId="3ADC5762" w:rsidR="00F77C6F" w:rsidRPr="009A4EE4" w:rsidRDefault="00E414EB">
      <w:pPr>
        <w:widowControl w:val="0"/>
        <w:pBdr>
          <w:top w:val="nil"/>
          <w:left w:val="nil"/>
          <w:bottom w:val="nil"/>
          <w:right w:val="nil"/>
          <w:between w:val="nil"/>
        </w:pBdr>
        <w:jc w:val="center"/>
        <w:rPr>
          <w:rFonts w:asciiTheme="minorEastAsia" w:hAnsiTheme="minorEastAsia" w:cs="BiauKai"/>
          <w:b/>
          <w:color w:val="000000"/>
          <w:sz w:val="28"/>
          <w:szCs w:val="28"/>
        </w:rPr>
      </w:pPr>
      <w:r w:rsidRPr="009A4EE4">
        <w:rPr>
          <w:rFonts w:asciiTheme="minorEastAsia" w:hAnsiTheme="minorEastAsia" w:cs="BiauKai"/>
          <w:b/>
          <w:color w:val="000000"/>
          <w:sz w:val="28"/>
          <w:szCs w:val="28"/>
        </w:rPr>
        <w:t>嘉義縣</w:t>
      </w:r>
      <w:r w:rsidR="00DC61E3" w:rsidRPr="009A4EE4">
        <w:rPr>
          <w:rFonts w:asciiTheme="minorEastAsia" w:hAnsiTheme="minorEastAsia" w:cs="新細明體" w:hint="eastAsia"/>
          <w:b/>
          <w:color w:val="000000"/>
          <w:sz w:val="28"/>
          <w:szCs w:val="28"/>
        </w:rPr>
        <w:t>立</w:t>
      </w:r>
      <w:r w:rsidR="009700F6" w:rsidRPr="009A4EE4">
        <w:rPr>
          <w:rFonts w:asciiTheme="minorEastAsia" w:hAnsiTheme="minorEastAsia" w:cs="BiauKai" w:hint="eastAsia"/>
          <w:b/>
          <w:color w:val="000000"/>
          <w:sz w:val="28"/>
          <w:szCs w:val="28"/>
        </w:rPr>
        <w:t>義竹國</w:t>
      </w:r>
      <w:r w:rsidRPr="009A4EE4">
        <w:rPr>
          <w:rFonts w:asciiTheme="minorEastAsia" w:hAnsiTheme="minorEastAsia" w:cs="BiauKai"/>
          <w:b/>
          <w:color w:val="000000"/>
          <w:sz w:val="28"/>
          <w:szCs w:val="28"/>
        </w:rPr>
        <w:t>民</w:t>
      </w:r>
      <w:r w:rsidR="009700F6" w:rsidRPr="009A4EE4">
        <w:rPr>
          <w:rFonts w:asciiTheme="minorEastAsia" w:hAnsiTheme="minorEastAsia" w:cs="BiauKai" w:hint="eastAsia"/>
          <w:b/>
          <w:color w:val="000000"/>
          <w:sz w:val="28"/>
          <w:szCs w:val="28"/>
        </w:rPr>
        <w:t>中</w:t>
      </w:r>
      <w:r w:rsidRPr="009A4EE4">
        <w:rPr>
          <w:rFonts w:asciiTheme="minorEastAsia" w:hAnsiTheme="minorEastAsia" w:cs="BiauKai"/>
          <w:b/>
          <w:color w:val="000000"/>
          <w:sz w:val="28"/>
          <w:szCs w:val="28"/>
        </w:rPr>
        <w:t>學</w:t>
      </w:r>
      <w:r w:rsidR="00E94A7E" w:rsidRPr="004B71BA">
        <w:rPr>
          <w:rFonts w:asciiTheme="minorEastAsia" w:hAnsiTheme="minorEastAsia" w:cs="BiauKai"/>
          <w:b/>
          <w:color w:val="000000" w:themeColor="text1"/>
          <w:sz w:val="28"/>
          <w:szCs w:val="28"/>
        </w:rPr>
        <w:t>110</w:t>
      </w:r>
      <w:r w:rsidRPr="009A4EE4">
        <w:rPr>
          <w:rFonts w:asciiTheme="minorEastAsia" w:hAnsiTheme="minorEastAsia" w:cs="BiauKai"/>
          <w:b/>
          <w:color w:val="000000"/>
          <w:sz w:val="28"/>
          <w:szCs w:val="28"/>
        </w:rPr>
        <w:t>學年度長期代理教師（</w:t>
      </w:r>
      <w:r w:rsidR="00BE24DC" w:rsidRPr="009A4EE4">
        <w:rPr>
          <w:rFonts w:asciiTheme="minorEastAsia" w:hAnsiTheme="minorEastAsia" w:cs="新細明體" w:hint="eastAsia"/>
          <w:b/>
          <w:color w:val="000000" w:themeColor="text1"/>
          <w:sz w:val="28"/>
          <w:szCs w:val="28"/>
        </w:rPr>
        <w:t>編餘</w:t>
      </w:r>
      <w:r w:rsidRPr="009A4EE4">
        <w:rPr>
          <w:rFonts w:asciiTheme="minorEastAsia" w:hAnsiTheme="minorEastAsia" w:cs="BiauKai"/>
          <w:b/>
          <w:color w:val="000000" w:themeColor="text1"/>
          <w:sz w:val="28"/>
          <w:szCs w:val="28"/>
        </w:rPr>
        <w:t>缺</w:t>
      </w:r>
      <w:r w:rsidRPr="009A4EE4">
        <w:rPr>
          <w:rFonts w:asciiTheme="minorEastAsia" w:hAnsiTheme="minorEastAsia" w:cs="BiauKai"/>
          <w:b/>
          <w:color w:val="000000"/>
          <w:sz w:val="28"/>
          <w:szCs w:val="28"/>
        </w:rPr>
        <w:t>）</w:t>
      </w:r>
      <w:r w:rsidR="00026C63" w:rsidRPr="009A4EE4">
        <w:rPr>
          <w:rFonts w:asciiTheme="minorEastAsia" w:hAnsiTheme="minorEastAsia" w:cs="BiauKai" w:hint="eastAsia"/>
          <w:b/>
          <w:color w:val="000000"/>
          <w:sz w:val="28"/>
          <w:szCs w:val="28"/>
        </w:rPr>
        <w:t>甄選簡章</w:t>
      </w:r>
      <w:r w:rsidRPr="009A4EE4">
        <w:rPr>
          <w:rFonts w:asciiTheme="minorEastAsia" w:hAnsiTheme="minorEastAsia" w:cs="BiauKai"/>
          <w:b/>
          <w:color w:val="000000"/>
          <w:sz w:val="28"/>
          <w:szCs w:val="28"/>
        </w:rPr>
        <w:t>公告</w:t>
      </w:r>
    </w:p>
    <w:p w14:paraId="2E45A9BF"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8"/>
          <w:szCs w:val="28"/>
        </w:rPr>
      </w:pPr>
    </w:p>
    <w:p w14:paraId="418DCF64" w14:textId="77777777" w:rsidR="00F77C6F" w:rsidRPr="009A4EE4" w:rsidRDefault="00F77C6F">
      <w:pPr>
        <w:widowControl w:val="0"/>
        <w:pBdr>
          <w:top w:val="nil"/>
          <w:left w:val="nil"/>
          <w:bottom w:val="nil"/>
          <w:right w:val="nil"/>
          <w:between w:val="nil"/>
        </w:pBdr>
        <w:ind w:left="1200" w:hanging="1200"/>
        <w:rPr>
          <w:rFonts w:asciiTheme="minorEastAsia" w:hAnsiTheme="minorEastAsia" w:cs="BiauKai"/>
          <w:color w:val="000000"/>
          <w:sz w:val="24"/>
          <w:szCs w:val="24"/>
        </w:rPr>
      </w:pPr>
    </w:p>
    <w:p w14:paraId="785A0258"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一、依據：</w:t>
      </w:r>
    </w:p>
    <w:p w14:paraId="3018F410"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 教育部頒「高級中等以下學校中小學兼任代課及代理教師聘任辦法」。</w:t>
      </w:r>
    </w:p>
    <w:p w14:paraId="4857DAA9"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 嘉義縣政府訂定發佈「嘉義縣中小學兼任代課及代理教師聘任辦法」。</w:t>
      </w:r>
    </w:p>
    <w:p w14:paraId="6D6C5EDB" w14:textId="565F3E7F" w:rsidR="00F77C6F" w:rsidRPr="002C2E51" w:rsidRDefault="00E414EB">
      <w:pPr>
        <w:widowControl w:val="0"/>
        <w:pBdr>
          <w:top w:val="nil"/>
          <w:left w:val="nil"/>
          <w:bottom w:val="nil"/>
          <w:right w:val="nil"/>
          <w:between w:val="nil"/>
        </w:pBdr>
        <w:ind w:left="1200" w:hanging="1200"/>
        <w:rPr>
          <w:rFonts w:asciiTheme="minorEastAsia" w:hAnsiTheme="minorEastAsia" w:cs="BiauKai"/>
          <w:color w:val="FF0000"/>
          <w:sz w:val="24"/>
          <w:szCs w:val="24"/>
        </w:rPr>
      </w:pPr>
      <w:r w:rsidRPr="004B71BA">
        <w:rPr>
          <w:rFonts w:asciiTheme="minorEastAsia" w:hAnsiTheme="minorEastAsia" w:cs="BiauKai"/>
          <w:color w:val="000000" w:themeColor="text1"/>
          <w:sz w:val="24"/>
          <w:szCs w:val="24"/>
        </w:rPr>
        <w:t xml:space="preserve">  (三) 嘉義縣政府</w:t>
      </w:r>
      <w:r w:rsidR="00E94A7E" w:rsidRPr="004B71BA">
        <w:rPr>
          <w:rFonts w:asciiTheme="minorEastAsia" w:hAnsiTheme="minorEastAsia" w:cs="BiauKai"/>
          <w:color w:val="000000" w:themeColor="text1"/>
          <w:sz w:val="24"/>
          <w:szCs w:val="24"/>
        </w:rPr>
        <w:t>110</w:t>
      </w:r>
      <w:r w:rsidRPr="004B71BA">
        <w:rPr>
          <w:rFonts w:asciiTheme="minorEastAsia" w:hAnsiTheme="minorEastAsia" w:cs="BiauKai"/>
          <w:color w:val="000000" w:themeColor="text1"/>
          <w:sz w:val="24"/>
          <w:szCs w:val="24"/>
        </w:rPr>
        <w:t>年</w:t>
      </w:r>
      <w:r w:rsidR="00E94A7E" w:rsidRPr="004B71BA">
        <w:rPr>
          <w:rFonts w:asciiTheme="minorEastAsia" w:hAnsiTheme="minorEastAsia" w:cs="BiauKai"/>
          <w:color w:val="000000" w:themeColor="text1"/>
          <w:sz w:val="24"/>
          <w:szCs w:val="24"/>
        </w:rPr>
        <w:t>11</w:t>
      </w:r>
      <w:r w:rsidRPr="004B71BA">
        <w:rPr>
          <w:rFonts w:asciiTheme="minorEastAsia" w:hAnsiTheme="minorEastAsia" w:cs="BiauKai"/>
          <w:color w:val="000000" w:themeColor="text1"/>
          <w:sz w:val="24"/>
          <w:szCs w:val="24"/>
        </w:rPr>
        <w:t>月</w:t>
      </w:r>
      <w:r w:rsidR="0003565F" w:rsidRPr="004B71BA">
        <w:rPr>
          <w:rFonts w:asciiTheme="minorEastAsia" w:hAnsiTheme="minorEastAsia" w:cs="BiauKai"/>
          <w:color w:val="000000" w:themeColor="text1"/>
          <w:sz w:val="24"/>
          <w:szCs w:val="24"/>
        </w:rPr>
        <w:t>11</w:t>
      </w:r>
      <w:r w:rsidRPr="004B71BA">
        <w:rPr>
          <w:rFonts w:asciiTheme="minorEastAsia" w:hAnsiTheme="minorEastAsia" w:cs="BiauKai"/>
          <w:color w:val="000000" w:themeColor="text1"/>
          <w:sz w:val="24"/>
          <w:szCs w:val="24"/>
        </w:rPr>
        <w:t>日</w:t>
      </w:r>
      <w:r w:rsidR="0003565F" w:rsidRPr="004B71BA">
        <w:rPr>
          <w:rFonts w:asciiTheme="minorEastAsia" w:hAnsiTheme="minorEastAsia" w:cs="BiauKai" w:hint="eastAsia"/>
          <w:color w:val="000000" w:themeColor="text1"/>
          <w:sz w:val="24"/>
          <w:szCs w:val="24"/>
        </w:rPr>
        <w:t>府教幼字第1100263529號</w:t>
      </w:r>
      <w:r w:rsidRPr="004B71BA">
        <w:rPr>
          <w:rFonts w:asciiTheme="minorEastAsia" w:hAnsiTheme="minorEastAsia" w:cs="BiauKai"/>
          <w:color w:val="000000" w:themeColor="text1"/>
          <w:sz w:val="24"/>
          <w:szCs w:val="24"/>
        </w:rPr>
        <w:t xml:space="preserve">函辦理。 </w:t>
      </w:r>
      <w:r w:rsidRPr="0003565F">
        <w:rPr>
          <w:rFonts w:asciiTheme="minorEastAsia" w:hAnsiTheme="minorEastAsia" w:cs="BiauKai"/>
          <w:color w:val="7030A0"/>
          <w:sz w:val="24"/>
          <w:szCs w:val="24"/>
        </w:rPr>
        <w:t xml:space="preserve">  </w:t>
      </w:r>
      <w:r w:rsidRPr="002C2E51">
        <w:rPr>
          <w:rFonts w:asciiTheme="minorEastAsia" w:hAnsiTheme="minorEastAsia" w:cs="BiauKai"/>
          <w:color w:val="FF0000"/>
          <w:sz w:val="24"/>
          <w:szCs w:val="24"/>
        </w:rPr>
        <w:t xml:space="preserve">                                                                                                                                                                                                                  </w:t>
      </w:r>
    </w:p>
    <w:p w14:paraId="717FF31D"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二、甄選科別及名額：</w:t>
      </w:r>
    </w:p>
    <w:p w14:paraId="549E8D9B" w14:textId="4C0190FA" w:rsidR="00F77C6F" w:rsidRPr="009A4EE4" w:rsidRDefault="00E414EB">
      <w:pPr>
        <w:widowControl w:val="0"/>
        <w:pBdr>
          <w:top w:val="nil"/>
          <w:left w:val="nil"/>
          <w:bottom w:val="nil"/>
          <w:right w:val="nil"/>
          <w:between w:val="nil"/>
        </w:pBdr>
        <w:ind w:left="240" w:hanging="240"/>
        <w:rPr>
          <w:rFonts w:asciiTheme="minorEastAsia" w:hAnsiTheme="minorEastAsia" w:cs="BiauKai"/>
          <w:color w:val="000000"/>
          <w:sz w:val="24"/>
          <w:szCs w:val="24"/>
        </w:rPr>
      </w:pPr>
      <w:bookmarkStart w:id="0" w:name="_gjdgxs" w:colFirst="0" w:colLast="0"/>
      <w:bookmarkEnd w:id="0"/>
      <w:r w:rsidRPr="009A4EE4">
        <w:rPr>
          <w:rFonts w:asciiTheme="minorEastAsia" w:hAnsiTheme="minorEastAsia" w:cs="BiauKai"/>
          <w:color w:val="000000"/>
          <w:sz w:val="24"/>
          <w:szCs w:val="24"/>
        </w:rPr>
        <w:t xml:space="preserve">  一般長期代理教師：正取1名（</w:t>
      </w:r>
      <w:r w:rsidR="00BE24DC" w:rsidRPr="009A4EE4">
        <w:rPr>
          <w:rFonts w:asciiTheme="minorEastAsia" w:hAnsiTheme="minorEastAsia" w:cs="新細明體" w:hint="eastAsia"/>
          <w:color w:val="000000" w:themeColor="text1"/>
          <w:sz w:val="24"/>
          <w:szCs w:val="24"/>
        </w:rPr>
        <w:t>編餘缺</w:t>
      </w:r>
      <w:r w:rsidR="00DC61E3" w:rsidRPr="00E5126F">
        <w:rPr>
          <w:rFonts w:asciiTheme="minorEastAsia" w:hAnsiTheme="minorEastAsia" w:cs="新細明體" w:hint="eastAsia"/>
          <w:color w:val="000000" w:themeColor="text1"/>
          <w:sz w:val="24"/>
          <w:szCs w:val="24"/>
        </w:rPr>
        <w:t>-</w:t>
      </w:r>
      <w:r w:rsidR="002C2E51" w:rsidRPr="00E5126F">
        <w:rPr>
          <w:rFonts w:asciiTheme="minorEastAsia" w:hAnsiTheme="minorEastAsia" w:cs="新細明體" w:hint="eastAsia"/>
          <w:color w:val="000000" w:themeColor="text1"/>
          <w:sz w:val="24"/>
          <w:szCs w:val="24"/>
        </w:rPr>
        <w:t>資訊</w:t>
      </w:r>
      <w:r w:rsidR="00DC61E3" w:rsidRPr="009A4EE4">
        <w:rPr>
          <w:rFonts w:asciiTheme="minorEastAsia" w:hAnsiTheme="minorEastAsia" w:cs="新細明體" w:hint="eastAsia"/>
          <w:color w:val="000000" w:themeColor="text1"/>
          <w:sz w:val="24"/>
          <w:szCs w:val="24"/>
        </w:rPr>
        <w:t>領域專長</w:t>
      </w:r>
      <w:r w:rsidRPr="009A4EE4">
        <w:rPr>
          <w:rFonts w:asciiTheme="minorEastAsia" w:hAnsiTheme="minorEastAsia" w:cs="BiauKai"/>
          <w:color w:val="000000"/>
          <w:sz w:val="24"/>
          <w:szCs w:val="24"/>
        </w:rPr>
        <w:t>﹐商借至嘉義縣政府教育處辦理教育相關業務），備取若干名。</w:t>
      </w:r>
    </w:p>
    <w:p w14:paraId="61AB46B4"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三、報名資格：</w:t>
      </w:r>
    </w:p>
    <w:p w14:paraId="02C4479A"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（一）報考人員應具備下列基本條件：</w:t>
      </w:r>
    </w:p>
    <w:p w14:paraId="3EFB9B1D"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1、品德優良、操守廉節、儀態端莊、口齒清晰。</w:t>
      </w:r>
    </w:p>
    <w:p w14:paraId="557A7BE8"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2、已服兵役或無兵役義務者。</w:t>
      </w:r>
    </w:p>
    <w:p w14:paraId="56F051FD" w14:textId="174878AF" w:rsidR="00F77C6F" w:rsidRPr="009A4EE4" w:rsidRDefault="00E414EB">
      <w:pPr>
        <w:widowControl w:val="0"/>
        <w:pBdr>
          <w:top w:val="nil"/>
          <w:left w:val="nil"/>
          <w:bottom w:val="nil"/>
          <w:right w:val="nil"/>
          <w:between w:val="nil"/>
        </w:pBdr>
        <w:tabs>
          <w:tab w:val="left" w:pos="1078"/>
          <w:tab w:val="left" w:pos="5124"/>
        </w:tabs>
        <w:ind w:left="936" w:hanging="936"/>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3、</w:t>
      </w:r>
      <w:r w:rsidR="00F15560" w:rsidRPr="00F15560">
        <w:rPr>
          <w:rFonts w:asciiTheme="minorEastAsia" w:hAnsiTheme="minorEastAsia"/>
          <w:sz w:val="24"/>
          <w:szCs w:val="24"/>
        </w:rPr>
        <w:t>具中華民國國籍（無雙重國籍）且無</w:t>
      </w:r>
      <w:r w:rsidR="00F15560" w:rsidRPr="00F15560">
        <w:rPr>
          <w:rFonts w:asciiTheme="minorEastAsia" w:hAnsiTheme="minorEastAsia" w:hint="eastAsia"/>
          <w:sz w:val="24"/>
          <w:szCs w:val="24"/>
        </w:rPr>
        <w:t>教師法第十四條、第十五條、第十六條、第十八條及第二十一條各款及教育人員任用條例第三十一條及第三十三條規定之情事者</w:t>
      </w:r>
      <w:r w:rsidRPr="00F15560">
        <w:rPr>
          <w:rFonts w:asciiTheme="minorEastAsia" w:hAnsiTheme="minorEastAsia" w:cs="BiauKai"/>
          <w:color w:val="000000"/>
          <w:sz w:val="24"/>
          <w:szCs w:val="24"/>
        </w:rPr>
        <w:t>。</w:t>
      </w:r>
      <w:r w:rsidRPr="009A4EE4">
        <w:rPr>
          <w:rFonts w:asciiTheme="minorEastAsia" w:hAnsiTheme="minorEastAsia" w:cs="BiauKai"/>
          <w:color w:val="000000"/>
          <w:sz w:val="24"/>
          <w:szCs w:val="24"/>
        </w:rPr>
        <w:t xml:space="preserve"> </w:t>
      </w:r>
    </w:p>
    <w:p w14:paraId="5C864787"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（二）除以上基本條件外並須具有下列資格：</w:t>
      </w:r>
    </w:p>
    <w:p w14:paraId="2672E01C" w14:textId="77777777"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一般長期代理教師報考人員資格：</w:t>
      </w:r>
    </w:p>
    <w:p w14:paraId="200C5263" w14:textId="1160EEA2"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u w:val="single"/>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1、</w:t>
      </w:r>
      <w:r w:rsidRPr="009A4EE4">
        <w:rPr>
          <w:rFonts w:asciiTheme="minorEastAsia" w:hAnsiTheme="minorEastAsia" w:cs="BiauKai"/>
          <w:color w:val="000000"/>
          <w:sz w:val="24"/>
          <w:szCs w:val="24"/>
        </w:rPr>
        <w:t>第1階段招考：</w:t>
      </w:r>
      <w:r w:rsidR="00F15560" w:rsidRPr="00F15560">
        <w:rPr>
          <w:rFonts w:asciiTheme="minorEastAsia" w:hAnsiTheme="minorEastAsia"/>
          <w:sz w:val="24"/>
          <w:szCs w:val="24"/>
        </w:rPr>
        <w:t>具甄選科目之中等學校合格教師證且證書尚在有效期間者</w:t>
      </w:r>
      <w:r w:rsidRPr="009A4EE4">
        <w:rPr>
          <w:rFonts w:asciiTheme="minorEastAsia" w:hAnsiTheme="minorEastAsia" w:cs="BiauKai"/>
          <w:color w:val="000000"/>
          <w:sz w:val="24"/>
          <w:szCs w:val="24"/>
        </w:rPr>
        <w:t>。</w:t>
      </w:r>
    </w:p>
    <w:p w14:paraId="13C16CFF" w14:textId="4A81DC57"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rPr>
        <w:t>第2階段招考：</w:t>
      </w:r>
      <w:r w:rsidR="00F15560" w:rsidRPr="00F15560">
        <w:rPr>
          <w:rFonts w:asciiTheme="minorEastAsia" w:hAnsiTheme="minorEastAsia"/>
          <w:sz w:val="24"/>
          <w:szCs w:val="24"/>
        </w:rPr>
        <w:t>具修畢</w:t>
      </w:r>
      <w:r w:rsidR="00AB2F9A">
        <w:rPr>
          <w:rFonts w:asciiTheme="minorEastAsia" w:hAnsiTheme="minorEastAsia" w:hint="eastAsia"/>
          <w:sz w:val="24"/>
          <w:szCs w:val="24"/>
        </w:rPr>
        <w:t>國民中學</w:t>
      </w:r>
      <w:r w:rsidR="00F15560" w:rsidRPr="00F15560">
        <w:rPr>
          <w:rFonts w:asciiTheme="minorEastAsia" w:hAnsiTheme="minorEastAsia"/>
          <w:sz w:val="24"/>
          <w:szCs w:val="24"/>
        </w:rPr>
        <w:t>師資職前教育課程，取得修畢證明書者</w:t>
      </w:r>
      <w:r w:rsidRPr="009A4EE4">
        <w:rPr>
          <w:rFonts w:asciiTheme="minorEastAsia" w:hAnsiTheme="minorEastAsia" w:cs="BiauKai"/>
          <w:color w:val="000000"/>
          <w:sz w:val="24"/>
          <w:szCs w:val="24"/>
        </w:rPr>
        <w:t>。</w:t>
      </w:r>
    </w:p>
    <w:p w14:paraId="7E7F1B9E" w14:textId="33B0702E"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3、</w:t>
      </w:r>
      <w:r w:rsidRPr="009A4EE4">
        <w:rPr>
          <w:rFonts w:asciiTheme="minorEastAsia" w:hAnsiTheme="minorEastAsia" w:cs="BiauKai"/>
          <w:color w:val="000000"/>
          <w:sz w:val="24"/>
          <w:szCs w:val="24"/>
        </w:rPr>
        <w:t>第3階段招考：國內外大學以上畢業者。</w:t>
      </w:r>
    </w:p>
    <w:p w14:paraId="6D538A4F" w14:textId="7E2C4821" w:rsidR="00F77C6F" w:rsidRPr="009A4EE4" w:rsidRDefault="00E414EB">
      <w:pPr>
        <w:widowControl w:val="0"/>
        <w:pBdr>
          <w:top w:val="nil"/>
          <w:left w:val="nil"/>
          <w:bottom w:val="nil"/>
          <w:right w:val="nil"/>
          <w:between w:val="nil"/>
        </w:pBdr>
        <w:tabs>
          <w:tab w:val="left" w:pos="2660"/>
          <w:tab w:val="left" w:pos="5124"/>
        </w:tabs>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四、</w:t>
      </w:r>
      <w:r w:rsidRPr="009A4EE4">
        <w:rPr>
          <w:rFonts w:asciiTheme="minorEastAsia" w:hAnsiTheme="minorEastAsia" w:cs="BiauKai"/>
          <w:b/>
          <w:color w:val="000000" w:themeColor="text1"/>
          <w:sz w:val="24"/>
          <w:szCs w:val="24"/>
        </w:rPr>
        <w:t>報名時間：</w:t>
      </w:r>
      <w:r w:rsidR="002C2E51" w:rsidRPr="002C2E51">
        <w:rPr>
          <w:rFonts w:asciiTheme="minorEastAsia" w:hAnsiTheme="minorEastAsia" w:cs="BiauKai" w:hint="eastAsia"/>
          <w:b/>
          <w:color w:val="000000" w:themeColor="text1"/>
          <w:sz w:val="24"/>
          <w:szCs w:val="24"/>
          <w:highlight w:val="yellow"/>
        </w:rPr>
        <w:t>110</w:t>
      </w:r>
      <w:r w:rsidRPr="002C2E51">
        <w:rPr>
          <w:rFonts w:asciiTheme="minorEastAsia" w:hAnsiTheme="minorEastAsia" w:cs="BiauKai"/>
          <w:b/>
          <w:color w:val="000000" w:themeColor="text1"/>
          <w:sz w:val="24"/>
          <w:szCs w:val="24"/>
          <w:highlight w:val="yellow"/>
        </w:rPr>
        <w:t>年</w:t>
      </w:r>
      <w:r w:rsidR="002C2E51" w:rsidRPr="002C2E51">
        <w:rPr>
          <w:rFonts w:asciiTheme="minorEastAsia" w:hAnsiTheme="minorEastAsia" w:cs="BiauKai" w:hint="eastAsia"/>
          <w:b/>
          <w:color w:val="000000" w:themeColor="text1"/>
          <w:sz w:val="24"/>
          <w:szCs w:val="24"/>
          <w:highlight w:val="yellow"/>
        </w:rPr>
        <w:t>12</w:t>
      </w:r>
      <w:r w:rsidRPr="002C2E51">
        <w:rPr>
          <w:rFonts w:asciiTheme="minorEastAsia" w:hAnsiTheme="minorEastAsia" w:cs="BiauKai"/>
          <w:b/>
          <w:color w:val="000000" w:themeColor="text1"/>
          <w:sz w:val="24"/>
          <w:szCs w:val="24"/>
          <w:highlight w:val="yellow"/>
        </w:rPr>
        <w:t>月</w:t>
      </w:r>
      <w:r w:rsidR="00BE24DC" w:rsidRPr="002C2E51">
        <w:rPr>
          <w:rFonts w:asciiTheme="minorEastAsia" w:hAnsiTheme="minorEastAsia" w:cs="BiauKai" w:hint="eastAsia"/>
          <w:b/>
          <w:color w:val="000000" w:themeColor="text1"/>
          <w:sz w:val="24"/>
          <w:szCs w:val="24"/>
          <w:highlight w:val="yellow"/>
        </w:rPr>
        <w:t xml:space="preserve"> </w:t>
      </w:r>
      <w:r w:rsidR="00F91413">
        <w:rPr>
          <w:rFonts w:asciiTheme="minorEastAsia" w:hAnsiTheme="minorEastAsia" w:cs="BiauKai" w:hint="eastAsia"/>
          <w:b/>
          <w:color w:val="000000" w:themeColor="text1"/>
          <w:sz w:val="24"/>
          <w:szCs w:val="24"/>
          <w:highlight w:val="yellow"/>
        </w:rPr>
        <w:t>8</w:t>
      </w:r>
      <w:r w:rsidRPr="002C2E51">
        <w:rPr>
          <w:rFonts w:asciiTheme="minorEastAsia" w:hAnsiTheme="minorEastAsia" w:cs="BiauKai"/>
          <w:b/>
          <w:color w:val="000000" w:themeColor="text1"/>
          <w:sz w:val="24"/>
          <w:szCs w:val="24"/>
          <w:highlight w:val="yellow"/>
        </w:rPr>
        <w:t>日(星期</w:t>
      </w:r>
      <w:r w:rsidR="00F91413">
        <w:rPr>
          <w:rFonts w:asciiTheme="minorEastAsia" w:hAnsiTheme="minorEastAsia" w:cs="BiauKai" w:hint="eastAsia"/>
          <w:b/>
          <w:color w:val="000000" w:themeColor="text1"/>
          <w:sz w:val="24"/>
          <w:szCs w:val="24"/>
          <w:highlight w:val="yellow"/>
        </w:rPr>
        <w:t>三</w:t>
      </w:r>
      <w:r w:rsidR="00BE24DC" w:rsidRPr="002C2E51">
        <w:rPr>
          <w:rFonts w:asciiTheme="minorEastAsia" w:hAnsiTheme="minorEastAsia" w:cs="BiauKai" w:hint="eastAsia"/>
          <w:b/>
          <w:color w:val="000000" w:themeColor="text1"/>
          <w:sz w:val="24"/>
          <w:szCs w:val="24"/>
          <w:highlight w:val="yellow"/>
        </w:rPr>
        <w:t xml:space="preserve"> </w:t>
      </w:r>
      <w:r w:rsidRPr="002C2E51">
        <w:rPr>
          <w:rFonts w:asciiTheme="minorEastAsia" w:hAnsiTheme="minorEastAsia" w:cs="BiauKai"/>
          <w:b/>
          <w:color w:val="000000" w:themeColor="text1"/>
          <w:sz w:val="24"/>
          <w:szCs w:val="24"/>
          <w:highlight w:val="yellow"/>
        </w:rPr>
        <w:t>)上午9時至11時</w:t>
      </w:r>
      <w:r w:rsidRPr="009A4EE4">
        <w:rPr>
          <w:rFonts w:asciiTheme="minorEastAsia" w:hAnsiTheme="minorEastAsia" w:cs="BiauKai"/>
          <w:color w:val="000000"/>
          <w:sz w:val="24"/>
          <w:szCs w:val="24"/>
        </w:rPr>
        <w:t>；採一次公告分階段招考方式辦理﹐錄取人數額滿不再辦理第二或第三階段招考。</w:t>
      </w:r>
    </w:p>
    <w:p w14:paraId="38EDFA1A" w14:textId="62B1EB17" w:rsidR="00F77C6F" w:rsidRPr="009A4EE4" w:rsidRDefault="00E414EB">
      <w:pPr>
        <w:widowControl w:val="0"/>
        <w:pBdr>
          <w:top w:val="nil"/>
          <w:left w:val="nil"/>
          <w:bottom w:val="nil"/>
          <w:right w:val="nil"/>
          <w:between w:val="nil"/>
        </w:pBdr>
        <w:rPr>
          <w:rFonts w:asciiTheme="minorEastAsia" w:hAnsiTheme="minorEastAsia" w:cs="BiauKai"/>
          <w:color w:val="FF0000"/>
          <w:sz w:val="24"/>
          <w:szCs w:val="24"/>
        </w:rPr>
      </w:pPr>
      <w:r w:rsidRPr="009A4EE4">
        <w:rPr>
          <w:rFonts w:asciiTheme="minorEastAsia" w:hAnsiTheme="minorEastAsia" w:cs="BiauKai"/>
          <w:color w:val="000000"/>
          <w:sz w:val="24"/>
          <w:szCs w:val="24"/>
        </w:rPr>
        <w:t>五、</w:t>
      </w:r>
      <w:r w:rsidRPr="009A4EE4">
        <w:rPr>
          <w:rFonts w:asciiTheme="minorEastAsia" w:hAnsiTheme="minorEastAsia" w:cs="BiauKai"/>
          <w:b/>
          <w:color w:val="000000" w:themeColor="text1"/>
          <w:sz w:val="24"/>
          <w:szCs w:val="24"/>
        </w:rPr>
        <w:t>報名地點：嘉義縣</w:t>
      </w:r>
      <w:r w:rsidR="00DC61E3" w:rsidRPr="009A4EE4">
        <w:rPr>
          <w:rFonts w:asciiTheme="minorEastAsia" w:hAnsiTheme="minorEastAsia" w:cs="BiauKai" w:hint="eastAsia"/>
          <w:b/>
          <w:color w:val="000000" w:themeColor="text1"/>
          <w:sz w:val="24"/>
          <w:szCs w:val="24"/>
        </w:rPr>
        <w:t>立</w:t>
      </w:r>
      <w:r w:rsidR="009700F6" w:rsidRPr="009A4EE4">
        <w:rPr>
          <w:rFonts w:asciiTheme="minorEastAsia" w:hAnsiTheme="minorEastAsia" w:cs="BiauKai" w:hint="eastAsia"/>
          <w:b/>
          <w:color w:val="000000" w:themeColor="text1"/>
          <w:sz w:val="24"/>
          <w:szCs w:val="24"/>
        </w:rPr>
        <w:t>義竹</w:t>
      </w:r>
      <w:r w:rsidRPr="009A4EE4">
        <w:rPr>
          <w:rFonts w:asciiTheme="minorEastAsia" w:hAnsiTheme="minorEastAsia" w:cs="BiauKai"/>
          <w:b/>
          <w:color w:val="000000" w:themeColor="text1"/>
          <w:sz w:val="24"/>
          <w:szCs w:val="24"/>
        </w:rPr>
        <w:t>國民</w:t>
      </w:r>
      <w:r w:rsidR="009700F6" w:rsidRPr="009A4EE4">
        <w:rPr>
          <w:rFonts w:asciiTheme="minorEastAsia" w:hAnsiTheme="minorEastAsia" w:cs="BiauKai" w:hint="eastAsia"/>
          <w:b/>
          <w:color w:val="000000" w:themeColor="text1"/>
          <w:sz w:val="24"/>
          <w:szCs w:val="24"/>
        </w:rPr>
        <w:t>中</w:t>
      </w:r>
      <w:r w:rsidRPr="009A4EE4">
        <w:rPr>
          <w:rFonts w:asciiTheme="minorEastAsia" w:hAnsiTheme="minorEastAsia" w:cs="BiauKai"/>
          <w:b/>
          <w:color w:val="000000" w:themeColor="text1"/>
          <w:sz w:val="24"/>
          <w:szCs w:val="24"/>
        </w:rPr>
        <w:t>學</w:t>
      </w:r>
    </w:p>
    <w:p w14:paraId="1CA08599"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嘉義縣</w:t>
      </w:r>
      <w:r w:rsidR="009700F6" w:rsidRPr="009A4EE4">
        <w:rPr>
          <w:rFonts w:asciiTheme="minorEastAsia" w:hAnsiTheme="minorEastAsia" w:cs="BiauKai" w:hint="eastAsia"/>
          <w:color w:val="000000"/>
          <w:sz w:val="24"/>
          <w:szCs w:val="24"/>
        </w:rPr>
        <w:t>義竹鄉岸腳村59</w:t>
      </w:r>
      <w:r w:rsidR="009700F6"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rPr>
        <w:t>號　電話：（05）341</w:t>
      </w:r>
      <w:r w:rsidR="009700F6" w:rsidRPr="009A4EE4">
        <w:rPr>
          <w:rFonts w:asciiTheme="minorEastAsia" w:hAnsiTheme="minorEastAsia" w:cs="BiauKai"/>
          <w:color w:val="000000"/>
          <w:sz w:val="24"/>
          <w:szCs w:val="24"/>
        </w:rPr>
        <w:t>20</w:t>
      </w:r>
      <w:r w:rsidRPr="009A4EE4">
        <w:rPr>
          <w:rFonts w:asciiTheme="minorEastAsia" w:hAnsiTheme="minorEastAsia" w:cs="BiauKai"/>
          <w:color w:val="000000"/>
          <w:sz w:val="24"/>
          <w:szCs w:val="24"/>
        </w:rPr>
        <w:t>25。</w:t>
      </w:r>
    </w:p>
    <w:p w14:paraId="5532035E" w14:textId="0294700D" w:rsidR="00F77C6F" w:rsidRPr="009A4EE4" w:rsidRDefault="00E414EB">
      <w:pPr>
        <w:widowControl w:val="0"/>
        <w:pBdr>
          <w:top w:val="nil"/>
          <w:left w:val="nil"/>
          <w:bottom w:val="nil"/>
          <w:right w:val="nil"/>
          <w:between w:val="nil"/>
        </w:pBdr>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六、簡章索取：即日起請逕至嘉義縣教育資訊網（http://www.cyc.edu.tw）或</w:t>
      </w:r>
      <w:r w:rsidR="00777978" w:rsidRPr="009A4EE4">
        <w:rPr>
          <w:rFonts w:asciiTheme="minorEastAsia" w:hAnsiTheme="minorEastAsia"/>
          <w:color w:val="000000" w:themeColor="text1"/>
          <w:sz w:val="24"/>
          <w:szCs w:val="24"/>
        </w:rPr>
        <w:t>本校網頁</w:t>
      </w:r>
      <w:r w:rsidRPr="009A4EE4">
        <w:rPr>
          <w:rFonts w:asciiTheme="minorEastAsia" w:hAnsiTheme="minorEastAsia" w:cs="BiauKai"/>
          <w:color w:val="000000"/>
          <w:sz w:val="24"/>
          <w:szCs w:val="24"/>
        </w:rPr>
        <w:t>自行下載相關表件（函索恕不受理）。</w:t>
      </w:r>
    </w:p>
    <w:p w14:paraId="7AB7FD3E"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七、報名手續：</w:t>
      </w:r>
    </w:p>
    <w:p w14:paraId="7F7B3A64" w14:textId="77777777" w:rsidR="00F77C6F" w:rsidRPr="009A4EE4" w:rsidRDefault="00E414EB">
      <w:pPr>
        <w:widowControl w:val="0"/>
        <w:pBdr>
          <w:top w:val="nil"/>
          <w:left w:val="nil"/>
          <w:bottom w:val="nil"/>
          <w:right w:val="nil"/>
          <w:between w:val="nil"/>
        </w:pBdr>
        <w:ind w:left="840" w:hanging="84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（一）須本人親自報名或填具委託書（如附件一）委託他人代理報名，通訊報名不予受理。</w:t>
      </w:r>
    </w:p>
    <w:p w14:paraId="357C0CBC"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（二）繳附下列表件(正本及影印本各1份，正本驗訖發還)。  </w:t>
      </w:r>
    </w:p>
    <w:p w14:paraId="73014C41" w14:textId="77777777"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1、報名表及甄試證各1份。(請貼三個月內兩吋正面半身脫帽照片2張於報名表及甄試證上)</w:t>
      </w:r>
    </w:p>
    <w:p w14:paraId="13D75027"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2、國民身份證。</w:t>
      </w:r>
    </w:p>
    <w:p w14:paraId="462AA96E"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3、服完兵役或無兵役義務證明（限男性）。</w:t>
      </w:r>
    </w:p>
    <w:p w14:paraId="6DB2C2D1"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4、最高學歷畢業證書。</w:t>
      </w:r>
    </w:p>
    <w:p w14:paraId="7DE8AE4E" w14:textId="1A2701E3"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BE24DC" w:rsidRPr="009A4EE4">
        <w:rPr>
          <w:rFonts w:asciiTheme="minorEastAsia" w:hAnsiTheme="minorEastAsia" w:cs="BiauKai" w:hint="eastAsia"/>
          <w:color w:val="000000"/>
          <w:sz w:val="24"/>
          <w:szCs w:val="24"/>
        </w:rPr>
        <w:t xml:space="preserve">   </w:t>
      </w:r>
      <w:r w:rsidRPr="009A4EE4">
        <w:rPr>
          <w:rFonts w:asciiTheme="minorEastAsia" w:hAnsiTheme="minorEastAsia" w:cs="BiauKai"/>
          <w:color w:val="000000"/>
          <w:sz w:val="24"/>
          <w:szCs w:val="24"/>
        </w:rPr>
        <w:t xml:space="preserve"> 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6273D334"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5</w:t>
      </w:r>
      <w:r w:rsidR="009700F6" w:rsidRPr="009A4EE4">
        <w:rPr>
          <w:rFonts w:asciiTheme="minorEastAsia" w:hAnsiTheme="minorEastAsia" w:cs="BiauKai"/>
          <w:color w:val="000000"/>
          <w:sz w:val="24"/>
          <w:szCs w:val="24"/>
        </w:rPr>
        <w:t>、國</w:t>
      </w:r>
      <w:r w:rsidR="009700F6"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教師證書</w:t>
      </w:r>
      <w:r w:rsidR="009700F6" w:rsidRPr="009A4EE4">
        <w:rPr>
          <w:rFonts w:asciiTheme="minorEastAsia" w:hAnsiTheme="minorEastAsia" w:cs="BiauKai" w:hint="eastAsia"/>
          <w:color w:val="000000"/>
          <w:sz w:val="24"/>
          <w:szCs w:val="24"/>
        </w:rPr>
        <w:t>(無者免附)</w:t>
      </w:r>
      <w:r w:rsidRPr="009A4EE4">
        <w:rPr>
          <w:rFonts w:asciiTheme="minorEastAsia" w:hAnsiTheme="minorEastAsia" w:cs="BiauKai"/>
          <w:color w:val="000000"/>
          <w:sz w:val="24"/>
          <w:szCs w:val="24"/>
        </w:rPr>
        <w:t>。</w:t>
      </w:r>
    </w:p>
    <w:p w14:paraId="107A6F40" w14:textId="63311E07"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6、切結書。（如附件二）</w:t>
      </w:r>
    </w:p>
    <w:p w14:paraId="440A994E" w14:textId="6E59E9AD" w:rsidR="00F77C6F"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7、查閱本人有無性侵害犯罪登記檔案資料同意書。</w:t>
      </w:r>
    </w:p>
    <w:p w14:paraId="0A668AB6" w14:textId="1D52E014" w:rsidR="00D905AD" w:rsidRPr="002479EE" w:rsidRDefault="00D905AD">
      <w:pPr>
        <w:widowControl w:val="0"/>
        <w:pBdr>
          <w:top w:val="nil"/>
          <w:left w:val="nil"/>
          <w:bottom w:val="nil"/>
          <w:right w:val="nil"/>
          <w:between w:val="nil"/>
        </w:pBdr>
        <w:ind w:left="720" w:hanging="360"/>
        <w:rPr>
          <w:rFonts w:asciiTheme="minorEastAsia" w:hAnsiTheme="minorEastAsia" w:cs="BiauKai"/>
          <w:color w:val="000000"/>
          <w:sz w:val="24"/>
          <w:szCs w:val="24"/>
          <w:shd w:val="clear" w:color="auto" w:fill="D9D9D9"/>
        </w:rPr>
      </w:pPr>
      <w:r>
        <w:rPr>
          <w:rFonts w:asciiTheme="minorEastAsia" w:hAnsiTheme="minorEastAsia" w:cs="BiauKai" w:hint="eastAsia"/>
          <w:color w:val="000000"/>
          <w:sz w:val="24"/>
          <w:szCs w:val="24"/>
        </w:rPr>
        <w:t>8、</w:t>
      </w:r>
      <w:r w:rsidR="002479EE" w:rsidRPr="002479EE">
        <w:rPr>
          <w:rFonts w:asciiTheme="minorEastAsia" w:hAnsiTheme="minorEastAsia"/>
          <w:sz w:val="24"/>
          <w:szCs w:val="24"/>
        </w:rPr>
        <w:t>應考人自我健康狀況檢核表</w:t>
      </w:r>
      <w:r w:rsidR="002479EE">
        <w:rPr>
          <w:rFonts w:asciiTheme="minorEastAsia" w:hAnsiTheme="minorEastAsia" w:hint="eastAsia"/>
          <w:sz w:val="24"/>
          <w:szCs w:val="24"/>
        </w:rPr>
        <w:t>。</w:t>
      </w:r>
    </w:p>
    <w:p w14:paraId="65A821DF" w14:textId="195FA763" w:rsidR="00F77C6F"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(三)繳交審查資料（含</w:t>
      </w:r>
      <w:r w:rsidR="00026C63" w:rsidRPr="009A4EE4">
        <w:rPr>
          <w:rFonts w:asciiTheme="minorEastAsia" w:hAnsiTheme="minorEastAsia" w:cs="新細明體" w:hint="eastAsia"/>
          <w:color w:val="000000"/>
          <w:sz w:val="24"/>
          <w:szCs w:val="24"/>
        </w:rPr>
        <w:t>履歷表、學經歷、自傳、學校獲獎記錄，或其他可資證明特殊專長之文件）</w:t>
      </w:r>
      <w:r w:rsidRPr="009A4EE4">
        <w:rPr>
          <w:rFonts w:asciiTheme="minorEastAsia" w:hAnsiTheme="minorEastAsia" w:cs="BiauKai"/>
          <w:color w:val="000000"/>
          <w:sz w:val="24"/>
          <w:szCs w:val="24"/>
        </w:rPr>
        <w:t>，請自行以文件夾裝訂成冊。</w:t>
      </w:r>
    </w:p>
    <w:p w14:paraId="2F9121E8" w14:textId="77777777" w:rsidR="00271D80" w:rsidRPr="004B71BA" w:rsidRDefault="00F35EEF" w:rsidP="00F35EEF">
      <w:pPr>
        <w:widowControl w:val="0"/>
        <w:spacing w:line="400" w:lineRule="exact"/>
        <w:ind w:left="756" w:hangingChars="315" w:hanging="756"/>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(四)因應「嚴重特殊傳染性肺炎」疫情，為維護應考人及相關試務工作人員健康安全，請遵循下</w:t>
      </w:r>
    </w:p>
    <w:p w14:paraId="59BAAB74" w14:textId="76DFB8A1" w:rsidR="00F35EEF" w:rsidRPr="004B71BA" w:rsidRDefault="00271D80" w:rsidP="00F35EEF">
      <w:pPr>
        <w:widowControl w:val="0"/>
        <w:spacing w:line="400" w:lineRule="exact"/>
        <w:ind w:left="756" w:hangingChars="315" w:hanging="756"/>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w:t>
      </w:r>
      <w:r w:rsidR="00F35EEF" w:rsidRPr="004B71BA">
        <w:rPr>
          <w:rFonts w:asciiTheme="minorEastAsia" w:hAnsiTheme="minorEastAsia" w:hint="eastAsia"/>
          <w:color w:val="000000" w:themeColor="text1"/>
          <w:kern w:val="2"/>
          <w:sz w:val="24"/>
          <w:szCs w:val="24"/>
        </w:rPr>
        <w:t>列規範：</w:t>
      </w:r>
    </w:p>
    <w:p w14:paraId="69505894" w14:textId="303E6C2D" w:rsidR="00F35EEF" w:rsidRPr="004B71BA" w:rsidRDefault="00F35EEF" w:rsidP="00F35EEF">
      <w:pPr>
        <w:widowControl w:val="0"/>
        <w:spacing w:line="400" w:lineRule="exact"/>
        <w:ind w:left="756" w:hangingChars="315" w:hanging="756"/>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1、應考人應填具「自主健康聲明表」，並於報名當日入校時繳交 。</w:t>
      </w:r>
    </w:p>
    <w:p w14:paraId="40AE1970" w14:textId="77777777"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lastRenderedPageBreak/>
        <w:t xml:space="preserve">    2、居家隔離、居家檢疫及社區監測通報採檢個案管制不可外出之自主健康管理者，於管制期間</w:t>
      </w:r>
    </w:p>
    <w:p w14:paraId="53F3E19E" w14:textId="22247CF8"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不得應考。</w:t>
      </w:r>
    </w:p>
    <w:p w14:paraId="27BA9B22" w14:textId="77777777"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3、進入校區之應考人一律從本校大門進入配合體溫量測及實聯制登記，並配戴口罩。應考人體</w:t>
      </w:r>
    </w:p>
    <w:p w14:paraId="588F0E72" w14:textId="4A8369E0"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溫量測經複測後仍超過標準(額溫 37.5˚C)，將引導應考人至「備用試場」應試。</w:t>
      </w:r>
    </w:p>
    <w:p w14:paraId="06679057" w14:textId="77777777"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4、有發燒、咳嗽或呼吸道等症狀，或有自主健康管理仍准予外出之應考人，應於應試前一日主</w:t>
      </w:r>
    </w:p>
    <w:p w14:paraId="032A1405" w14:textId="1B3747CE"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動告知本校俾另行開設「備用試場」應試。</w:t>
      </w:r>
    </w:p>
    <w:p w14:paraId="1E53CB4C" w14:textId="77777777" w:rsidR="00F35EEF" w:rsidRPr="004B71BA" w:rsidRDefault="00F35EEF" w:rsidP="00F35EEF">
      <w:pPr>
        <w:widowControl w:val="0"/>
        <w:spacing w:line="400" w:lineRule="exact"/>
        <w:ind w:left="1320" w:hangingChars="550" w:hanging="1320"/>
        <w:jc w:val="both"/>
        <w:rPr>
          <w:rFonts w:asciiTheme="minorEastAsia" w:hAnsiTheme="minorEastAsia"/>
          <w:color w:val="000000" w:themeColor="text1"/>
          <w:kern w:val="2"/>
          <w:sz w:val="24"/>
          <w:szCs w:val="24"/>
        </w:rPr>
      </w:pPr>
      <w:r w:rsidRPr="004B71BA">
        <w:rPr>
          <w:rFonts w:asciiTheme="minorEastAsia" w:hAnsiTheme="minorEastAsia" w:hint="eastAsia"/>
          <w:color w:val="000000" w:themeColor="text1"/>
          <w:kern w:val="2"/>
          <w:sz w:val="24"/>
          <w:szCs w:val="24"/>
        </w:rPr>
        <w:t xml:space="preserve">  5、相關防疫措施將依據肺炎疫情發展及中央疫情指揮中心最新防疫指南隨時調整之，請應考人</w:t>
      </w:r>
    </w:p>
    <w:p w14:paraId="05A54767" w14:textId="3A73E4C8" w:rsidR="00F35EEF" w:rsidRPr="004B71BA" w:rsidRDefault="00F35EEF" w:rsidP="00F35EEF">
      <w:pPr>
        <w:widowControl w:val="0"/>
        <w:spacing w:line="400" w:lineRule="exact"/>
        <w:ind w:left="1320" w:hangingChars="550" w:hanging="1320"/>
        <w:jc w:val="both"/>
        <w:rPr>
          <w:rFonts w:asciiTheme="minorEastAsia" w:hAnsiTheme="minorEastAsia" w:cs="BiauKai"/>
          <w:color w:val="000000" w:themeColor="text1"/>
          <w:sz w:val="24"/>
          <w:szCs w:val="24"/>
        </w:rPr>
      </w:pPr>
      <w:r w:rsidRPr="004B71BA">
        <w:rPr>
          <w:rFonts w:asciiTheme="minorEastAsia" w:hAnsiTheme="minorEastAsia" w:hint="eastAsia"/>
          <w:color w:val="000000" w:themeColor="text1"/>
          <w:kern w:val="2"/>
          <w:sz w:val="24"/>
          <w:szCs w:val="24"/>
        </w:rPr>
        <w:t xml:space="preserve">       隨時留意本校網站最新公告。</w:t>
      </w:r>
    </w:p>
    <w:p w14:paraId="7E284E5C" w14:textId="7777777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themeColor="text1"/>
          <w:sz w:val="24"/>
          <w:szCs w:val="24"/>
        </w:rPr>
      </w:pPr>
      <w:r w:rsidRPr="009A4EE4">
        <w:rPr>
          <w:rFonts w:asciiTheme="minorEastAsia" w:hAnsiTheme="minorEastAsia" w:cs="BiauKai"/>
          <w:color w:val="000000"/>
          <w:sz w:val="24"/>
          <w:szCs w:val="24"/>
        </w:rPr>
        <w:t>八、</w:t>
      </w:r>
      <w:r w:rsidRPr="009A4EE4">
        <w:rPr>
          <w:rFonts w:asciiTheme="minorEastAsia" w:hAnsiTheme="minorEastAsia" w:cs="BiauKai"/>
          <w:b/>
          <w:color w:val="000000" w:themeColor="text1"/>
          <w:sz w:val="24"/>
          <w:szCs w:val="24"/>
        </w:rPr>
        <w:t>甄選日期：</w:t>
      </w:r>
    </w:p>
    <w:p w14:paraId="6B532444" w14:textId="045D967B"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b/>
          <w:color w:val="000000"/>
          <w:sz w:val="24"/>
          <w:szCs w:val="24"/>
        </w:rPr>
        <w:t>(</w:t>
      </w:r>
      <w:r w:rsidR="009A4EE4" w:rsidRPr="009A4EE4">
        <w:rPr>
          <w:rFonts w:asciiTheme="minorEastAsia" w:hAnsiTheme="minorEastAsia" w:cs="BiauKai" w:hint="eastAsia"/>
          <w:b/>
          <w:color w:val="000000"/>
          <w:sz w:val="24"/>
          <w:szCs w:val="24"/>
        </w:rPr>
        <w:t>一)</w:t>
      </w:r>
      <w:r w:rsidRPr="009A4EE4">
        <w:rPr>
          <w:rFonts w:asciiTheme="minorEastAsia" w:hAnsiTheme="minorEastAsia" w:cs="BiauKai"/>
          <w:b/>
          <w:color w:val="000000" w:themeColor="text1"/>
          <w:sz w:val="24"/>
          <w:szCs w:val="24"/>
        </w:rPr>
        <w:t>第1階段招考甄試時間：</w:t>
      </w:r>
      <w:r w:rsidR="002C2E51" w:rsidRPr="002C2E51">
        <w:rPr>
          <w:rFonts w:asciiTheme="minorEastAsia" w:hAnsiTheme="minorEastAsia" w:cs="BiauKai" w:hint="eastAsia"/>
          <w:b/>
          <w:color w:val="000000" w:themeColor="text1"/>
          <w:sz w:val="24"/>
          <w:szCs w:val="24"/>
          <w:highlight w:val="yellow"/>
        </w:rPr>
        <w:t>1</w:t>
      </w:r>
      <w:r w:rsidR="002C2E51">
        <w:rPr>
          <w:rFonts w:asciiTheme="minorEastAsia" w:hAnsiTheme="minorEastAsia" w:cs="BiauKai" w:hint="eastAsia"/>
          <w:b/>
          <w:color w:val="000000" w:themeColor="text1"/>
          <w:sz w:val="24"/>
          <w:szCs w:val="24"/>
          <w:highlight w:val="yellow"/>
        </w:rPr>
        <w:t>1</w:t>
      </w:r>
      <w:r w:rsidR="002C2E51" w:rsidRPr="002C2E51">
        <w:rPr>
          <w:rFonts w:asciiTheme="minorEastAsia" w:hAnsiTheme="minorEastAsia" w:cs="BiauKai" w:hint="eastAsia"/>
          <w:b/>
          <w:color w:val="000000" w:themeColor="text1"/>
          <w:sz w:val="24"/>
          <w:szCs w:val="24"/>
          <w:highlight w:val="yellow"/>
        </w:rPr>
        <w:t>0</w:t>
      </w:r>
      <w:r w:rsidR="002C2E51" w:rsidRPr="002C2E51">
        <w:rPr>
          <w:rFonts w:asciiTheme="minorEastAsia" w:hAnsiTheme="minorEastAsia" w:cs="BiauKai"/>
          <w:b/>
          <w:color w:val="000000" w:themeColor="text1"/>
          <w:sz w:val="24"/>
          <w:szCs w:val="24"/>
          <w:highlight w:val="yellow"/>
        </w:rPr>
        <w:t>年</w:t>
      </w:r>
      <w:r w:rsidR="002C2E51" w:rsidRPr="002C2E51">
        <w:rPr>
          <w:rFonts w:asciiTheme="minorEastAsia" w:hAnsiTheme="minorEastAsia" w:cs="BiauKai" w:hint="eastAsia"/>
          <w:b/>
          <w:color w:val="000000" w:themeColor="text1"/>
          <w:sz w:val="24"/>
          <w:szCs w:val="24"/>
          <w:highlight w:val="yellow"/>
        </w:rPr>
        <w:t>12</w:t>
      </w:r>
      <w:r w:rsidR="002C2E51" w:rsidRPr="002C2E51">
        <w:rPr>
          <w:rFonts w:asciiTheme="minorEastAsia" w:hAnsiTheme="minorEastAsia" w:cs="BiauKai"/>
          <w:b/>
          <w:color w:val="000000" w:themeColor="text1"/>
          <w:sz w:val="24"/>
          <w:szCs w:val="24"/>
          <w:highlight w:val="yellow"/>
        </w:rPr>
        <w:t>月</w:t>
      </w:r>
      <w:r w:rsidR="002C2E51" w:rsidRPr="002C2E51">
        <w:rPr>
          <w:rFonts w:asciiTheme="minorEastAsia" w:hAnsiTheme="minorEastAsia" w:cs="BiauKai" w:hint="eastAsia"/>
          <w:b/>
          <w:color w:val="000000" w:themeColor="text1"/>
          <w:sz w:val="24"/>
          <w:szCs w:val="24"/>
          <w:highlight w:val="yellow"/>
        </w:rPr>
        <w:t xml:space="preserve"> </w:t>
      </w:r>
      <w:r w:rsidR="00AF3848">
        <w:rPr>
          <w:rFonts w:asciiTheme="minorEastAsia" w:hAnsiTheme="minorEastAsia" w:cs="BiauKai"/>
          <w:b/>
          <w:color w:val="000000" w:themeColor="text1"/>
          <w:sz w:val="24"/>
          <w:szCs w:val="24"/>
          <w:highlight w:val="yellow"/>
        </w:rPr>
        <w:t>8</w:t>
      </w:r>
      <w:r w:rsidR="002C2E51" w:rsidRPr="002C2E51">
        <w:rPr>
          <w:rFonts w:asciiTheme="minorEastAsia" w:hAnsiTheme="minorEastAsia" w:cs="BiauKai"/>
          <w:b/>
          <w:color w:val="000000" w:themeColor="text1"/>
          <w:sz w:val="24"/>
          <w:szCs w:val="24"/>
          <w:highlight w:val="yellow"/>
        </w:rPr>
        <w:t>日(星期</w:t>
      </w:r>
      <w:r w:rsidR="00AF3848">
        <w:rPr>
          <w:rFonts w:asciiTheme="minorEastAsia" w:hAnsiTheme="minorEastAsia" w:cs="BiauKai" w:hint="eastAsia"/>
          <w:b/>
          <w:color w:val="000000" w:themeColor="text1"/>
          <w:sz w:val="24"/>
          <w:szCs w:val="24"/>
          <w:highlight w:val="yellow"/>
        </w:rPr>
        <w:t>三</w:t>
      </w:r>
      <w:r w:rsidR="002C2E51" w:rsidRPr="002C2E51">
        <w:rPr>
          <w:rFonts w:asciiTheme="minorEastAsia" w:hAnsiTheme="minorEastAsia" w:cs="BiauKai" w:hint="eastAsia"/>
          <w:b/>
          <w:color w:val="000000" w:themeColor="text1"/>
          <w:sz w:val="24"/>
          <w:szCs w:val="24"/>
          <w:highlight w:val="yellow"/>
        </w:rPr>
        <w:t xml:space="preserve"> </w:t>
      </w:r>
      <w:r w:rsidR="002C2E51" w:rsidRPr="002C2E51">
        <w:rPr>
          <w:rFonts w:asciiTheme="minorEastAsia" w:hAnsiTheme="minorEastAsia" w:cs="BiauKai"/>
          <w:b/>
          <w:color w:val="000000" w:themeColor="text1"/>
          <w:sz w:val="24"/>
          <w:szCs w:val="24"/>
          <w:highlight w:val="yellow"/>
        </w:rPr>
        <w:t>)</w:t>
      </w:r>
      <w:r w:rsidRPr="009A4EE4">
        <w:rPr>
          <w:rFonts w:asciiTheme="minorEastAsia" w:hAnsiTheme="minorEastAsia" w:cs="BiauKai"/>
          <w:b/>
          <w:color w:val="000000" w:themeColor="text1"/>
          <w:sz w:val="24"/>
          <w:szCs w:val="24"/>
        </w:rPr>
        <w:t>13:30起。</w:t>
      </w:r>
    </w:p>
    <w:p w14:paraId="6FA346DA" w14:textId="36F2A516"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b/>
          <w:color w:val="000000"/>
          <w:sz w:val="24"/>
          <w:szCs w:val="24"/>
        </w:rPr>
        <w:t>(</w:t>
      </w:r>
      <w:r w:rsidR="009A4EE4" w:rsidRPr="009A4EE4">
        <w:rPr>
          <w:rFonts w:asciiTheme="minorEastAsia" w:hAnsiTheme="minorEastAsia" w:cs="BiauKai" w:hint="eastAsia"/>
          <w:b/>
          <w:color w:val="000000"/>
          <w:sz w:val="24"/>
          <w:szCs w:val="24"/>
        </w:rPr>
        <w:t>二)</w:t>
      </w:r>
      <w:r w:rsidRPr="009A4EE4">
        <w:rPr>
          <w:rFonts w:asciiTheme="minorEastAsia" w:hAnsiTheme="minorEastAsia" w:cs="BiauKai"/>
          <w:b/>
          <w:color w:val="000000" w:themeColor="text1"/>
          <w:sz w:val="24"/>
          <w:szCs w:val="24"/>
        </w:rPr>
        <w:t>第2階段招考甄試時間：</w:t>
      </w:r>
      <w:r w:rsidR="002C2E51" w:rsidRPr="002C2E51">
        <w:rPr>
          <w:rFonts w:asciiTheme="minorEastAsia" w:hAnsiTheme="minorEastAsia" w:cs="BiauKai" w:hint="eastAsia"/>
          <w:b/>
          <w:color w:val="000000" w:themeColor="text1"/>
          <w:sz w:val="24"/>
          <w:szCs w:val="24"/>
          <w:highlight w:val="yellow"/>
        </w:rPr>
        <w:t>1</w:t>
      </w:r>
      <w:r w:rsidR="002C2E51">
        <w:rPr>
          <w:rFonts w:asciiTheme="minorEastAsia" w:hAnsiTheme="minorEastAsia" w:cs="BiauKai" w:hint="eastAsia"/>
          <w:b/>
          <w:color w:val="000000" w:themeColor="text1"/>
          <w:sz w:val="24"/>
          <w:szCs w:val="24"/>
          <w:highlight w:val="yellow"/>
        </w:rPr>
        <w:t>1</w:t>
      </w:r>
      <w:r w:rsidR="002C2E51" w:rsidRPr="002C2E51">
        <w:rPr>
          <w:rFonts w:asciiTheme="minorEastAsia" w:hAnsiTheme="minorEastAsia" w:cs="BiauKai" w:hint="eastAsia"/>
          <w:b/>
          <w:color w:val="000000" w:themeColor="text1"/>
          <w:sz w:val="24"/>
          <w:szCs w:val="24"/>
          <w:highlight w:val="yellow"/>
        </w:rPr>
        <w:t>0</w:t>
      </w:r>
      <w:r w:rsidR="002C2E51" w:rsidRPr="002C2E51">
        <w:rPr>
          <w:rFonts w:asciiTheme="minorEastAsia" w:hAnsiTheme="minorEastAsia" w:cs="BiauKai"/>
          <w:b/>
          <w:color w:val="000000" w:themeColor="text1"/>
          <w:sz w:val="24"/>
          <w:szCs w:val="24"/>
          <w:highlight w:val="yellow"/>
        </w:rPr>
        <w:t>年</w:t>
      </w:r>
      <w:r w:rsidR="002C2E51" w:rsidRPr="002C2E51">
        <w:rPr>
          <w:rFonts w:asciiTheme="minorEastAsia" w:hAnsiTheme="minorEastAsia" w:cs="BiauKai" w:hint="eastAsia"/>
          <w:b/>
          <w:color w:val="000000" w:themeColor="text1"/>
          <w:sz w:val="24"/>
          <w:szCs w:val="24"/>
          <w:highlight w:val="yellow"/>
        </w:rPr>
        <w:t>12</w:t>
      </w:r>
      <w:r w:rsidR="002C2E51" w:rsidRPr="002C2E51">
        <w:rPr>
          <w:rFonts w:asciiTheme="minorEastAsia" w:hAnsiTheme="minorEastAsia" w:cs="BiauKai"/>
          <w:b/>
          <w:color w:val="000000" w:themeColor="text1"/>
          <w:sz w:val="24"/>
          <w:szCs w:val="24"/>
          <w:highlight w:val="yellow"/>
        </w:rPr>
        <w:t>月</w:t>
      </w:r>
      <w:r w:rsidR="002C2E51" w:rsidRPr="002C2E51">
        <w:rPr>
          <w:rFonts w:asciiTheme="minorEastAsia" w:hAnsiTheme="minorEastAsia" w:cs="BiauKai" w:hint="eastAsia"/>
          <w:b/>
          <w:color w:val="000000" w:themeColor="text1"/>
          <w:sz w:val="24"/>
          <w:szCs w:val="24"/>
          <w:highlight w:val="yellow"/>
        </w:rPr>
        <w:t xml:space="preserve"> </w:t>
      </w:r>
      <w:r w:rsidR="00AF3848">
        <w:rPr>
          <w:rFonts w:asciiTheme="minorEastAsia" w:hAnsiTheme="minorEastAsia" w:cs="BiauKai" w:hint="eastAsia"/>
          <w:b/>
          <w:color w:val="000000" w:themeColor="text1"/>
          <w:sz w:val="24"/>
          <w:szCs w:val="24"/>
          <w:highlight w:val="yellow"/>
        </w:rPr>
        <w:t>8</w:t>
      </w:r>
      <w:r w:rsidR="002C2E51" w:rsidRPr="002C2E51">
        <w:rPr>
          <w:rFonts w:asciiTheme="minorEastAsia" w:hAnsiTheme="minorEastAsia" w:cs="BiauKai"/>
          <w:b/>
          <w:color w:val="000000" w:themeColor="text1"/>
          <w:sz w:val="24"/>
          <w:szCs w:val="24"/>
          <w:highlight w:val="yellow"/>
        </w:rPr>
        <w:t>日(星期</w:t>
      </w:r>
      <w:r w:rsidR="00AF3848">
        <w:rPr>
          <w:rFonts w:asciiTheme="minorEastAsia" w:hAnsiTheme="minorEastAsia" w:cs="BiauKai" w:hint="eastAsia"/>
          <w:b/>
          <w:color w:val="000000" w:themeColor="text1"/>
          <w:sz w:val="24"/>
          <w:szCs w:val="24"/>
          <w:highlight w:val="yellow"/>
        </w:rPr>
        <w:t>三</w:t>
      </w:r>
      <w:r w:rsidR="002C2E51" w:rsidRPr="002C2E51">
        <w:rPr>
          <w:rFonts w:asciiTheme="minorEastAsia" w:hAnsiTheme="minorEastAsia" w:cs="BiauKai" w:hint="eastAsia"/>
          <w:b/>
          <w:color w:val="000000" w:themeColor="text1"/>
          <w:sz w:val="24"/>
          <w:szCs w:val="24"/>
          <w:highlight w:val="yellow"/>
        </w:rPr>
        <w:t xml:space="preserve"> </w:t>
      </w:r>
      <w:r w:rsidR="002C2E51" w:rsidRPr="002C2E51">
        <w:rPr>
          <w:rFonts w:asciiTheme="minorEastAsia" w:hAnsiTheme="minorEastAsia" w:cs="BiauKai"/>
          <w:b/>
          <w:color w:val="000000" w:themeColor="text1"/>
          <w:sz w:val="24"/>
          <w:szCs w:val="24"/>
          <w:highlight w:val="yellow"/>
        </w:rPr>
        <w:t>)</w:t>
      </w:r>
      <w:r w:rsidRPr="009A4EE4">
        <w:rPr>
          <w:rFonts w:asciiTheme="minorEastAsia" w:hAnsiTheme="minorEastAsia" w:cs="BiauKai"/>
          <w:b/>
          <w:color w:val="000000" w:themeColor="text1"/>
          <w:sz w:val="24"/>
          <w:szCs w:val="24"/>
        </w:rPr>
        <w:t>14:30起。</w:t>
      </w:r>
    </w:p>
    <w:p w14:paraId="65E206AA" w14:textId="3EEC3EA9"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hint="eastAsia"/>
          <w:b/>
          <w:color w:val="000000"/>
          <w:sz w:val="24"/>
          <w:szCs w:val="24"/>
        </w:rPr>
        <w:t>(三)</w:t>
      </w:r>
      <w:r w:rsidRPr="009A4EE4">
        <w:rPr>
          <w:rFonts w:asciiTheme="minorEastAsia" w:hAnsiTheme="minorEastAsia" w:cs="BiauKai"/>
          <w:b/>
          <w:color w:val="000000" w:themeColor="text1"/>
          <w:sz w:val="24"/>
          <w:szCs w:val="24"/>
        </w:rPr>
        <w:t>第3階段招考甄試時間：</w:t>
      </w:r>
      <w:r w:rsidR="002C2E51" w:rsidRPr="002C2E51">
        <w:rPr>
          <w:rFonts w:asciiTheme="minorEastAsia" w:hAnsiTheme="minorEastAsia" w:cs="BiauKai" w:hint="eastAsia"/>
          <w:b/>
          <w:color w:val="000000" w:themeColor="text1"/>
          <w:sz w:val="24"/>
          <w:szCs w:val="24"/>
          <w:highlight w:val="yellow"/>
        </w:rPr>
        <w:t>1</w:t>
      </w:r>
      <w:r w:rsidR="002C2E51">
        <w:rPr>
          <w:rFonts w:asciiTheme="minorEastAsia" w:hAnsiTheme="minorEastAsia" w:cs="BiauKai" w:hint="eastAsia"/>
          <w:b/>
          <w:color w:val="000000" w:themeColor="text1"/>
          <w:sz w:val="24"/>
          <w:szCs w:val="24"/>
          <w:highlight w:val="yellow"/>
        </w:rPr>
        <w:t>1</w:t>
      </w:r>
      <w:r w:rsidR="002C2E51" w:rsidRPr="002C2E51">
        <w:rPr>
          <w:rFonts w:asciiTheme="minorEastAsia" w:hAnsiTheme="minorEastAsia" w:cs="BiauKai" w:hint="eastAsia"/>
          <w:b/>
          <w:color w:val="000000" w:themeColor="text1"/>
          <w:sz w:val="24"/>
          <w:szCs w:val="24"/>
          <w:highlight w:val="yellow"/>
        </w:rPr>
        <w:t>0</w:t>
      </w:r>
      <w:r w:rsidR="002C2E51" w:rsidRPr="002C2E51">
        <w:rPr>
          <w:rFonts w:asciiTheme="minorEastAsia" w:hAnsiTheme="minorEastAsia" w:cs="BiauKai"/>
          <w:b/>
          <w:color w:val="000000" w:themeColor="text1"/>
          <w:sz w:val="24"/>
          <w:szCs w:val="24"/>
          <w:highlight w:val="yellow"/>
        </w:rPr>
        <w:t>年</w:t>
      </w:r>
      <w:r w:rsidR="002C2E51" w:rsidRPr="002C2E51">
        <w:rPr>
          <w:rFonts w:asciiTheme="minorEastAsia" w:hAnsiTheme="minorEastAsia" w:cs="BiauKai" w:hint="eastAsia"/>
          <w:b/>
          <w:color w:val="000000" w:themeColor="text1"/>
          <w:sz w:val="24"/>
          <w:szCs w:val="24"/>
          <w:highlight w:val="yellow"/>
        </w:rPr>
        <w:t>12</w:t>
      </w:r>
      <w:r w:rsidR="002C2E51" w:rsidRPr="002C2E51">
        <w:rPr>
          <w:rFonts w:asciiTheme="minorEastAsia" w:hAnsiTheme="minorEastAsia" w:cs="BiauKai"/>
          <w:b/>
          <w:color w:val="000000" w:themeColor="text1"/>
          <w:sz w:val="24"/>
          <w:szCs w:val="24"/>
          <w:highlight w:val="yellow"/>
        </w:rPr>
        <w:t>月</w:t>
      </w:r>
      <w:r w:rsidR="002C2E51" w:rsidRPr="002C2E51">
        <w:rPr>
          <w:rFonts w:asciiTheme="minorEastAsia" w:hAnsiTheme="minorEastAsia" w:cs="BiauKai" w:hint="eastAsia"/>
          <w:b/>
          <w:color w:val="000000" w:themeColor="text1"/>
          <w:sz w:val="24"/>
          <w:szCs w:val="24"/>
          <w:highlight w:val="yellow"/>
        </w:rPr>
        <w:t xml:space="preserve"> </w:t>
      </w:r>
      <w:r w:rsidR="00AF3848">
        <w:rPr>
          <w:rFonts w:asciiTheme="minorEastAsia" w:hAnsiTheme="minorEastAsia" w:cs="BiauKai" w:hint="eastAsia"/>
          <w:b/>
          <w:color w:val="000000" w:themeColor="text1"/>
          <w:sz w:val="24"/>
          <w:szCs w:val="24"/>
          <w:highlight w:val="yellow"/>
        </w:rPr>
        <w:t>8</w:t>
      </w:r>
      <w:r w:rsidR="002C2E51" w:rsidRPr="002C2E51">
        <w:rPr>
          <w:rFonts w:asciiTheme="minorEastAsia" w:hAnsiTheme="minorEastAsia" w:cs="BiauKai"/>
          <w:b/>
          <w:color w:val="000000" w:themeColor="text1"/>
          <w:sz w:val="24"/>
          <w:szCs w:val="24"/>
          <w:highlight w:val="yellow"/>
        </w:rPr>
        <w:t>日(星期</w:t>
      </w:r>
      <w:r w:rsidR="00AF3848">
        <w:rPr>
          <w:rFonts w:asciiTheme="minorEastAsia" w:hAnsiTheme="minorEastAsia" w:cs="BiauKai" w:hint="eastAsia"/>
          <w:b/>
          <w:color w:val="000000" w:themeColor="text1"/>
          <w:sz w:val="24"/>
          <w:szCs w:val="24"/>
          <w:highlight w:val="yellow"/>
        </w:rPr>
        <w:t>三</w:t>
      </w:r>
      <w:r w:rsidR="002C2E51" w:rsidRPr="002C2E51">
        <w:rPr>
          <w:rFonts w:asciiTheme="minorEastAsia" w:hAnsiTheme="minorEastAsia" w:cs="BiauKai"/>
          <w:b/>
          <w:color w:val="000000" w:themeColor="text1"/>
          <w:sz w:val="24"/>
          <w:szCs w:val="24"/>
          <w:highlight w:val="yellow"/>
        </w:rPr>
        <w:t>)</w:t>
      </w:r>
      <w:r w:rsidRPr="009A4EE4">
        <w:rPr>
          <w:rFonts w:asciiTheme="minorEastAsia" w:hAnsiTheme="minorEastAsia" w:cs="BiauKai"/>
          <w:b/>
          <w:color w:val="000000" w:themeColor="text1"/>
          <w:sz w:val="24"/>
          <w:szCs w:val="24"/>
        </w:rPr>
        <w:t>15:30起。</w:t>
      </w:r>
    </w:p>
    <w:p w14:paraId="2B269022" w14:textId="43A5D40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themeColor="text1"/>
          <w:sz w:val="24"/>
          <w:szCs w:val="24"/>
        </w:rPr>
      </w:pPr>
      <w:r w:rsidRPr="009A4EE4">
        <w:rPr>
          <w:rFonts w:asciiTheme="minorEastAsia" w:hAnsiTheme="minorEastAsia" w:cs="BiauKai"/>
          <w:color w:val="000000" w:themeColor="text1"/>
          <w:sz w:val="24"/>
          <w:szCs w:val="24"/>
        </w:rPr>
        <w:t>九、</w:t>
      </w:r>
      <w:r w:rsidRPr="009A4EE4">
        <w:rPr>
          <w:rFonts w:asciiTheme="minorEastAsia" w:hAnsiTheme="minorEastAsia" w:cs="BiauKai"/>
          <w:b/>
          <w:color w:val="000000" w:themeColor="text1"/>
          <w:sz w:val="24"/>
          <w:szCs w:val="24"/>
        </w:rPr>
        <w:t>甄試地點：嘉義縣</w:t>
      </w:r>
      <w:r w:rsidR="00DC61E3" w:rsidRPr="009A4EE4">
        <w:rPr>
          <w:rFonts w:asciiTheme="minorEastAsia" w:hAnsiTheme="minorEastAsia" w:cs="BiauKai" w:hint="eastAsia"/>
          <w:b/>
          <w:color w:val="000000" w:themeColor="text1"/>
          <w:sz w:val="24"/>
          <w:szCs w:val="24"/>
        </w:rPr>
        <w:t>立</w:t>
      </w:r>
      <w:r w:rsidR="009700F6" w:rsidRPr="009A4EE4">
        <w:rPr>
          <w:rFonts w:asciiTheme="minorEastAsia" w:hAnsiTheme="minorEastAsia" w:cs="BiauKai" w:hint="eastAsia"/>
          <w:b/>
          <w:color w:val="000000" w:themeColor="text1"/>
          <w:sz w:val="24"/>
          <w:szCs w:val="24"/>
        </w:rPr>
        <w:t>義竹</w:t>
      </w:r>
      <w:r w:rsidRPr="009A4EE4">
        <w:rPr>
          <w:rFonts w:asciiTheme="minorEastAsia" w:hAnsiTheme="minorEastAsia" w:cs="BiauKai"/>
          <w:b/>
          <w:color w:val="000000" w:themeColor="text1"/>
          <w:sz w:val="24"/>
          <w:szCs w:val="24"/>
        </w:rPr>
        <w:t>國民</w:t>
      </w:r>
      <w:r w:rsidR="009700F6" w:rsidRPr="009A4EE4">
        <w:rPr>
          <w:rFonts w:asciiTheme="minorEastAsia" w:hAnsiTheme="minorEastAsia" w:cs="BiauKai" w:hint="eastAsia"/>
          <w:b/>
          <w:color w:val="000000" w:themeColor="text1"/>
          <w:sz w:val="24"/>
          <w:szCs w:val="24"/>
        </w:rPr>
        <w:t>中</w:t>
      </w:r>
      <w:r w:rsidRPr="009A4EE4">
        <w:rPr>
          <w:rFonts w:asciiTheme="minorEastAsia" w:hAnsiTheme="minorEastAsia" w:cs="BiauKai"/>
          <w:b/>
          <w:color w:val="000000" w:themeColor="text1"/>
          <w:sz w:val="24"/>
          <w:szCs w:val="24"/>
        </w:rPr>
        <w:t>學。</w:t>
      </w:r>
    </w:p>
    <w:p w14:paraId="0174432B" w14:textId="7777777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sz w:val="24"/>
          <w:szCs w:val="24"/>
        </w:rPr>
      </w:pPr>
      <w:r w:rsidRPr="009A4EE4">
        <w:rPr>
          <w:rFonts w:asciiTheme="minorEastAsia" w:hAnsiTheme="minorEastAsia" w:cs="BiauKai"/>
          <w:color w:val="000000"/>
          <w:sz w:val="24"/>
          <w:szCs w:val="24"/>
        </w:rPr>
        <w:t>十、甄選方式：資料審查、口試、文書處理等項目，依總成績高低錄取。</w:t>
      </w:r>
    </w:p>
    <w:p w14:paraId="644181CA" w14:textId="77777777" w:rsidR="00F77C6F" w:rsidRPr="009A4EE4" w:rsidRDefault="00E414EB" w:rsidP="009700F6">
      <w:pPr>
        <w:widowControl w:val="0"/>
        <w:pBdr>
          <w:top w:val="nil"/>
          <w:left w:val="nil"/>
          <w:bottom w:val="nil"/>
          <w:right w:val="nil"/>
          <w:between w:val="nil"/>
        </w:pBdr>
        <w:ind w:left="2035" w:hanging="1893"/>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(一)資料審查：自備(</w:t>
      </w:r>
      <w:r w:rsidR="00026C63" w:rsidRPr="009A4EE4">
        <w:rPr>
          <w:rFonts w:asciiTheme="minorEastAsia" w:hAnsiTheme="minorEastAsia" w:cs="新細明體" w:hint="eastAsia"/>
          <w:color w:val="000000"/>
          <w:sz w:val="24"/>
          <w:szCs w:val="24"/>
        </w:rPr>
        <w:t>含履歷表、學經歷、自傳、學校獲獎記錄，或其他可資證明特殊專長之文件</w:t>
      </w:r>
      <w:r w:rsidRPr="009A4EE4">
        <w:rPr>
          <w:rFonts w:asciiTheme="minorEastAsia" w:hAnsiTheme="minorEastAsia" w:cs="BiauKai"/>
          <w:color w:val="000000"/>
          <w:sz w:val="24"/>
          <w:szCs w:val="24"/>
        </w:rPr>
        <w:t>)。</w:t>
      </w:r>
    </w:p>
    <w:p w14:paraId="401D12ED" w14:textId="44C49FB1" w:rsidR="00F77C6F" w:rsidRPr="009A4EE4" w:rsidRDefault="00E414EB" w:rsidP="009700F6">
      <w:pPr>
        <w:widowControl w:val="0"/>
        <w:pBdr>
          <w:top w:val="nil"/>
          <w:left w:val="nil"/>
          <w:bottom w:val="nil"/>
          <w:right w:val="nil"/>
          <w:between w:val="nil"/>
        </w:pBdr>
        <w:ind w:left="2035" w:hanging="2035"/>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9A4EE4" w:rsidRPr="009A4EE4">
        <w:rPr>
          <w:rFonts w:asciiTheme="minorEastAsia" w:hAnsiTheme="minorEastAsia" w:cs="BiauKai" w:hint="eastAsia"/>
          <w:color w:val="000000"/>
          <w:sz w:val="24"/>
          <w:szCs w:val="24"/>
        </w:rPr>
        <w:t xml:space="preserve"> </w:t>
      </w:r>
      <w:r w:rsidRPr="009A4EE4">
        <w:rPr>
          <w:rFonts w:asciiTheme="minorEastAsia" w:hAnsiTheme="minorEastAsia" w:cs="BiauKai"/>
          <w:color w:val="000000"/>
          <w:sz w:val="24"/>
          <w:szCs w:val="24"/>
        </w:rPr>
        <w:t>（二）口試：口試時間10分鐘/人。</w:t>
      </w:r>
    </w:p>
    <w:p w14:paraId="366BECA8" w14:textId="77777777" w:rsidR="00F77C6F" w:rsidRPr="009A4EE4" w:rsidRDefault="00E414EB" w:rsidP="009700F6">
      <w:pPr>
        <w:widowControl w:val="0"/>
        <w:pBdr>
          <w:top w:val="nil"/>
          <w:left w:val="nil"/>
          <w:bottom w:val="nil"/>
          <w:right w:val="nil"/>
          <w:between w:val="nil"/>
        </w:pBdr>
        <w:ind w:left="2035" w:hanging="1893"/>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(三)文書處理</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文書資料處理</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考試時間20分鐘/人。</w:t>
      </w:r>
    </w:p>
    <w:p w14:paraId="6562CBB6"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十一、甄試錄取方式：</w:t>
      </w:r>
    </w:p>
    <w:p w14:paraId="1A2DE76D" w14:textId="77777777" w:rsidR="00F77C6F" w:rsidRPr="009A4EE4" w:rsidRDefault="00E414EB">
      <w:pPr>
        <w:widowControl w:val="0"/>
        <w:pBdr>
          <w:top w:val="nil"/>
          <w:left w:val="nil"/>
          <w:bottom w:val="nil"/>
          <w:right w:val="nil"/>
          <w:between w:val="nil"/>
        </w:pBdr>
        <w:ind w:left="319" w:hanging="240"/>
        <w:rPr>
          <w:rFonts w:asciiTheme="minorEastAsia" w:hAnsiTheme="minorEastAsia" w:cs="BiauKai"/>
          <w:color w:val="000000"/>
          <w:sz w:val="24"/>
          <w:szCs w:val="24"/>
        </w:rPr>
      </w:pPr>
      <w:r w:rsidRPr="009A4EE4">
        <w:rPr>
          <w:rFonts w:asciiTheme="minorEastAsia" w:hAnsiTheme="minorEastAsia" w:cs="BiauKai"/>
          <w:color w:val="000000"/>
          <w:sz w:val="24"/>
          <w:szCs w:val="24"/>
        </w:rPr>
        <w:t>(一)未達最低錄取標準80分者不予錄取，未達75分不予備取。</w:t>
      </w:r>
    </w:p>
    <w:p w14:paraId="6E14000F" w14:textId="77777777" w:rsidR="00F77C6F" w:rsidRPr="009A4EE4" w:rsidRDefault="00E414EB">
      <w:pPr>
        <w:widowControl w:val="0"/>
        <w:pBdr>
          <w:top w:val="nil"/>
          <w:left w:val="nil"/>
          <w:bottom w:val="nil"/>
          <w:right w:val="nil"/>
          <w:between w:val="nil"/>
        </w:pBdr>
        <w:ind w:left="555" w:hanging="473"/>
        <w:rPr>
          <w:rFonts w:asciiTheme="minorEastAsia" w:hAnsiTheme="minorEastAsia" w:cs="BiauKai"/>
          <w:color w:val="000000"/>
          <w:sz w:val="24"/>
          <w:szCs w:val="24"/>
        </w:rPr>
      </w:pPr>
      <w:r w:rsidRPr="009A4EE4">
        <w:rPr>
          <w:rFonts w:asciiTheme="minorEastAsia" w:hAnsiTheme="minorEastAsia" w:cs="BiauKai"/>
          <w:color w:val="000000"/>
          <w:sz w:val="24"/>
          <w:szCs w:val="24"/>
        </w:rPr>
        <w:t>(二)按甄試總成績高低順序錄取，總成績同分者，以口試成績高者優先錄用，若口試同分者以資料審查成績高者優先錄用，若資料審查、文書處理成績同分者由甄試委員共同決議。</w:t>
      </w:r>
    </w:p>
    <w:p w14:paraId="105339E3"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十二、放榜日期及地點：</w:t>
      </w:r>
    </w:p>
    <w:p w14:paraId="7C9549A6" w14:textId="23219D8D" w:rsidR="00777978" w:rsidRPr="009A4EE4" w:rsidRDefault="002C2E51">
      <w:pPr>
        <w:widowControl w:val="0"/>
        <w:pBdr>
          <w:top w:val="nil"/>
          <w:left w:val="nil"/>
          <w:bottom w:val="nil"/>
          <w:right w:val="nil"/>
          <w:between w:val="nil"/>
        </w:pBdr>
        <w:ind w:left="218" w:hanging="139"/>
        <w:rPr>
          <w:rFonts w:asciiTheme="minorEastAsia" w:hAnsiTheme="minorEastAsia" w:cs="BiauKai"/>
          <w:color w:val="000000"/>
          <w:sz w:val="24"/>
          <w:szCs w:val="24"/>
        </w:rPr>
      </w:pPr>
      <w:r>
        <w:rPr>
          <w:rFonts w:asciiTheme="minorEastAsia" w:hAnsiTheme="minorEastAsia" w:cs="BiauKai"/>
          <w:color w:val="000000"/>
          <w:sz w:val="24"/>
          <w:szCs w:val="24"/>
        </w:rPr>
        <w:t xml:space="preserve">  </w:t>
      </w:r>
      <w:r w:rsidRPr="002C2E51">
        <w:rPr>
          <w:rFonts w:asciiTheme="minorEastAsia" w:hAnsiTheme="minorEastAsia" w:cs="BiauKai" w:hint="eastAsia"/>
          <w:color w:val="000000"/>
          <w:sz w:val="24"/>
          <w:szCs w:val="24"/>
          <w:highlight w:val="yellow"/>
        </w:rPr>
        <w:t>1</w:t>
      </w:r>
      <w:r w:rsidRPr="002C2E51">
        <w:rPr>
          <w:rFonts w:asciiTheme="minorEastAsia" w:hAnsiTheme="minorEastAsia" w:cs="BiauKai" w:hint="eastAsia"/>
          <w:b/>
          <w:color w:val="000000" w:themeColor="text1"/>
          <w:sz w:val="24"/>
          <w:szCs w:val="24"/>
          <w:highlight w:val="yellow"/>
        </w:rPr>
        <w:t>10</w:t>
      </w:r>
      <w:r w:rsidRPr="002C2E51">
        <w:rPr>
          <w:rFonts w:asciiTheme="minorEastAsia" w:hAnsiTheme="minorEastAsia" w:cs="BiauKai"/>
          <w:b/>
          <w:color w:val="000000" w:themeColor="text1"/>
          <w:sz w:val="24"/>
          <w:szCs w:val="24"/>
          <w:highlight w:val="yellow"/>
        </w:rPr>
        <w:t>年</w:t>
      </w:r>
      <w:r w:rsidRPr="002C2E51">
        <w:rPr>
          <w:rFonts w:asciiTheme="minorEastAsia" w:hAnsiTheme="minorEastAsia" w:cs="BiauKai" w:hint="eastAsia"/>
          <w:b/>
          <w:color w:val="000000" w:themeColor="text1"/>
          <w:sz w:val="24"/>
          <w:szCs w:val="24"/>
          <w:highlight w:val="yellow"/>
        </w:rPr>
        <w:t>12</w:t>
      </w:r>
      <w:r w:rsidRPr="002C2E51">
        <w:rPr>
          <w:rFonts w:asciiTheme="minorEastAsia" w:hAnsiTheme="minorEastAsia" w:cs="BiauKai"/>
          <w:b/>
          <w:color w:val="000000" w:themeColor="text1"/>
          <w:sz w:val="24"/>
          <w:szCs w:val="24"/>
          <w:highlight w:val="yellow"/>
        </w:rPr>
        <w:t>月</w:t>
      </w:r>
      <w:r w:rsidR="00AF3848">
        <w:rPr>
          <w:rFonts w:asciiTheme="minorEastAsia" w:hAnsiTheme="minorEastAsia" w:cs="BiauKai" w:hint="eastAsia"/>
          <w:b/>
          <w:color w:val="000000" w:themeColor="text1"/>
          <w:sz w:val="24"/>
          <w:szCs w:val="24"/>
          <w:highlight w:val="yellow"/>
        </w:rPr>
        <w:t>8</w:t>
      </w:r>
      <w:r w:rsidRPr="002C2E51">
        <w:rPr>
          <w:rFonts w:asciiTheme="minorEastAsia" w:hAnsiTheme="minorEastAsia" w:cs="BiauKai"/>
          <w:b/>
          <w:color w:val="000000" w:themeColor="text1"/>
          <w:sz w:val="24"/>
          <w:szCs w:val="24"/>
          <w:highlight w:val="yellow"/>
        </w:rPr>
        <w:t>日(星期</w:t>
      </w:r>
      <w:r w:rsidR="00AF3848">
        <w:rPr>
          <w:rFonts w:asciiTheme="minorEastAsia" w:hAnsiTheme="minorEastAsia" w:cs="BiauKai" w:hint="eastAsia"/>
          <w:b/>
          <w:color w:val="000000" w:themeColor="text1"/>
          <w:sz w:val="24"/>
          <w:szCs w:val="24"/>
          <w:highlight w:val="yellow"/>
        </w:rPr>
        <w:t>三</w:t>
      </w:r>
      <w:r w:rsidRPr="002C2E51">
        <w:rPr>
          <w:rFonts w:asciiTheme="minorEastAsia" w:hAnsiTheme="minorEastAsia" w:cs="BiauKai" w:hint="eastAsia"/>
          <w:b/>
          <w:color w:val="000000" w:themeColor="text1"/>
          <w:sz w:val="24"/>
          <w:szCs w:val="24"/>
          <w:highlight w:val="yellow"/>
        </w:rPr>
        <w:t xml:space="preserve"> </w:t>
      </w:r>
      <w:r w:rsidRPr="002C2E51">
        <w:rPr>
          <w:rFonts w:asciiTheme="minorEastAsia" w:hAnsiTheme="minorEastAsia" w:cs="BiauKai"/>
          <w:b/>
          <w:color w:val="000000" w:themeColor="text1"/>
          <w:sz w:val="24"/>
          <w:szCs w:val="24"/>
          <w:highlight w:val="yellow"/>
        </w:rPr>
        <w:t>)</w:t>
      </w:r>
      <w:r w:rsidR="00E414EB" w:rsidRPr="009A4EE4">
        <w:rPr>
          <w:rFonts w:asciiTheme="minorEastAsia" w:hAnsiTheme="minorEastAsia" w:cs="BiauKai"/>
          <w:b/>
          <w:color w:val="000000"/>
          <w:sz w:val="24"/>
          <w:szCs w:val="24"/>
        </w:rPr>
        <w:t>下午5時前</w:t>
      </w:r>
      <w:r w:rsidR="00E414EB" w:rsidRPr="009A4EE4">
        <w:rPr>
          <w:rFonts w:asciiTheme="minorEastAsia" w:hAnsiTheme="minorEastAsia" w:cs="BiauKai"/>
          <w:color w:val="000000"/>
          <w:sz w:val="24"/>
          <w:szCs w:val="24"/>
        </w:rPr>
        <w:t>於嘉義縣教育資訊服務網站</w:t>
      </w:r>
      <w:r w:rsidR="00E414EB" w:rsidRPr="009A4EE4">
        <w:rPr>
          <w:rFonts w:asciiTheme="minorEastAsia" w:hAnsiTheme="minorEastAsia" w:cs="BiauKai"/>
          <w:color w:val="000000"/>
        </w:rPr>
        <w:t>（htt//www.cyc.edu.tw/）</w:t>
      </w:r>
      <w:r w:rsidR="00777978" w:rsidRPr="009A4EE4">
        <w:rPr>
          <w:rFonts w:asciiTheme="minorEastAsia" w:hAnsiTheme="minorEastAsia" w:cs="新細明體" w:hint="eastAsia"/>
          <w:color w:val="000000"/>
        </w:rPr>
        <w:t>及</w:t>
      </w:r>
      <w:r w:rsidR="00777978" w:rsidRPr="009A4EE4">
        <w:rPr>
          <w:rFonts w:asciiTheme="minorEastAsia" w:hAnsiTheme="minorEastAsia"/>
          <w:sz w:val="24"/>
          <w:szCs w:val="24"/>
        </w:rPr>
        <w:t>本校網頁</w:t>
      </w:r>
      <w:r w:rsidR="00E414EB" w:rsidRPr="009A4EE4">
        <w:rPr>
          <w:rFonts w:asciiTheme="minorEastAsia" w:hAnsiTheme="minorEastAsia" w:cs="BiauKai"/>
          <w:color w:val="000000"/>
          <w:sz w:val="24"/>
          <w:szCs w:val="24"/>
        </w:rPr>
        <w:t>公布</w:t>
      </w:r>
      <w:r w:rsidR="00E414EB" w:rsidRPr="009A4EE4">
        <w:rPr>
          <w:rFonts w:asciiTheme="minorEastAsia" w:hAnsiTheme="minorEastAsia" w:cs="新細明體"/>
          <w:color w:val="000000"/>
          <w:sz w:val="24"/>
          <w:szCs w:val="24"/>
        </w:rPr>
        <w:t>，</w:t>
      </w:r>
      <w:r w:rsidR="00E414EB" w:rsidRPr="009A4EE4">
        <w:rPr>
          <w:rFonts w:asciiTheme="minorEastAsia" w:hAnsiTheme="minorEastAsia" w:cs="BiauKai"/>
          <w:color w:val="000000"/>
          <w:sz w:val="24"/>
          <w:szCs w:val="24"/>
        </w:rPr>
        <w:t xml:space="preserve">請應試者自行上網查詢，但不得以通知未送達提出異議。 </w:t>
      </w:r>
    </w:p>
    <w:p w14:paraId="32A0B828" w14:textId="77777777" w:rsidR="00F77C6F" w:rsidRPr="009A4EE4" w:rsidRDefault="00E414EB">
      <w:pPr>
        <w:widowControl w:val="0"/>
        <w:pBdr>
          <w:top w:val="nil"/>
          <w:left w:val="nil"/>
          <w:bottom w:val="nil"/>
          <w:right w:val="nil"/>
          <w:between w:val="nil"/>
        </w:pBdr>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十三、附則：</w:t>
      </w:r>
    </w:p>
    <w:p w14:paraId="5AC5A607" w14:textId="77777777" w:rsidR="00F77C6F" w:rsidRPr="009A4EE4" w:rsidRDefault="00E414EB">
      <w:pPr>
        <w:widowControl w:val="0"/>
        <w:pBdr>
          <w:top w:val="nil"/>
          <w:left w:val="nil"/>
          <w:bottom w:val="nil"/>
          <w:right w:val="nil"/>
          <w:between w:val="nil"/>
        </w:pBdr>
        <w:ind w:left="439"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(一)甄選合格人員</w:t>
      </w:r>
      <w:r w:rsidR="00D76031" w:rsidRPr="009A4EE4">
        <w:rPr>
          <w:rFonts w:asciiTheme="minorEastAsia" w:hAnsiTheme="minorEastAsia" w:cs="BiauKai"/>
          <w:color w:val="000000"/>
          <w:sz w:val="24"/>
          <w:szCs w:val="24"/>
        </w:rPr>
        <w:t>需以</w:t>
      </w:r>
      <w:r w:rsidRPr="009A4EE4">
        <w:rPr>
          <w:rFonts w:asciiTheme="minorEastAsia" w:hAnsiTheme="minorEastAsia" w:cs="BiauKai"/>
          <w:color w:val="000000"/>
          <w:sz w:val="24"/>
          <w:szCs w:val="24"/>
        </w:rPr>
        <w:t>學校通知日期報到</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逾時未報到者視同放棄。報到當日請攜帶教師證及學經歷證件正本暨相關證件至本校接受教師評審委員會審查</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經本校教師評審委員會審查通過，並請校長核定後始聘為長期代理教師。</w:t>
      </w:r>
    </w:p>
    <w:p w14:paraId="6B7F5007"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(二)經錄取之代理教師於報到後，並於一週內繳交公立醫院合格體檢表（含肺部X光檢查），逾期未辦理報到者﹐視同放棄由備取人員依序聘用。</w:t>
      </w:r>
    </w:p>
    <w:p w14:paraId="0E2E158E" w14:textId="44308A47" w:rsidR="00F77C6F" w:rsidRPr="004B71BA" w:rsidRDefault="00E414EB">
      <w:pPr>
        <w:widowControl w:val="0"/>
        <w:pBdr>
          <w:top w:val="nil"/>
          <w:left w:val="nil"/>
          <w:bottom w:val="nil"/>
          <w:right w:val="nil"/>
          <w:between w:val="nil"/>
        </w:pBdr>
        <w:ind w:left="559" w:hanging="480"/>
        <w:rPr>
          <w:rFonts w:asciiTheme="minorEastAsia" w:hAnsiTheme="minorEastAsia" w:cs="BiauKai"/>
          <w:color w:val="000000" w:themeColor="text1"/>
          <w:sz w:val="24"/>
          <w:szCs w:val="24"/>
        </w:rPr>
      </w:pPr>
      <w:r w:rsidRPr="004B71BA">
        <w:rPr>
          <w:rFonts w:asciiTheme="minorEastAsia" w:hAnsiTheme="minorEastAsia" w:cs="BiauKai"/>
          <w:color w:val="000000" w:themeColor="text1"/>
          <w:sz w:val="24"/>
          <w:szCs w:val="24"/>
        </w:rPr>
        <w:t>(三)備取人員依成績高低列冊候用，候用日期自公布日起至</w:t>
      </w:r>
      <w:r w:rsidR="002C2E51" w:rsidRPr="004B71BA">
        <w:rPr>
          <w:rFonts w:asciiTheme="minorEastAsia" w:hAnsiTheme="minorEastAsia" w:cs="BiauKai" w:hint="eastAsia"/>
          <w:color w:val="000000" w:themeColor="text1"/>
          <w:sz w:val="24"/>
          <w:szCs w:val="24"/>
        </w:rPr>
        <w:t>110</w:t>
      </w:r>
      <w:r w:rsidRPr="004B71BA">
        <w:rPr>
          <w:rFonts w:asciiTheme="minorEastAsia" w:hAnsiTheme="minorEastAsia" w:cs="BiauKai"/>
          <w:color w:val="000000" w:themeColor="text1"/>
          <w:sz w:val="24"/>
          <w:szCs w:val="24"/>
        </w:rPr>
        <w:t>年</w:t>
      </w:r>
      <w:r w:rsidR="002C2E51" w:rsidRPr="004B71BA">
        <w:rPr>
          <w:rFonts w:asciiTheme="minorEastAsia" w:hAnsiTheme="minorEastAsia" w:cs="BiauKai" w:hint="eastAsia"/>
          <w:color w:val="000000" w:themeColor="text1"/>
          <w:sz w:val="24"/>
          <w:szCs w:val="24"/>
        </w:rPr>
        <w:t>12</w:t>
      </w:r>
      <w:r w:rsidRPr="004B71BA">
        <w:rPr>
          <w:rFonts w:asciiTheme="minorEastAsia" w:hAnsiTheme="minorEastAsia" w:cs="BiauKai"/>
          <w:color w:val="000000" w:themeColor="text1"/>
          <w:sz w:val="24"/>
          <w:szCs w:val="24"/>
        </w:rPr>
        <w:t>月</w:t>
      </w:r>
      <w:r w:rsidR="002C2E51" w:rsidRPr="004B71BA">
        <w:rPr>
          <w:rFonts w:asciiTheme="minorEastAsia" w:hAnsiTheme="minorEastAsia" w:cs="BiauKai" w:hint="eastAsia"/>
          <w:color w:val="000000" w:themeColor="text1"/>
          <w:sz w:val="24"/>
          <w:szCs w:val="24"/>
        </w:rPr>
        <w:t>17</w:t>
      </w:r>
      <w:r w:rsidRPr="004B71BA">
        <w:rPr>
          <w:rFonts w:asciiTheme="minorEastAsia" w:hAnsiTheme="minorEastAsia" w:cs="BiauKai"/>
          <w:color w:val="000000" w:themeColor="text1"/>
          <w:sz w:val="24"/>
          <w:szCs w:val="24"/>
        </w:rPr>
        <w:t>日止</w:t>
      </w:r>
    </w:p>
    <w:p w14:paraId="18FDA98D" w14:textId="4636D025"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4B71BA">
        <w:rPr>
          <w:rFonts w:asciiTheme="minorEastAsia" w:hAnsiTheme="minorEastAsia" w:cs="BiauKai"/>
          <w:color w:val="000000" w:themeColor="text1"/>
          <w:sz w:val="24"/>
          <w:szCs w:val="24"/>
        </w:rPr>
        <w:t>(四)聘任期限自實際聘僱日起至11</w:t>
      </w:r>
      <w:r w:rsidR="002C2E51" w:rsidRPr="004B71BA">
        <w:rPr>
          <w:rFonts w:asciiTheme="minorEastAsia" w:hAnsiTheme="minorEastAsia" w:cs="BiauKai" w:hint="eastAsia"/>
          <w:color w:val="000000" w:themeColor="text1"/>
          <w:sz w:val="24"/>
          <w:szCs w:val="24"/>
        </w:rPr>
        <w:t>1</w:t>
      </w:r>
      <w:r w:rsidRPr="004B71BA">
        <w:rPr>
          <w:rFonts w:asciiTheme="minorEastAsia" w:hAnsiTheme="minorEastAsia" w:cs="BiauKai"/>
          <w:color w:val="000000" w:themeColor="text1"/>
          <w:sz w:val="24"/>
          <w:szCs w:val="24"/>
        </w:rPr>
        <w:t>年7月31日止</w:t>
      </w:r>
      <w:r w:rsidRPr="009A4EE4">
        <w:rPr>
          <w:rFonts w:asciiTheme="minorEastAsia" w:hAnsiTheme="minorEastAsia" w:cs="BiauKai"/>
          <w:color w:val="000000"/>
          <w:sz w:val="24"/>
          <w:szCs w:val="24"/>
        </w:rPr>
        <w:t>。當代理原因提前取消時，即無條件解除代理，不得異議求償。</w:t>
      </w:r>
    </w:p>
    <w:p w14:paraId="565E4C34"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(五)長期代理教師待遇按月核支，其待遇依嘉義縣國民中小學兼任代課代理教師及教學支援工作人員聘任實施要點第十三條規定辦理。</w:t>
      </w:r>
    </w:p>
    <w:p w14:paraId="7A9E59C1"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(六)依據嘉義縣政府95年10月17日府人任字第0950140866號函規定：自96學年（96年8月1日）起，本縣所屬各級學校之代理教師，均不比照編制內專任教師採計職前年資提敘薪級。</w:t>
      </w:r>
    </w:p>
    <w:p w14:paraId="27E62C6A"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（七）經查錄取人員若具性侵害犯罪前科屬實，應無異議放棄錄取資格，或由學校予以解聘。</w:t>
      </w:r>
    </w:p>
    <w:p w14:paraId="4442962E"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（八）經錄取人員如因資格違反相關法令無法辦理核薪時，則取消資格，不得要求補(賠)償。</w:t>
      </w:r>
    </w:p>
    <w:p w14:paraId="49883AFA"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（九）聘約未到期，須於1個月前告知校方，中途離職者不發給服務期間表現優良證明。</w:t>
      </w:r>
    </w:p>
    <w:p w14:paraId="0A4B619D"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（十）本簡章如有未盡事宜，悉依有關法令規定辦理。</w:t>
      </w:r>
    </w:p>
    <w:p w14:paraId="08EC80E1"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（十一）本簡章應經本校教師評審委員會審查通過，修正時亦同。</w:t>
      </w:r>
    </w:p>
    <w:p w14:paraId="7418FE18"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十四、如遇天然災害或不可抗力之因素，而致上述日期需變更時，悉公布於嘉義縣教育資訊服務網(http://www.cyc.edu.tw/)</w:t>
      </w:r>
    </w:p>
    <w:p w14:paraId="7DD8CE0F"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十五、本簡章如有未盡事宜，悉依有關法令規定辦理。</w:t>
      </w:r>
    </w:p>
    <w:p w14:paraId="016612A9"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十六、本簡章經本校教師評審委員會決議通過，修正時亦同。</w:t>
      </w:r>
    </w:p>
    <w:p w14:paraId="574776E0" w14:textId="77777777" w:rsidR="00F77C6F" w:rsidRPr="00C67F6D" w:rsidRDefault="00F77C6F">
      <w:pPr>
        <w:widowControl w:val="0"/>
        <w:pBdr>
          <w:top w:val="nil"/>
          <w:left w:val="nil"/>
          <w:bottom w:val="nil"/>
          <w:right w:val="nil"/>
          <w:between w:val="nil"/>
        </w:pBdr>
        <w:ind w:left="720" w:hanging="720"/>
        <w:rPr>
          <w:rFonts w:asciiTheme="minorEastAsia" w:hAnsiTheme="minorEastAsia" w:cs="BiauKai"/>
          <w:color w:val="000000"/>
          <w:sz w:val="24"/>
          <w:szCs w:val="24"/>
        </w:rPr>
      </w:pPr>
    </w:p>
    <w:p w14:paraId="32A30DEE" w14:textId="77574218"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8"/>
          <w:szCs w:val="28"/>
        </w:rPr>
      </w:pPr>
      <w:r w:rsidRPr="009A4EE4">
        <w:rPr>
          <w:rFonts w:asciiTheme="minorEastAsia" w:hAnsiTheme="minorEastAsia" w:cs="BiauKai"/>
          <w:b/>
          <w:color w:val="000000"/>
          <w:sz w:val="28"/>
          <w:szCs w:val="28"/>
        </w:rPr>
        <w:t>嘉義縣</w:t>
      </w:r>
      <w:r w:rsidR="00BE24DC" w:rsidRPr="009A4EE4">
        <w:rPr>
          <w:rFonts w:asciiTheme="minorEastAsia" w:hAnsiTheme="minorEastAsia" w:cs="BiauKai" w:hint="eastAsia"/>
          <w:b/>
          <w:color w:val="000000"/>
          <w:sz w:val="28"/>
          <w:szCs w:val="28"/>
        </w:rPr>
        <w:t>立</w:t>
      </w:r>
      <w:r w:rsidR="00026C63" w:rsidRPr="009A4EE4">
        <w:rPr>
          <w:rFonts w:asciiTheme="minorEastAsia" w:hAnsiTheme="minorEastAsia" w:cs="BiauKai" w:hint="eastAsia"/>
          <w:b/>
          <w:color w:val="000000"/>
          <w:sz w:val="28"/>
          <w:szCs w:val="28"/>
        </w:rPr>
        <w:t>義竹國民中學</w:t>
      </w:r>
      <w:r w:rsidR="002C2E51">
        <w:rPr>
          <w:rFonts w:asciiTheme="minorEastAsia" w:hAnsiTheme="minorEastAsia" w:cs="BiauKai" w:hint="eastAsia"/>
          <w:b/>
          <w:color w:val="000000"/>
          <w:sz w:val="28"/>
          <w:szCs w:val="28"/>
        </w:rPr>
        <w:t>110</w:t>
      </w:r>
      <w:r w:rsidRPr="009A4EE4">
        <w:rPr>
          <w:rFonts w:asciiTheme="minorEastAsia" w:hAnsiTheme="minorEastAsia" w:cs="BiauKai"/>
          <w:b/>
          <w:color w:val="000000"/>
          <w:sz w:val="28"/>
          <w:szCs w:val="28"/>
        </w:rPr>
        <w:t>學年度長期代理教師（</w:t>
      </w:r>
      <w:r w:rsidR="00DC61E3" w:rsidRPr="009A4EE4">
        <w:rPr>
          <w:rFonts w:asciiTheme="minorEastAsia" w:hAnsiTheme="minorEastAsia" w:cs="新細明體" w:hint="eastAsia"/>
          <w:b/>
          <w:color w:val="000000"/>
          <w:sz w:val="28"/>
          <w:szCs w:val="28"/>
        </w:rPr>
        <w:t>編餘</w:t>
      </w:r>
      <w:r w:rsidRPr="009A4EE4">
        <w:rPr>
          <w:rFonts w:asciiTheme="minorEastAsia" w:hAnsiTheme="minorEastAsia" w:cs="BiauKai"/>
          <w:b/>
          <w:color w:val="000000"/>
          <w:sz w:val="28"/>
          <w:szCs w:val="28"/>
        </w:rPr>
        <w:t>缺）</w:t>
      </w:r>
      <w:r w:rsidR="002479EE" w:rsidRPr="009A4EE4">
        <w:rPr>
          <w:rFonts w:asciiTheme="minorEastAsia" w:hAnsiTheme="minorEastAsia" w:cs="BiauKai"/>
          <w:b/>
          <w:color w:val="000000"/>
          <w:sz w:val="28"/>
          <w:szCs w:val="28"/>
        </w:rPr>
        <w:t>甄選報名表</w:t>
      </w:r>
    </w:p>
    <w:tbl>
      <w:tblPr>
        <w:tblStyle w:val="a5"/>
        <w:tblW w:w="963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
        <w:gridCol w:w="509"/>
        <w:gridCol w:w="790"/>
        <w:gridCol w:w="636"/>
        <w:gridCol w:w="279"/>
        <w:gridCol w:w="584"/>
        <w:gridCol w:w="122"/>
        <w:gridCol w:w="515"/>
        <w:gridCol w:w="480"/>
        <w:gridCol w:w="950"/>
        <w:gridCol w:w="420"/>
        <w:gridCol w:w="824"/>
        <w:gridCol w:w="685"/>
        <w:gridCol w:w="421"/>
        <w:gridCol w:w="1695"/>
      </w:tblGrid>
      <w:tr w:rsidR="00F77C6F" w:rsidRPr="009A4EE4" w14:paraId="0EE3AF16" w14:textId="77777777">
        <w:trPr>
          <w:trHeight w:val="715"/>
        </w:trPr>
        <w:tc>
          <w:tcPr>
            <w:tcW w:w="1235" w:type="dxa"/>
            <w:gridSpan w:val="2"/>
            <w:vAlign w:val="center"/>
          </w:tcPr>
          <w:p w14:paraId="345A2686"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姓   名</w:t>
            </w:r>
          </w:p>
        </w:tc>
        <w:tc>
          <w:tcPr>
            <w:tcW w:w="3407" w:type="dxa"/>
            <w:gridSpan w:val="7"/>
            <w:vAlign w:val="center"/>
          </w:tcPr>
          <w:p w14:paraId="0184ABF7"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1371" w:type="dxa"/>
            <w:gridSpan w:val="2"/>
            <w:vAlign w:val="center"/>
          </w:tcPr>
          <w:p w14:paraId="59C5C891"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身份證字號</w:t>
            </w:r>
          </w:p>
        </w:tc>
        <w:tc>
          <w:tcPr>
            <w:tcW w:w="1509" w:type="dxa"/>
            <w:gridSpan w:val="2"/>
          </w:tcPr>
          <w:p w14:paraId="13AC5878"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2117" w:type="dxa"/>
            <w:gridSpan w:val="2"/>
            <w:vMerge w:val="restart"/>
          </w:tcPr>
          <w:p w14:paraId="55CAA0D9" w14:textId="77777777" w:rsidR="00F77C6F" w:rsidRPr="009A4EE4" w:rsidRDefault="00F77C6F">
            <w:pPr>
              <w:widowControl w:val="0"/>
              <w:pBdr>
                <w:top w:val="nil"/>
                <w:left w:val="nil"/>
                <w:bottom w:val="nil"/>
                <w:right w:val="nil"/>
                <w:between w:val="nil"/>
              </w:pBdr>
              <w:spacing w:before="144"/>
              <w:jc w:val="center"/>
              <w:rPr>
                <w:rFonts w:asciiTheme="minorEastAsia" w:hAnsiTheme="minorEastAsia" w:cs="BiauKai"/>
                <w:color w:val="000000"/>
                <w:sz w:val="24"/>
                <w:szCs w:val="24"/>
              </w:rPr>
            </w:pPr>
          </w:p>
          <w:p w14:paraId="598999F2"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※本欄請黏貼半身光面2吋相片1張</w:t>
            </w:r>
          </w:p>
        </w:tc>
      </w:tr>
      <w:tr w:rsidR="00F77C6F" w:rsidRPr="009A4EE4" w14:paraId="788A997F" w14:textId="77777777">
        <w:trPr>
          <w:trHeight w:val="886"/>
        </w:trPr>
        <w:tc>
          <w:tcPr>
            <w:tcW w:w="1235" w:type="dxa"/>
            <w:gridSpan w:val="2"/>
            <w:vAlign w:val="center"/>
          </w:tcPr>
          <w:p w14:paraId="4FC08E1F"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出    生</w:t>
            </w:r>
          </w:p>
          <w:p w14:paraId="29191EC5"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年 月 日</w:t>
            </w:r>
          </w:p>
        </w:tc>
        <w:tc>
          <w:tcPr>
            <w:tcW w:w="1706" w:type="dxa"/>
            <w:gridSpan w:val="3"/>
            <w:vAlign w:val="center"/>
          </w:tcPr>
          <w:p w14:paraId="43BE276F"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p>
        </w:tc>
        <w:tc>
          <w:tcPr>
            <w:tcW w:w="706" w:type="dxa"/>
            <w:gridSpan w:val="2"/>
            <w:vAlign w:val="center"/>
          </w:tcPr>
          <w:p w14:paraId="70FBAC2E" w14:textId="77777777" w:rsidR="00F77C6F" w:rsidRPr="009A4EE4" w:rsidRDefault="00E414EB">
            <w:pPr>
              <w:widowControl w:val="0"/>
              <w:pBdr>
                <w:top w:val="nil"/>
                <w:left w:val="nil"/>
                <w:bottom w:val="nil"/>
                <w:right w:val="nil"/>
                <w:between w:val="nil"/>
              </w:pBdr>
              <w:spacing w:before="72"/>
              <w:rPr>
                <w:rFonts w:asciiTheme="minorEastAsia" w:hAnsiTheme="minorEastAsia" w:cs="BiauKai"/>
                <w:color w:val="000000"/>
                <w:sz w:val="24"/>
                <w:szCs w:val="24"/>
              </w:rPr>
            </w:pPr>
            <w:r w:rsidRPr="009A4EE4">
              <w:rPr>
                <w:rFonts w:asciiTheme="minorEastAsia" w:hAnsiTheme="minorEastAsia" w:cs="BiauKai"/>
                <w:color w:val="000000"/>
                <w:sz w:val="24"/>
                <w:szCs w:val="24"/>
              </w:rPr>
              <w:t>性 別</w:t>
            </w:r>
          </w:p>
        </w:tc>
        <w:tc>
          <w:tcPr>
            <w:tcW w:w="995" w:type="dxa"/>
            <w:gridSpan w:val="2"/>
            <w:vAlign w:val="center"/>
          </w:tcPr>
          <w:p w14:paraId="02095F45" w14:textId="77777777" w:rsidR="00F77C6F" w:rsidRPr="009A4EE4" w:rsidRDefault="00F77C6F">
            <w:pPr>
              <w:widowControl w:val="0"/>
              <w:pBdr>
                <w:top w:val="nil"/>
                <w:left w:val="nil"/>
                <w:bottom w:val="nil"/>
                <w:right w:val="nil"/>
                <w:between w:val="nil"/>
              </w:pBdr>
              <w:spacing w:before="72"/>
              <w:jc w:val="center"/>
              <w:rPr>
                <w:rFonts w:asciiTheme="minorEastAsia" w:hAnsiTheme="minorEastAsia" w:cs="BiauKai"/>
                <w:color w:val="000000"/>
                <w:sz w:val="24"/>
                <w:szCs w:val="24"/>
              </w:rPr>
            </w:pPr>
          </w:p>
        </w:tc>
        <w:tc>
          <w:tcPr>
            <w:tcW w:w="1371" w:type="dxa"/>
            <w:gridSpan w:val="2"/>
            <w:vAlign w:val="center"/>
          </w:tcPr>
          <w:p w14:paraId="3C98859A"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電話</w:t>
            </w:r>
          </w:p>
          <w:p w14:paraId="424A2CE1"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手機</w:t>
            </w:r>
          </w:p>
        </w:tc>
        <w:tc>
          <w:tcPr>
            <w:tcW w:w="1509" w:type="dxa"/>
            <w:gridSpan w:val="2"/>
          </w:tcPr>
          <w:p w14:paraId="32A88C9B"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2117" w:type="dxa"/>
            <w:gridSpan w:val="2"/>
            <w:vMerge/>
          </w:tcPr>
          <w:p w14:paraId="0726DA1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3D70A374" w14:textId="77777777">
        <w:trPr>
          <w:trHeight w:val="810"/>
        </w:trPr>
        <w:tc>
          <w:tcPr>
            <w:tcW w:w="1235" w:type="dxa"/>
            <w:gridSpan w:val="2"/>
            <w:vAlign w:val="center"/>
          </w:tcPr>
          <w:p w14:paraId="782F8CDA" w14:textId="77777777" w:rsidR="00F77C6F" w:rsidRPr="009A4EE4" w:rsidRDefault="00E414EB">
            <w:pPr>
              <w:widowControl w:val="0"/>
              <w:pBdr>
                <w:top w:val="nil"/>
                <w:left w:val="nil"/>
                <w:bottom w:val="nil"/>
                <w:right w:val="nil"/>
                <w:between w:val="nil"/>
              </w:pBdr>
              <w:spacing w:before="72"/>
              <w:ind w:right="69"/>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通訊處</w:t>
            </w:r>
          </w:p>
        </w:tc>
        <w:tc>
          <w:tcPr>
            <w:tcW w:w="6287" w:type="dxa"/>
            <w:gridSpan w:val="11"/>
            <w:vAlign w:val="center"/>
          </w:tcPr>
          <w:p w14:paraId="533B80CE" w14:textId="77777777" w:rsidR="00F77C6F" w:rsidRPr="009A4EE4" w:rsidRDefault="00F77C6F">
            <w:pPr>
              <w:widowControl w:val="0"/>
              <w:pBdr>
                <w:top w:val="nil"/>
                <w:left w:val="nil"/>
                <w:bottom w:val="nil"/>
                <w:right w:val="nil"/>
                <w:between w:val="nil"/>
              </w:pBdr>
              <w:spacing w:before="72"/>
              <w:jc w:val="both"/>
              <w:rPr>
                <w:rFonts w:asciiTheme="minorEastAsia" w:hAnsiTheme="minorEastAsia" w:cs="BiauKai"/>
                <w:color w:val="000000"/>
                <w:sz w:val="24"/>
                <w:szCs w:val="24"/>
              </w:rPr>
            </w:pPr>
          </w:p>
        </w:tc>
        <w:tc>
          <w:tcPr>
            <w:tcW w:w="2117" w:type="dxa"/>
            <w:gridSpan w:val="2"/>
            <w:vMerge/>
          </w:tcPr>
          <w:p w14:paraId="2CC9312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46076A8E" w14:textId="77777777">
        <w:trPr>
          <w:trHeight w:val="533"/>
        </w:trPr>
        <w:tc>
          <w:tcPr>
            <w:tcW w:w="725" w:type="dxa"/>
            <w:vMerge w:val="restart"/>
          </w:tcPr>
          <w:p w14:paraId="253B68A4"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732A2AB3"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33B50E0A"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43E85699"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應</w:t>
            </w:r>
          </w:p>
          <w:p w14:paraId="434EF191"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考</w:t>
            </w:r>
          </w:p>
          <w:p w14:paraId="4696142D"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資</w:t>
            </w:r>
          </w:p>
          <w:p w14:paraId="0690EDA6"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格</w:t>
            </w:r>
          </w:p>
        </w:tc>
        <w:tc>
          <w:tcPr>
            <w:tcW w:w="510" w:type="dxa"/>
            <w:vMerge w:val="restart"/>
          </w:tcPr>
          <w:p w14:paraId="00F9B0FB"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資格與證件 </w:t>
            </w:r>
          </w:p>
          <w:p w14:paraId="06073F17"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b/>
                <w:color w:val="000000"/>
                <w:sz w:val="24"/>
                <w:szCs w:val="24"/>
              </w:rPr>
              <w:t>審核者</w:t>
            </w:r>
            <w:r w:rsidRPr="009A4EE4">
              <w:rPr>
                <w:rFonts w:asciiTheme="minorEastAsia" w:hAnsiTheme="minorEastAsia" w:cs="BiauKai"/>
                <w:color w:val="000000"/>
                <w:sz w:val="24"/>
                <w:szCs w:val="24"/>
              </w:rPr>
              <w:t>在右欄打ｖ</w:t>
            </w:r>
          </w:p>
        </w:tc>
        <w:tc>
          <w:tcPr>
            <w:tcW w:w="2927" w:type="dxa"/>
            <w:gridSpan w:val="6"/>
            <w:vAlign w:val="center"/>
          </w:tcPr>
          <w:p w14:paraId="5F0C07C8"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畢業學校</w:t>
            </w:r>
          </w:p>
        </w:tc>
        <w:tc>
          <w:tcPr>
            <w:tcW w:w="2675" w:type="dxa"/>
            <w:gridSpan w:val="4"/>
            <w:vAlign w:val="center"/>
          </w:tcPr>
          <w:p w14:paraId="6B93725B"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科系組別</w:t>
            </w:r>
          </w:p>
        </w:tc>
        <w:tc>
          <w:tcPr>
            <w:tcW w:w="2802" w:type="dxa"/>
            <w:gridSpan w:val="3"/>
            <w:vAlign w:val="center"/>
          </w:tcPr>
          <w:p w14:paraId="129700D3"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備註</w:t>
            </w:r>
          </w:p>
        </w:tc>
      </w:tr>
      <w:tr w:rsidR="00F77C6F" w:rsidRPr="009A4EE4" w14:paraId="4A584E1F" w14:textId="77777777">
        <w:trPr>
          <w:trHeight w:val="794"/>
        </w:trPr>
        <w:tc>
          <w:tcPr>
            <w:tcW w:w="725" w:type="dxa"/>
            <w:vMerge/>
          </w:tcPr>
          <w:p w14:paraId="258FA380"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12803E2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2927" w:type="dxa"/>
            <w:gridSpan w:val="6"/>
          </w:tcPr>
          <w:p w14:paraId="5CDCC058"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2675" w:type="dxa"/>
            <w:gridSpan w:val="4"/>
          </w:tcPr>
          <w:p w14:paraId="1BCBE4EF"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2802" w:type="dxa"/>
            <w:gridSpan w:val="3"/>
          </w:tcPr>
          <w:p w14:paraId="781A6D0D" w14:textId="77777777" w:rsidR="00F77C6F" w:rsidRPr="009A4EE4" w:rsidRDefault="00F77C6F">
            <w:pPr>
              <w:pBdr>
                <w:top w:val="nil"/>
                <w:left w:val="nil"/>
                <w:bottom w:val="nil"/>
                <w:right w:val="nil"/>
                <w:between w:val="nil"/>
              </w:pBdr>
              <w:rPr>
                <w:rFonts w:asciiTheme="minorEastAsia" w:hAnsiTheme="minorEastAsia" w:cs="BiauKai"/>
                <w:color w:val="000000"/>
                <w:sz w:val="24"/>
                <w:szCs w:val="24"/>
              </w:rPr>
            </w:pPr>
          </w:p>
          <w:p w14:paraId="28D68FD3" w14:textId="77777777" w:rsidR="00F77C6F" w:rsidRPr="009A4EE4" w:rsidRDefault="00F77C6F">
            <w:pPr>
              <w:widowControl w:val="0"/>
              <w:pBdr>
                <w:top w:val="nil"/>
                <w:left w:val="nil"/>
                <w:bottom w:val="nil"/>
                <w:right w:val="nil"/>
                <w:between w:val="nil"/>
              </w:pBdr>
              <w:spacing w:before="48"/>
              <w:jc w:val="both"/>
              <w:rPr>
                <w:rFonts w:asciiTheme="minorEastAsia" w:hAnsiTheme="minorEastAsia" w:cs="BiauKai"/>
                <w:color w:val="000000"/>
                <w:sz w:val="24"/>
                <w:szCs w:val="24"/>
              </w:rPr>
            </w:pPr>
          </w:p>
        </w:tc>
      </w:tr>
      <w:tr w:rsidR="00F77C6F" w:rsidRPr="009A4EE4" w14:paraId="51358D54" w14:textId="77777777">
        <w:tc>
          <w:tcPr>
            <w:tcW w:w="725" w:type="dxa"/>
            <w:vMerge/>
          </w:tcPr>
          <w:p w14:paraId="38B9C524"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49CCD3A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51E0F593"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3E39F9EB"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1.報名表及甄試證 </w:t>
            </w:r>
          </w:p>
        </w:tc>
      </w:tr>
      <w:tr w:rsidR="00F77C6F" w:rsidRPr="009A4EE4" w14:paraId="271FB11C" w14:textId="77777777">
        <w:tc>
          <w:tcPr>
            <w:tcW w:w="725" w:type="dxa"/>
            <w:vMerge/>
          </w:tcPr>
          <w:p w14:paraId="0E7BAB02"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395C16E3"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1CE6CDEC"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5D7686D6"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2.</w:t>
            </w:r>
            <w:r w:rsidR="00591598" w:rsidRPr="009A4EE4">
              <w:rPr>
                <w:rFonts w:asciiTheme="minorEastAsia" w:hAnsiTheme="minorEastAsia" w:cs="BiauKai"/>
                <w:color w:val="000000"/>
                <w:sz w:val="24"/>
                <w:szCs w:val="24"/>
              </w:rPr>
              <w:t>國民</w:t>
            </w:r>
            <w:r w:rsidR="00591598"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學教師證書：（字號：                ）。</w:t>
            </w:r>
          </w:p>
        </w:tc>
      </w:tr>
      <w:tr w:rsidR="00F77C6F" w:rsidRPr="009A4EE4" w14:paraId="501AA091" w14:textId="77777777">
        <w:tc>
          <w:tcPr>
            <w:tcW w:w="725" w:type="dxa"/>
            <w:vMerge/>
          </w:tcPr>
          <w:p w14:paraId="05DA5232"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2390058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6731032D"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5E53CE35"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3.國民身份證影本。</w:t>
            </w:r>
          </w:p>
        </w:tc>
      </w:tr>
      <w:tr w:rsidR="00F77C6F" w:rsidRPr="009A4EE4" w14:paraId="2FD4E3E1" w14:textId="77777777">
        <w:trPr>
          <w:trHeight w:val="567"/>
        </w:trPr>
        <w:tc>
          <w:tcPr>
            <w:tcW w:w="725" w:type="dxa"/>
            <w:vMerge/>
          </w:tcPr>
          <w:p w14:paraId="288EC84C"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08A6DB7D"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043EEFA7"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7D7C97B5"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4.服完兵役或無兵役義務證明（限男性）。</w:t>
            </w:r>
          </w:p>
        </w:tc>
      </w:tr>
      <w:tr w:rsidR="00F77C6F" w:rsidRPr="009A4EE4" w14:paraId="40F56DF4" w14:textId="77777777">
        <w:trPr>
          <w:trHeight w:val="330"/>
        </w:trPr>
        <w:tc>
          <w:tcPr>
            <w:tcW w:w="725" w:type="dxa"/>
            <w:vMerge/>
          </w:tcPr>
          <w:p w14:paraId="15370296"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7A6AF1C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73CA75D2"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3916F658"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5.最高學歷畢業證書影本。</w:t>
            </w:r>
          </w:p>
        </w:tc>
      </w:tr>
      <w:tr w:rsidR="00F77C6F" w:rsidRPr="009A4EE4" w14:paraId="073C81F9" w14:textId="77777777">
        <w:trPr>
          <w:trHeight w:val="255"/>
        </w:trPr>
        <w:tc>
          <w:tcPr>
            <w:tcW w:w="725" w:type="dxa"/>
            <w:vMerge/>
          </w:tcPr>
          <w:p w14:paraId="2287F74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5525CC6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2620AB46"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4E5753F3"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6.繳切結書。</w:t>
            </w:r>
          </w:p>
        </w:tc>
      </w:tr>
      <w:tr w:rsidR="00F77C6F" w:rsidRPr="009A4EE4" w14:paraId="1D2EF53F" w14:textId="77777777">
        <w:trPr>
          <w:trHeight w:val="255"/>
        </w:trPr>
        <w:tc>
          <w:tcPr>
            <w:tcW w:w="725" w:type="dxa"/>
            <w:vMerge/>
          </w:tcPr>
          <w:p w14:paraId="3752E820"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029FF616"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tcBorders>
              <w:bottom w:val="single" w:sz="12" w:space="0" w:color="000000"/>
            </w:tcBorders>
            <w:shd w:val="clear" w:color="auto" w:fill="CCCCCC"/>
          </w:tcPr>
          <w:p w14:paraId="4DB05108"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tcBorders>
              <w:bottom w:val="single" w:sz="12" w:space="0" w:color="000000"/>
            </w:tcBorders>
            <w:vAlign w:val="center"/>
          </w:tcPr>
          <w:p w14:paraId="00216BBE"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7.同意書。</w:t>
            </w:r>
          </w:p>
        </w:tc>
      </w:tr>
      <w:tr w:rsidR="002479EE" w:rsidRPr="009A4EE4" w14:paraId="0B50DB44" w14:textId="77777777" w:rsidTr="002479EE">
        <w:trPr>
          <w:trHeight w:val="255"/>
        </w:trPr>
        <w:tc>
          <w:tcPr>
            <w:tcW w:w="730" w:type="dxa"/>
            <w:tcBorders>
              <w:right w:val="single" w:sz="4" w:space="0" w:color="auto"/>
            </w:tcBorders>
          </w:tcPr>
          <w:p w14:paraId="3CF6B767" w14:textId="77777777" w:rsidR="002479EE" w:rsidRPr="009A4EE4" w:rsidRDefault="002479EE">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05" w:type="dxa"/>
            <w:tcBorders>
              <w:left w:val="single" w:sz="4" w:space="0" w:color="auto"/>
            </w:tcBorders>
          </w:tcPr>
          <w:p w14:paraId="523141B8" w14:textId="77777777" w:rsidR="002479EE" w:rsidRPr="009A4EE4" w:rsidRDefault="002479EE">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tcBorders>
              <w:bottom w:val="single" w:sz="12" w:space="0" w:color="000000"/>
            </w:tcBorders>
            <w:shd w:val="clear" w:color="auto" w:fill="CCCCCC"/>
          </w:tcPr>
          <w:p w14:paraId="5FE6B20C" w14:textId="6657D272" w:rsidR="002479EE" w:rsidRPr="009A4EE4" w:rsidRDefault="002479EE">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tcBorders>
              <w:bottom w:val="single" w:sz="12" w:space="0" w:color="000000"/>
            </w:tcBorders>
            <w:vAlign w:val="center"/>
          </w:tcPr>
          <w:p w14:paraId="30496913" w14:textId="67C6F3AF" w:rsidR="002479EE" w:rsidRPr="009A4EE4" w:rsidRDefault="002479EE">
            <w:pPr>
              <w:widowControl w:val="0"/>
              <w:pBdr>
                <w:top w:val="nil"/>
                <w:left w:val="nil"/>
                <w:bottom w:val="nil"/>
                <w:right w:val="nil"/>
                <w:between w:val="nil"/>
              </w:pBdr>
              <w:jc w:val="both"/>
              <w:rPr>
                <w:rFonts w:asciiTheme="minorEastAsia" w:hAnsiTheme="minorEastAsia" w:cs="BiauKai"/>
                <w:color w:val="000000"/>
                <w:sz w:val="24"/>
                <w:szCs w:val="24"/>
              </w:rPr>
            </w:pPr>
            <w:r>
              <w:rPr>
                <w:rFonts w:asciiTheme="minorEastAsia" w:hAnsiTheme="minorEastAsia" w:cs="BiauKai" w:hint="eastAsia"/>
                <w:color w:val="000000"/>
                <w:sz w:val="24"/>
                <w:szCs w:val="24"/>
              </w:rPr>
              <w:t>8.</w:t>
            </w:r>
            <w:r>
              <w:rPr>
                <w:rFonts w:hint="eastAsia"/>
              </w:rPr>
              <w:t xml:space="preserve"> </w:t>
            </w:r>
            <w:r w:rsidRPr="002479EE">
              <w:rPr>
                <w:rFonts w:asciiTheme="minorEastAsia" w:hAnsiTheme="minorEastAsia" w:cs="BiauKai" w:hint="eastAsia"/>
                <w:color w:val="000000"/>
                <w:sz w:val="24"/>
                <w:szCs w:val="24"/>
              </w:rPr>
              <w:t>應考人自我健康狀況檢核表</w:t>
            </w:r>
          </w:p>
        </w:tc>
      </w:tr>
      <w:tr w:rsidR="00F77C6F" w:rsidRPr="009A4EE4" w14:paraId="5233500C" w14:textId="77777777">
        <w:trPr>
          <w:trHeight w:val="640"/>
        </w:trPr>
        <w:tc>
          <w:tcPr>
            <w:tcW w:w="1235" w:type="dxa"/>
            <w:gridSpan w:val="2"/>
            <w:tcBorders>
              <w:top w:val="single" w:sz="12" w:space="0" w:color="000000"/>
              <w:left w:val="single" w:sz="12" w:space="0" w:color="000000"/>
            </w:tcBorders>
            <w:vAlign w:val="center"/>
          </w:tcPr>
          <w:p w14:paraId="2D834596"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編   號</w:t>
            </w:r>
          </w:p>
        </w:tc>
        <w:tc>
          <w:tcPr>
            <w:tcW w:w="8404" w:type="dxa"/>
            <w:gridSpan w:val="13"/>
            <w:tcBorders>
              <w:top w:val="single" w:sz="12" w:space="0" w:color="000000"/>
              <w:right w:val="single" w:sz="12" w:space="0" w:color="000000"/>
            </w:tcBorders>
            <w:vAlign w:val="center"/>
          </w:tcPr>
          <w:p w14:paraId="2011493C" w14:textId="77777777" w:rsidR="00F77C6F" w:rsidRPr="009A4EE4" w:rsidRDefault="00F77C6F">
            <w:pPr>
              <w:widowControl w:val="0"/>
              <w:pBdr>
                <w:top w:val="nil"/>
                <w:left w:val="nil"/>
                <w:bottom w:val="nil"/>
                <w:right w:val="nil"/>
                <w:between w:val="nil"/>
              </w:pBdr>
              <w:spacing w:before="144"/>
              <w:jc w:val="center"/>
              <w:rPr>
                <w:rFonts w:asciiTheme="minorEastAsia" w:hAnsiTheme="minorEastAsia" w:cs="BiauKai"/>
                <w:color w:val="000000"/>
                <w:sz w:val="24"/>
                <w:szCs w:val="24"/>
              </w:rPr>
            </w:pPr>
          </w:p>
        </w:tc>
      </w:tr>
      <w:tr w:rsidR="00F77C6F" w:rsidRPr="009A4EE4" w14:paraId="20B899D0" w14:textId="77777777">
        <w:trPr>
          <w:trHeight w:val="480"/>
        </w:trPr>
        <w:tc>
          <w:tcPr>
            <w:tcW w:w="1235" w:type="dxa"/>
            <w:gridSpan w:val="2"/>
            <w:vMerge w:val="restart"/>
            <w:tcBorders>
              <w:left w:val="single" w:sz="12" w:space="0" w:color="000000"/>
            </w:tcBorders>
            <w:vAlign w:val="center"/>
          </w:tcPr>
          <w:p w14:paraId="1592C09E"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審   核</w:t>
            </w:r>
          </w:p>
        </w:tc>
        <w:tc>
          <w:tcPr>
            <w:tcW w:w="1427" w:type="dxa"/>
            <w:gridSpan w:val="2"/>
            <w:vAlign w:val="center"/>
          </w:tcPr>
          <w:p w14:paraId="39F42239"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8"/>
                <w:szCs w:val="28"/>
              </w:rPr>
              <w:t>□</w:t>
            </w:r>
            <w:r w:rsidRPr="009A4EE4">
              <w:rPr>
                <w:rFonts w:asciiTheme="minorEastAsia" w:hAnsiTheme="minorEastAsia" w:cs="BiauKai"/>
                <w:color w:val="000000"/>
              </w:rPr>
              <w:t>資格符合</w:t>
            </w:r>
          </w:p>
        </w:tc>
        <w:tc>
          <w:tcPr>
            <w:tcW w:w="863" w:type="dxa"/>
            <w:gridSpan w:val="2"/>
            <w:vMerge w:val="restart"/>
            <w:tcBorders>
              <w:top w:val="single" w:sz="12" w:space="0" w:color="000000"/>
              <w:left w:val="single" w:sz="12" w:space="0" w:color="000000"/>
              <w:right w:val="single" w:sz="4" w:space="0" w:color="000000"/>
            </w:tcBorders>
            <w:vAlign w:val="center"/>
          </w:tcPr>
          <w:p w14:paraId="65D1C0B8"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甄試</w:t>
            </w:r>
          </w:p>
          <w:p w14:paraId="3ADB2EC8"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階段</w:t>
            </w:r>
          </w:p>
        </w:tc>
        <w:tc>
          <w:tcPr>
            <w:tcW w:w="2068" w:type="dxa"/>
            <w:gridSpan w:val="4"/>
            <w:vMerge w:val="restart"/>
            <w:tcBorders>
              <w:top w:val="single" w:sz="12" w:space="0" w:color="000000"/>
              <w:left w:val="single" w:sz="4" w:space="0" w:color="000000"/>
              <w:right w:val="single" w:sz="4" w:space="0" w:color="000000"/>
            </w:tcBorders>
            <w:vAlign w:val="center"/>
          </w:tcPr>
          <w:p w14:paraId="059E83A1" w14:textId="06E8FA2D" w:rsidR="00F77C6F" w:rsidRPr="009A4EE4" w:rsidRDefault="00E414EB" w:rsidP="00591598">
            <w:pPr>
              <w:widowControl w:val="0"/>
              <w:pBdr>
                <w:top w:val="nil"/>
                <w:left w:val="nil"/>
                <w:bottom w:val="nil"/>
                <w:right w:val="nil"/>
                <w:between w:val="nil"/>
              </w:pBdr>
              <w:rPr>
                <w:rFonts w:asciiTheme="minorEastAsia" w:hAnsiTheme="minorEastAsia" w:cs="BiauKai"/>
                <w:color w:val="000000" w:themeColor="text1"/>
                <w:sz w:val="24"/>
                <w:szCs w:val="24"/>
              </w:rPr>
            </w:pPr>
            <w:r w:rsidRPr="009A4EE4">
              <w:rPr>
                <w:rFonts w:asciiTheme="minorEastAsia" w:hAnsiTheme="minorEastAsia" w:cs="新細明體" w:hint="eastAsia"/>
                <w:color w:val="000000" w:themeColor="text1"/>
                <w:sz w:val="24"/>
                <w:szCs w:val="24"/>
              </w:rPr>
              <w:t>核符第＿</w:t>
            </w:r>
            <w:r w:rsidRPr="009A4EE4">
              <w:rPr>
                <w:rFonts w:asciiTheme="minorEastAsia" w:hAnsiTheme="minorEastAsia" w:cs="新細明體"/>
                <w:color w:val="000000" w:themeColor="text1"/>
                <w:sz w:val="24"/>
                <w:szCs w:val="24"/>
              </w:rPr>
              <w:t xml:space="preserve"> </w:t>
            </w:r>
            <w:r w:rsidRPr="009A4EE4">
              <w:rPr>
                <w:rFonts w:asciiTheme="minorEastAsia" w:hAnsiTheme="minorEastAsia" w:cs="新細明體" w:hint="eastAsia"/>
                <w:color w:val="000000" w:themeColor="text1"/>
                <w:sz w:val="24"/>
                <w:szCs w:val="24"/>
              </w:rPr>
              <w:t>階段甄試</w:t>
            </w:r>
            <w:r w:rsidRPr="004B71BA">
              <w:rPr>
                <w:rFonts w:asciiTheme="minorEastAsia" w:hAnsiTheme="minorEastAsia" w:cs="新細明體" w:hint="eastAsia"/>
                <w:color w:val="7030A0"/>
                <w:sz w:val="24"/>
                <w:szCs w:val="24"/>
                <w:highlight w:val="yellow"/>
              </w:rPr>
              <w:t>甄試日期：</w:t>
            </w:r>
            <w:r w:rsidR="002479EE" w:rsidRPr="004B71BA">
              <w:rPr>
                <w:rFonts w:asciiTheme="minorEastAsia" w:hAnsiTheme="minorEastAsia" w:cs="BiauKai" w:hint="eastAsia"/>
                <w:color w:val="7030A0"/>
                <w:sz w:val="24"/>
                <w:szCs w:val="24"/>
                <w:highlight w:val="yellow"/>
              </w:rPr>
              <w:t>110</w:t>
            </w:r>
            <w:r w:rsidRPr="004B71BA">
              <w:rPr>
                <w:rFonts w:asciiTheme="minorEastAsia" w:hAnsiTheme="minorEastAsia" w:cs="新細明體" w:hint="eastAsia"/>
                <w:color w:val="7030A0"/>
                <w:sz w:val="24"/>
                <w:szCs w:val="24"/>
                <w:highlight w:val="yellow"/>
              </w:rPr>
              <w:t>年</w:t>
            </w:r>
            <w:r w:rsidR="00591598" w:rsidRPr="004B71BA">
              <w:rPr>
                <w:rFonts w:asciiTheme="minorEastAsia" w:hAnsiTheme="minorEastAsia" w:cs="新細明體" w:hint="eastAsia"/>
                <w:color w:val="7030A0"/>
                <w:sz w:val="24"/>
                <w:szCs w:val="24"/>
                <w:highlight w:val="yellow"/>
              </w:rPr>
              <w:t>1</w:t>
            </w:r>
            <w:r w:rsidR="002479EE" w:rsidRPr="004B71BA">
              <w:rPr>
                <w:rFonts w:asciiTheme="minorEastAsia" w:hAnsiTheme="minorEastAsia" w:cs="新細明體" w:hint="eastAsia"/>
                <w:color w:val="7030A0"/>
                <w:sz w:val="24"/>
                <w:szCs w:val="24"/>
                <w:highlight w:val="yellow"/>
              </w:rPr>
              <w:t>2</w:t>
            </w:r>
            <w:r w:rsidRPr="004B71BA">
              <w:rPr>
                <w:rFonts w:asciiTheme="minorEastAsia" w:hAnsiTheme="minorEastAsia" w:cs="新細明體" w:hint="eastAsia"/>
                <w:color w:val="7030A0"/>
                <w:sz w:val="24"/>
                <w:szCs w:val="24"/>
                <w:highlight w:val="yellow"/>
              </w:rPr>
              <w:t>月</w:t>
            </w:r>
            <w:r w:rsidR="00AF3848" w:rsidRPr="004B71BA">
              <w:rPr>
                <w:rFonts w:asciiTheme="minorEastAsia" w:hAnsiTheme="minorEastAsia" w:cs="新細明體" w:hint="eastAsia"/>
                <w:color w:val="7030A0"/>
                <w:sz w:val="24"/>
                <w:szCs w:val="24"/>
                <w:highlight w:val="yellow"/>
              </w:rPr>
              <w:t>8</w:t>
            </w:r>
            <w:r w:rsidRPr="004B71BA">
              <w:rPr>
                <w:rFonts w:asciiTheme="minorEastAsia" w:hAnsiTheme="minorEastAsia" w:cs="新細明體" w:hint="eastAsia"/>
                <w:color w:val="7030A0"/>
                <w:sz w:val="24"/>
                <w:szCs w:val="24"/>
                <w:highlight w:val="yellow"/>
              </w:rPr>
              <w:t>日</w:t>
            </w:r>
          </w:p>
        </w:tc>
        <w:tc>
          <w:tcPr>
            <w:tcW w:w="420" w:type="dxa"/>
            <w:vMerge w:val="restart"/>
            <w:vAlign w:val="center"/>
          </w:tcPr>
          <w:p w14:paraId="2D2C6A37"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新細明體" w:hint="eastAsia"/>
                <w:color w:val="000000"/>
                <w:sz w:val="24"/>
                <w:szCs w:val="24"/>
              </w:rPr>
              <w:t>審</w:t>
            </w:r>
            <w:r w:rsidRPr="009A4EE4">
              <w:rPr>
                <w:rFonts w:asciiTheme="minorEastAsia" w:hAnsiTheme="minorEastAsia" w:cs="BiauKai"/>
                <w:color w:val="000000"/>
                <w:sz w:val="24"/>
                <w:szCs w:val="24"/>
              </w:rPr>
              <w:t>核</w:t>
            </w:r>
          </w:p>
        </w:tc>
        <w:tc>
          <w:tcPr>
            <w:tcW w:w="1509" w:type="dxa"/>
            <w:gridSpan w:val="2"/>
            <w:vMerge w:val="restart"/>
            <w:vAlign w:val="center"/>
          </w:tcPr>
          <w:p w14:paraId="1BF398B3"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4"/>
                <w:szCs w:val="24"/>
              </w:rPr>
            </w:pPr>
          </w:p>
        </w:tc>
        <w:tc>
          <w:tcPr>
            <w:tcW w:w="421" w:type="dxa"/>
            <w:vMerge w:val="restart"/>
            <w:vAlign w:val="center"/>
          </w:tcPr>
          <w:p w14:paraId="6B35C0E6"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校長</w:t>
            </w:r>
          </w:p>
        </w:tc>
        <w:tc>
          <w:tcPr>
            <w:tcW w:w="1696" w:type="dxa"/>
            <w:vMerge w:val="restart"/>
            <w:tcBorders>
              <w:right w:val="single" w:sz="12" w:space="0" w:color="000000"/>
            </w:tcBorders>
            <w:vAlign w:val="center"/>
          </w:tcPr>
          <w:p w14:paraId="08362867"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4"/>
                <w:szCs w:val="24"/>
              </w:rPr>
            </w:pPr>
          </w:p>
        </w:tc>
      </w:tr>
      <w:tr w:rsidR="00F77C6F" w:rsidRPr="009A4EE4" w14:paraId="5E96A219" w14:textId="77777777">
        <w:trPr>
          <w:trHeight w:val="480"/>
        </w:trPr>
        <w:tc>
          <w:tcPr>
            <w:tcW w:w="1235" w:type="dxa"/>
            <w:gridSpan w:val="2"/>
            <w:vMerge/>
            <w:tcBorders>
              <w:left w:val="single" w:sz="12" w:space="0" w:color="000000"/>
            </w:tcBorders>
            <w:vAlign w:val="center"/>
          </w:tcPr>
          <w:p w14:paraId="64F18259"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427" w:type="dxa"/>
            <w:gridSpan w:val="2"/>
            <w:tcBorders>
              <w:bottom w:val="single" w:sz="12" w:space="0" w:color="000000"/>
            </w:tcBorders>
            <w:vAlign w:val="center"/>
          </w:tcPr>
          <w:p w14:paraId="20227C9B"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8"/>
                <w:szCs w:val="28"/>
              </w:rPr>
              <w:t>□</w:t>
            </w:r>
            <w:r w:rsidRPr="009A4EE4">
              <w:rPr>
                <w:rFonts w:asciiTheme="minorEastAsia" w:hAnsiTheme="minorEastAsia" w:cs="BiauKai"/>
                <w:color w:val="000000"/>
              </w:rPr>
              <w:t>資格不符</w:t>
            </w:r>
          </w:p>
        </w:tc>
        <w:tc>
          <w:tcPr>
            <w:tcW w:w="863" w:type="dxa"/>
            <w:gridSpan w:val="2"/>
            <w:vMerge/>
            <w:tcBorders>
              <w:top w:val="single" w:sz="12" w:space="0" w:color="000000"/>
              <w:left w:val="single" w:sz="12" w:space="0" w:color="000000"/>
              <w:right w:val="single" w:sz="4" w:space="0" w:color="000000"/>
            </w:tcBorders>
            <w:vAlign w:val="center"/>
          </w:tcPr>
          <w:p w14:paraId="66130BD7"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2068" w:type="dxa"/>
            <w:gridSpan w:val="4"/>
            <w:vMerge/>
            <w:tcBorders>
              <w:top w:val="single" w:sz="12" w:space="0" w:color="000000"/>
              <w:left w:val="single" w:sz="4" w:space="0" w:color="000000"/>
              <w:right w:val="single" w:sz="4" w:space="0" w:color="000000"/>
            </w:tcBorders>
            <w:vAlign w:val="center"/>
          </w:tcPr>
          <w:p w14:paraId="03BA2687"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420" w:type="dxa"/>
            <w:vMerge/>
            <w:vAlign w:val="center"/>
          </w:tcPr>
          <w:p w14:paraId="1764C05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509" w:type="dxa"/>
            <w:gridSpan w:val="2"/>
            <w:vMerge/>
            <w:vAlign w:val="center"/>
          </w:tcPr>
          <w:p w14:paraId="0F33A56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421" w:type="dxa"/>
            <w:vMerge/>
            <w:vAlign w:val="center"/>
          </w:tcPr>
          <w:p w14:paraId="4B5CDAB9"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696" w:type="dxa"/>
            <w:vMerge/>
            <w:tcBorders>
              <w:right w:val="single" w:sz="12" w:space="0" w:color="000000"/>
            </w:tcBorders>
            <w:vAlign w:val="center"/>
          </w:tcPr>
          <w:p w14:paraId="443FCC8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bl>
    <w:p w14:paraId="53D57C5C"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tbl>
      <w:tblPr>
        <w:tblStyle w:val="a6"/>
        <w:tblW w:w="101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7"/>
        <w:gridCol w:w="1499"/>
        <w:gridCol w:w="1363"/>
        <w:gridCol w:w="1363"/>
        <w:gridCol w:w="1072"/>
        <w:gridCol w:w="983"/>
        <w:gridCol w:w="1031"/>
        <w:gridCol w:w="1305"/>
        <w:gridCol w:w="1085"/>
      </w:tblGrid>
      <w:tr w:rsidR="00F77C6F" w:rsidRPr="009A4EE4" w14:paraId="5F002265" w14:textId="77777777">
        <w:trPr>
          <w:trHeight w:val="614"/>
        </w:trPr>
        <w:tc>
          <w:tcPr>
            <w:tcW w:w="10188" w:type="dxa"/>
            <w:gridSpan w:val="9"/>
            <w:tcBorders>
              <w:top w:val="single" w:sz="18" w:space="0" w:color="000000"/>
              <w:left w:val="single" w:sz="18" w:space="0" w:color="000000"/>
              <w:bottom w:val="single" w:sz="18" w:space="0" w:color="000000"/>
              <w:right w:val="single" w:sz="18" w:space="0" w:color="000000"/>
            </w:tcBorders>
            <w:vAlign w:val="center"/>
          </w:tcPr>
          <w:p w14:paraId="4010C91D"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8"/>
                <w:szCs w:val="28"/>
              </w:rPr>
            </w:pPr>
            <w:r w:rsidRPr="009A4EE4">
              <w:rPr>
                <w:rFonts w:asciiTheme="minorEastAsia" w:hAnsiTheme="minorEastAsia" w:cs="BiauKai"/>
                <w:b/>
                <w:color w:val="000000"/>
                <w:sz w:val="28"/>
                <w:szCs w:val="28"/>
              </w:rPr>
              <w:t>甄    試    成    績</w:t>
            </w:r>
          </w:p>
        </w:tc>
      </w:tr>
      <w:tr w:rsidR="00F77C6F" w:rsidRPr="009A4EE4" w14:paraId="02ACDDD9" w14:textId="77777777">
        <w:trPr>
          <w:trHeight w:val="862"/>
        </w:trPr>
        <w:tc>
          <w:tcPr>
            <w:tcW w:w="487" w:type="dxa"/>
            <w:tcBorders>
              <w:top w:val="single" w:sz="18" w:space="0" w:color="000000"/>
              <w:left w:val="single" w:sz="18" w:space="0" w:color="000000"/>
              <w:bottom w:val="single" w:sz="18" w:space="0" w:color="000000"/>
              <w:right w:val="single" w:sz="4" w:space="0" w:color="000000"/>
            </w:tcBorders>
            <w:vAlign w:val="center"/>
          </w:tcPr>
          <w:p w14:paraId="233453C3"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項目</w:t>
            </w:r>
          </w:p>
        </w:tc>
        <w:tc>
          <w:tcPr>
            <w:tcW w:w="1499" w:type="dxa"/>
            <w:tcBorders>
              <w:top w:val="single" w:sz="18" w:space="0" w:color="000000"/>
              <w:left w:val="single" w:sz="4" w:space="0" w:color="000000"/>
              <w:bottom w:val="single" w:sz="18" w:space="0" w:color="000000"/>
              <w:right w:val="single" w:sz="4" w:space="0" w:color="000000"/>
            </w:tcBorders>
            <w:vAlign w:val="center"/>
          </w:tcPr>
          <w:p w14:paraId="651997B3" w14:textId="2770367C" w:rsidR="00F77C6F"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資料審</w:t>
            </w:r>
            <w:r w:rsidRPr="009A4EE4">
              <w:rPr>
                <w:rFonts w:asciiTheme="minorEastAsia" w:hAnsiTheme="minorEastAsia" w:cs="新細明體" w:hint="eastAsia"/>
                <w:color w:val="000000"/>
                <w:sz w:val="28"/>
                <w:szCs w:val="28"/>
              </w:rPr>
              <w:t>查</w:t>
            </w:r>
            <w:r w:rsidRPr="009A4EE4">
              <w:rPr>
                <w:rFonts w:asciiTheme="minorEastAsia" w:hAnsiTheme="minorEastAsia" w:cs="Gungsuh"/>
                <w:color w:val="000000"/>
                <w:sz w:val="28"/>
                <w:szCs w:val="28"/>
              </w:rPr>
              <w:t xml:space="preserve"> 40%</w:t>
            </w:r>
          </w:p>
        </w:tc>
        <w:tc>
          <w:tcPr>
            <w:tcW w:w="1363" w:type="dxa"/>
            <w:tcBorders>
              <w:top w:val="single" w:sz="18" w:space="0" w:color="000000"/>
              <w:left w:val="single" w:sz="4" w:space="0" w:color="000000"/>
              <w:bottom w:val="single" w:sz="18" w:space="0" w:color="000000"/>
              <w:right w:val="single" w:sz="4" w:space="0" w:color="000000"/>
            </w:tcBorders>
            <w:vAlign w:val="center"/>
          </w:tcPr>
          <w:p w14:paraId="239C1B9B" w14:textId="77777777" w:rsidR="00A56E53"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口試</w:t>
            </w:r>
          </w:p>
          <w:p w14:paraId="21DD94C2" w14:textId="36DBC062" w:rsidR="00F77C6F"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olor w:val="000000"/>
                <w:sz w:val="28"/>
                <w:szCs w:val="28"/>
              </w:rPr>
              <w:t>40%</w:t>
            </w:r>
          </w:p>
        </w:tc>
        <w:tc>
          <w:tcPr>
            <w:tcW w:w="1363" w:type="dxa"/>
            <w:tcBorders>
              <w:top w:val="single" w:sz="18" w:space="0" w:color="000000"/>
              <w:left w:val="single" w:sz="4" w:space="0" w:color="000000"/>
              <w:bottom w:val="single" w:sz="18" w:space="0" w:color="000000"/>
              <w:right w:val="single" w:sz="18" w:space="0" w:color="000000"/>
            </w:tcBorders>
            <w:vAlign w:val="center"/>
          </w:tcPr>
          <w:p w14:paraId="4CA08B13"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文書處理</w:t>
            </w:r>
          </w:p>
          <w:p w14:paraId="4604455F"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olor w:val="000000"/>
                <w:sz w:val="28"/>
                <w:szCs w:val="28"/>
              </w:rPr>
              <w:t>20%</w:t>
            </w:r>
          </w:p>
        </w:tc>
        <w:tc>
          <w:tcPr>
            <w:tcW w:w="1072" w:type="dxa"/>
            <w:tcBorders>
              <w:top w:val="single" w:sz="18" w:space="0" w:color="000000"/>
              <w:left w:val="single" w:sz="18" w:space="0" w:color="000000"/>
              <w:bottom w:val="single" w:sz="18" w:space="0" w:color="000000"/>
              <w:right w:val="single" w:sz="18" w:space="0" w:color="000000"/>
            </w:tcBorders>
            <w:vAlign w:val="center"/>
          </w:tcPr>
          <w:p w14:paraId="2CE635D0"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總分</w:t>
            </w:r>
          </w:p>
        </w:tc>
        <w:tc>
          <w:tcPr>
            <w:tcW w:w="983" w:type="dxa"/>
            <w:tcBorders>
              <w:top w:val="single" w:sz="18" w:space="0" w:color="000000"/>
              <w:left w:val="single" w:sz="18" w:space="0" w:color="000000"/>
              <w:bottom w:val="single" w:sz="18" w:space="0" w:color="000000"/>
              <w:right w:val="single" w:sz="18" w:space="0" w:color="000000"/>
            </w:tcBorders>
            <w:vAlign w:val="center"/>
          </w:tcPr>
          <w:p w14:paraId="16AB4069"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名次</w:t>
            </w:r>
          </w:p>
        </w:tc>
        <w:tc>
          <w:tcPr>
            <w:tcW w:w="1031" w:type="dxa"/>
            <w:tcBorders>
              <w:top w:val="single" w:sz="18" w:space="0" w:color="000000"/>
              <w:left w:val="single" w:sz="18" w:space="0" w:color="000000"/>
              <w:bottom w:val="single" w:sz="18" w:space="0" w:color="000000"/>
              <w:right w:val="single" w:sz="18" w:space="0" w:color="000000"/>
            </w:tcBorders>
            <w:vAlign w:val="center"/>
          </w:tcPr>
          <w:p w14:paraId="42D2B970"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正取或</w:t>
            </w:r>
          </w:p>
          <w:p w14:paraId="2920C77E"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備取</w:t>
            </w:r>
          </w:p>
        </w:tc>
        <w:tc>
          <w:tcPr>
            <w:tcW w:w="1305" w:type="dxa"/>
            <w:tcBorders>
              <w:top w:val="single" w:sz="18" w:space="0" w:color="000000"/>
              <w:left w:val="single" w:sz="18" w:space="0" w:color="000000"/>
              <w:bottom w:val="single" w:sz="18" w:space="0" w:color="000000"/>
              <w:right w:val="single" w:sz="18" w:space="0" w:color="000000"/>
            </w:tcBorders>
            <w:vAlign w:val="center"/>
          </w:tcPr>
          <w:p w14:paraId="69920363" w14:textId="605528F5" w:rsidR="00F77C6F" w:rsidRPr="009A4EE4" w:rsidRDefault="00BA46A1">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新細明體" w:hint="eastAsia"/>
                <w:color w:val="000000"/>
                <w:sz w:val="28"/>
                <w:szCs w:val="28"/>
              </w:rPr>
              <w:t>試務組</w:t>
            </w:r>
          </w:p>
        </w:tc>
        <w:tc>
          <w:tcPr>
            <w:tcW w:w="1085" w:type="dxa"/>
            <w:tcBorders>
              <w:top w:val="single" w:sz="18" w:space="0" w:color="000000"/>
              <w:left w:val="single" w:sz="18" w:space="0" w:color="000000"/>
              <w:bottom w:val="single" w:sz="18" w:space="0" w:color="000000"/>
              <w:right w:val="single" w:sz="18" w:space="0" w:color="000000"/>
            </w:tcBorders>
            <w:vAlign w:val="center"/>
          </w:tcPr>
          <w:p w14:paraId="2198EC45"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校長</w:t>
            </w:r>
          </w:p>
        </w:tc>
      </w:tr>
      <w:tr w:rsidR="00F77C6F" w:rsidRPr="009A4EE4" w14:paraId="4D305966" w14:textId="77777777">
        <w:trPr>
          <w:trHeight w:val="1008"/>
        </w:trPr>
        <w:tc>
          <w:tcPr>
            <w:tcW w:w="487" w:type="dxa"/>
            <w:tcBorders>
              <w:top w:val="single" w:sz="4" w:space="0" w:color="000000"/>
              <w:left w:val="single" w:sz="18" w:space="0" w:color="000000"/>
              <w:bottom w:val="single" w:sz="18" w:space="0" w:color="000000"/>
              <w:right w:val="single" w:sz="4" w:space="0" w:color="000000"/>
            </w:tcBorders>
            <w:vAlign w:val="center"/>
          </w:tcPr>
          <w:p w14:paraId="3CC78BF3"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8"/>
                <w:szCs w:val="28"/>
              </w:rPr>
            </w:pPr>
            <w:r w:rsidRPr="009A4EE4">
              <w:rPr>
                <w:rFonts w:asciiTheme="minorEastAsia" w:hAnsiTheme="minorEastAsia" w:cs="BiauKai"/>
                <w:color w:val="000000"/>
                <w:sz w:val="28"/>
                <w:szCs w:val="28"/>
              </w:rPr>
              <w:t>1</w:t>
            </w:r>
          </w:p>
        </w:tc>
        <w:tc>
          <w:tcPr>
            <w:tcW w:w="1499" w:type="dxa"/>
            <w:tcBorders>
              <w:top w:val="single" w:sz="4" w:space="0" w:color="000000"/>
              <w:left w:val="single" w:sz="4" w:space="0" w:color="000000"/>
              <w:bottom w:val="single" w:sz="18" w:space="0" w:color="000000"/>
              <w:right w:val="single" w:sz="4" w:space="0" w:color="000000"/>
            </w:tcBorders>
            <w:vAlign w:val="center"/>
          </w:tcPr>
          <w:p w14:paraId="4E50B302"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63" w:type="dxa"/>
            <w:tcBorders>
              <w:top w:val="single" w:sz="4" w:space="0" w:color="000000"/>
              <w:left w:val="single" w:sz="4" w:space="0" w:color="000000"/>
              <w:bottom w:val="single" w:sz="18" w:space="0" w:color="000000"/>
              <w:right w:val="single" w:sz="4" w:space="0" w:color="000000"/>
            </w:tcBorders>
            <w:vAlign w:val="center"/>
          </w:tcPr>
          <w:p w14:paraId="08F03A62"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63" w:type="dxa"/>
            <w:tcBorders>
              <w:top w:val="single" w:sz="4" w:space="0" w:color="000000"/>
              <w:left w:val="single" w:sz="4" w:space="0" w:color="000000"/>
              <w:bottom w:val="single" w:sz="18" w:space="0" w:color="000000"/>
              <w:right w:val="single" w:sz="18" w:space="0" w:color="000000"/>
            </w:tcBorders>
            <w:vAlign w:val="center"/>
          </w:tcPr>
          <w:p w14:paraId="02FC6F3D"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72" w:type="dxa"/>
            <w:tcBorders>
              <w:top w:val="single" w:sz="4" w:space="0" w:color="000000"/>
              <w:left w:val="single" w:sz="18" w:space="0" w:color="000000"/>
              <w:bottom w:val="single" w:sz="18" w:space="0" w:color="000000"/>
              <w:right w:val="single" w:sz="4" w:space="0" w:color="000000"/>
            </w:tcBorders>
            <w:vAlign w:val="center"/>
          </w:tcPr>
          <w:p w14:paraId="29441C07"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983" w:type="dxa"/>
            <w:tcBorders>
              <w:top w:val="single" w:sz="4" w:space="0" w:color="000000"/>
              <w:left w:val="single" w:sz="4" w:space="0" w:color="000000"/>
              <w:bottom w:val="single" w:sz="18" w:space="0" w:color="000000"/>
              <w:right w:val="single" w:sz="18" w:space="0" w:color="000000"/>
            </w:tcBorders>
            <w:vAlign w:val="center"/>
          </w:tcPr>
          <w:p w14:paraId="34F3FA1C"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31" w:type="dxa"/>
            <w:tcBorders>
              <w:top w:val="single" w:sz="4" w:space="0" w:color="000000"/>
              <w:left w:val="single" w:sz="18" w:space="0" w:color="000000"/>
              <w:bottom w:val="single" w:sz="18" w:space="0" w:color="000000"/>
              <w:right w:val="single" w:sz="18" w:space="0" w:color="000000"/>
            </w:tcBorders>
            <w:vAlign w:val="center"/>
          </w:tcPr>
          <w:p w14:paraId="0ECECC2E"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05" w:type="dxa"/>
            <w:tcBorders>
              <w:top w:val="single" w:sz="4" w:space="0" w:color="000000"/>
              <w:left w:val="single" w:sz="18" w:space="0" w:color="000000"/>
              <w:bottom w:val="single" w:sz="18" w:space="0" w:color="000000"/>
              <w:right w:val="single" w:sz="18" w:space="0" w:color="000000"/>
            </w:tcBorders>
            <w:vAlign w:val="center"/>
          </w:tcPr>
          <w:p w14:paraId="2E7BC98B"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85" w:type="dxa"/>
            <w:tcBorders>
              <w:top w:val="single" w:sz="4" w:space="0" w:color="000000"/>
              <w:left w:val="single" w:sz="18" w:space="0" w:color="000000"/>
              <w:bottom w:val="single" w:sz="18" w:space="0" w:color="000000"/>
              <w:right w:val="single" w:sz="18" w:space="0" w:color="000000"/>
            </w:tcBorders>
            <w:vAlign w:val="center"/>
          </w:tcPr>
          <w:p w14:paraId="5DEFA24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r>
    </w:tbl>
    <w:p w14:paraId="52E28A53" w14:textId="77777777" w:rsidR="00F77C6F" w:rsidRPr="009A4EE4" w:rsidRDefault="00E414EB">
      <w:pPr>
        <w:widowControl w:val="0"/>
        <w:pBdr>
          <w:top w:val="nil"/>
          <w:left w:val="nil"/>
          <w:bottom w:val="nil"/>
          <w:right w:val="nil"/>
          <w:between w:val="nil"/>
        </w:pBdr>
        <w:spacing w:before="120"/>
        <w:rPr>
          <w:rFonts w:asciiTheme="minorEastAsia" w:hAnsiTheme="minorEastAsia" w:cs="BiauKai"/>
          <w:color w:val="000000"/>
          <w:sz w:val="24"/>
          <w:szCs w:val="24"/>
        </w:rPr>
      </w:pPr>
      <w:r w:rsidRPr="009A4EE4">
        <w:rPr>
          <w:rFonts w:asciiTheme="minorEastAsia" w:hAnsiTheme="minorEastAsia" w:cs="BiauKai"/>
          <w:color w:val="000000"/>
          <w:sz w:val="24"/>
          <w:szCs w:val="24"/>
        </w:rPr>
        <w:t>※粗框內請勿填寫，其餘各欄請詳填。</w:t>
      </w:r>
    </w:p>
    <w:p w14:paraId="57E17E0C"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※連絡電話請填寫上班時間內可連絡之電話，以確保權益。</w:t>
      </w:r>
    </w:p>
    <w:p w14:paraId="00AD81C8" w14:textId="77777777" w:rsidR="00F77C6F" w:rsidRPr="009A4EE4" w:rsidRDefault="00E414EB">
      <w:pPr>
        <w:widowControl w:val="0"/>
        <w:pBdr>
          <w:top w:val="nil"/>
          <w:left w:val="nil"/>
          <w:bottom w:val="nil"/>
          <w:right w:val="nil"/>
          <w:between w:val="nil"/>
        </w:pBdr>
        <w:ind w:firstLine="1160"/>
        <w:rPr>
          <w:rFonts w:asciiTheme="minorEastAsia" w:hAnsiTheme="minorEastAsia" w:cs="BiauKai"/>
          <w:color w:val="000000"/>
          <w:sz w:val="24"/>
          <w:szCs w:val="24"/>
        </w:rPr>
      </w:pPr>
      <w:r w:rsidRPr="009A4EE4">
        <w:rPr>
          <w:rFonts w:asciiTheme="minorEastAsia" w:hAnsiTheme="minorEastAsia" w:cs="BiauKai"/>
          <w:color w:val="000000"/>
          <w:sz w:val="24"/>
          <w:szCs w:val="24"/>
        </w:rPr>
        <w:t>此致</w:t>
      </w:r>
    </w:p>
    <w:p w14:paraId="1B588CF5" w14:textId="1545787F"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嘉義縣</w:t>
      </w:r>
      <w:r w:rsidR="00B811C9" w:rsidRPr="009A4EE4">
        <w:rPr>
          <w:rFonts w:asciiTheme="minorEastAsia" w:hAnsiTheme="minorEastAsia" w:cs="BiauKai" w:hint="eastAsia"/>
          <w:color w:val="000000"/>
          <w:sz w:val="24"/>
          <w:szCs w:val="24"/>
        </w:rPr>
        <w:t>立</w:t>
      </w:r>
      <w:r w:rsidR="006B77B4" w:rsidRPr="009A4EE4">
        <w:rPr>
          <w:rFonts w:asciiTheme="minorEastAsia" w:hAnsiTheme="minorEastAsia" w:cs="BiauKai" w:hint="eastAsia"/>
          <w:color w:val="000000"/>
          <w:sz w:val="24"/>
          <w:szCs w:val="24"/>
        </w:rPr>
        <w:t>義竹</w:t>
      </w:r>
      <w:r w:rsidRPr="009A4EE4">
        <w:rPr>
          <w:rFonts w:asciiTheme="minorEastAsia" w:hAnsiTheme="minorEastAsia" w:cs="BiauKai"/>
          <w:color w:val="000000"/>
          <w:sz w:val="24"/>
          <w:szCs w:val="24"/>
        </w:rPr>
        <w:t>國民</w:t>
      </w:r>
      <w:r w:rsidR="006B77B4"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w:t>
      </w:r>
    </w:p>
    <w:p w14:paraId="2F24486E" w14:textId="77777777" w:rsidR="00F77C6F" w:rsidRPr="009A4EE4" w:rsidRDefault="00E414EB">
      <w:pPr>
        <w:widowControl w:val="0"/>
        <w:pBdr>
          <w:top w:val="nil"/>
          <w:left w:val="nil"/>
          <w:bottom w:val="nil"/>
          <w:right w:val="nil"/>
          <w:between w:val="nil"/>
        </w:pBdr>
        <w:jc w:val="right"/>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報考人：                 （簽章）</w:t>
      </w:r>
    </w:p>
    <w:p w14:paraId="1DFB767F"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p w14:paraId="52FDAFC1"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p w14:paraId="30C54CCC" w14:textId="0CFFAE45" w:rsidR="00F77C6F" w:rsidRPr="009A4EE4" w:rsidRDefault="00E414EB" w:rsidP="00E43524">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中    華    民    國  </w:t>
      </w:r>
      <w:r w:rsidRPr="0003565F">
        <w:rPr>
          <w:rFonts w:asciiTheme="minorEastAsia" w:hAnsiTheme="minorEastAsia" w:cs="BiauKai"/>
          <w:color w:val="7030A0"/>
          <w:sz w:val="24"/>
          <w:szCs w:val="24"/>
        </w:rPr>
        <w:t xml:space="preserve"> </w:t>
      </w:r>
      <w:r w:rsidR="0003565F" w:rsidRPr="0003565F">
        <w:rPr>
          <w:rFonts w:asciiTheme="minorEastAsia" w:hAnsiTheme="minorEastAsia" w:cs="BiauKai"/>
          <w:color w:val="7030A0"/>
          <w:sz w:val="24"/>
          <w:szCs w:val="24"/>
        </w:rPr>
        <w:t>110</w:t>
      </w:r>
      <w:r w:rsidRPr="009A4EE4">
        <w:rPr>
          <w:rFonts w:asciiTheme="minorEastAsia" w:hAnsiTheme="minorEastAsia" w:cs="BiauKai"/>
          <w:color w:val="000000"/>
          <w:sz w:val="24"/>
          <w:szCs w:val="24"/>
        </w:rPr>
        <w:t xml:space="preserve">  年         月         日</w:t>
      </w:r>
      <w:r w:rsidRPr="009A4EE4">
        <w:rPr>
          <w:rFonts w:asciiTheme="minorEastAsia" w:hAnsiTheme="minorEastAsia"/>
        </w:rPr>
        <w:br w:type="page"/>
      </w:r>
    </w:p>
    <w:p w14:paraId="1C2007A7" w14:textId="61BA97FB" w:rsidR="00F77C6F" w:rsidRPr="009A4EE4" w:rsidRDefault="00E414EB">
      <w:pPr>
        <w:widowControl w:val="0"/>
        <w:pBdr>
          <w:top w:val="nil"/>
          <w:left w:val="nil"/>
          <w:bottom w:val="nil"/>
          <w:right w:val="nil"/>
          <w:between w:val="nil"/>
        </w:pBdr>
        <w:jc w:val="center"/>
        <w:rPr>
          <w:rFonts w:asciiTheme="minorEastAsia" w:hAnsiTheme="minorEastAsia" w:cs="BiauKai"/>
          <w:color w:val="000000"/>
          <w:w w:val="95"/>
          <w:sz w:val="28"/>
          <w:szCs w:val="28"/>
        </w:rPr>
      </w:pPr>
      <w:r w:rsidRPr="009A4EE4">
        <w:rPr>
          <w:rFonts w:asciiTheme="minorEastAsia" w:hAnsiTheme="minorEastAsia" w:cs="BiauKai"/>
          <w:b/>
          <w:color w:val="000000"/>
          <w:w w:val="95"/>
          <w:sz w:val="28"/>
          <w:szCs w:val="28"/>
        </w:rPr>
        <w:lastRenderedPageBreak/>
        <w:t>嘉義縣</w:t>
      </w:r>
      <w:r w:rsidR="00DC61E3" w:rsidRPr="009A4EE4">
        <w:rPr>
          <w:rFonts w:asciiTheme="minorEastAsia" w:hAnsiTheme="minorEastAsia" w:cs="BiauKai" w:hint="eastAsia"/>
          <w:b/>
          <w:color w:val="000000"/>
          <w:w w:val="95"/>
          <w:sz w:val="28"/>
          <w:szCs w:val="28"/>
        </w:rPr>
        <w:t>立</w:t>
      </w:r>
      <w:r w:rsidR="00591598" w:rsidRPr="009A4EE4">
        <w:rPr>
          <w:rFonts w:asciiTheme="minorEastAsia" w:hAnsiTheme="minorEastAsia" w:cs="BiauKai" w:hint="eastAsia"/>
          <w:b/>
          <w:color w:val="000000"/>
          <w:w w:val="95"/>
          <w:sz w:val="28"/>
          <w:szCs w:val="28"/>
        </w:rPr>
        <w:t>義竹國中</w:t>
      </w:r>
      <w:r w:rsidR="002C2E51">
        <w:rPr>
          <w:rFonts w:asciiTheme="minorEastAsia" w:hAnsiTheme="minorEastAsia" w:cs="BiauKai" w:hint="eastAsia"/>
          <w:b/>
          <w:color w:val="000000"/>
          <w:w w:val="95"/>
          <w:sz w:val="28"/>
          <w:szCs w:val="28"/>
        </w:rPr>
        <w:t>110</w:t>
      </w:r>
      <w:r w:rsidRPr="009A4EE4">
        <w:rPr>
          <w:rFonts w:asciiTheme="minorEastAsia" w:hAnsiTheme="minorEastAsia" w:cs="BiauKai"/>
          <w:b/>
          <w:color w:val="000000"/>
          <w:w w:val="95"/>
          <w:sz w:val="28"/>
          <w:szCs w:val="28"/>
        </w:rPr>
        <w:t>學年度長期代理教師（</w:t>
      </w:r>
      <w:r w:rsidR="00BE24DC" w:rsidRPr="009A4EE4">
        <w:rPr>
          <w:rFonts w:asciiTheme="minorEastAsia" w:hAnsiTheme="minorEastAsia" w:cs="新細明體" w:hint="eastAsia"/>
          <w:b/>
          <w:color w:val="000000"/>
          <w:w w:val="95"/>
          <w:sz w:val="28"/>
          <w:szCs w:val="28"/>
        </w:rPr>
        <w:t>編餘</w:t>
      </w:r>
      <w:r w:rsidRPr="009A4EE4">
        <w:rPr>
          <w:rFonts w:asciiTheme="minorEastAsia" w:hAnsiTheme="minorEastAsia" w:cs="BiauKai"/>
          <w:b/>
          <w:color w:val="000000"/>
          <w:w w:val="95"/>
          <w:sz w:val="28"/>
          <w:szCs w:val="28"/>
        </w:rPr>
        <w:t>缺）公告甄選</w:t>
      </w:r>
    </w:p>
    <w:p w14:paraId="13D24778" w14:textId="77777777" w:rsidR="00F77C6F" w:rsidRPr="009A4EE4" w:rsidRDefault="00E414EB">
      <w:pPr>
        <w:widowControl w:val="0"/>
        <w:pBdr>
          <w:top w:val="nil"/>
          <w:left w:val="nil"/>
          <w:bottom w:val="nil"/>
          <w:right w:val="nil"/>
          <w:between w:val="nil"/>
        </w:pBdr>
        <w:tabs>
          <w:tab w:val="left" w:pos="915"/>
          <w:tab w:val="center" w:pos="4818"/>
        </w:tabs>
        <w:spacing w:before="120" w:after="120"/>
        <w:jc w:val="center"/>
        <w:rPr>
          <w:rFonts w:asciiTheme="minorEastAsia" w:hAnsiTheme="minorEastAsia" w:cs="BiauKai"/>
          <w:color w:val="000000"/>
          <w:sz w:val="36"/>
          <w:szCs w:val="36"/>
        </w:rPr>
      </w:pPr>
      <w:r w:rsidRPr="009A4EE4">
        <w:rPr>
          <w:rFonts w:asciiTheme="minorEastAsia" w:hAnsiTheme="minorEastAsia" w:cs="BiauKai"/>
          <w:b/>
          <w:color w:val="000000"/>
          <w:sz w:val="36"/>
          <w:szCs w:val="36"/>
        </w:rPr>
        <w:t>甄  試  證</w:t>
      </w:r>
    </w:p>
    <w:tbl>
      <w:tblPr>
        <w:tblStyle w:val="a7"/>
        <w:tblW w:w="9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646"/>
        <w:gridCol w:w="1035"/>
        <w:gridCol w:w="1034"/>
        <w:gridCol w:w="2318"/>
      </w:tblGrid>
      <w:tr w:rsidR="00F77C6F" w:rsidRPr="009A4EE4" w14:paraId="47BC4C6D" w14:textId="77777777">
        <w:trPr>
          <w:trHeight w:val="1041"/>
          <w:jc w:val="center"/>
        </w:trPr>
        <w:tc>
          <w:tcPr>
            <w:tcW w:w="2517" w:type="dxa"/>
            <w:tcBorders>
              <w:top w:val="single" w:sz="12" w:space="0" w:color="000000"/>
              <w:left w:val="single" w:sz="12" w:space="0" w:color="000000"/>
              <w:bottom w:val="single" w:sz="12" w:space="0" w:color="000000"/>
            </w:tcBorders>
            <w:vAlign w:val="center"/>
          </w:tcPr>
          <w:p w14:paraId="050C8A1C"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甄試證號碼</w:t>
            </w:r>
          </w:p>
          <w:p w14:paraId="4D1AFA89"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(由審核單位填寫) </w:t>
            </w:r>
          </w:p>
        </w:tc>
        <w:tc>
          <w:tcPr>
            <w:tcW w:w="2646" w:type="dxa"/>
            <w:tcBorders>
              <w:top w:val="single" w:sz="12" w:space="0" w:color="000000"/>
              <w:bottom w:val="single" w:sz="12" w:space="0" w:color="000000"/>
              <w:right w:val="single" w:sz="12" w:space="0" w:color="000000"/>
            </w:tcBorders>
            <w:vAlign w:val="center"/>
          </w:tcPr>
          <w:p w14:paraId="1F0A339C" w14:textId="77777777" w:rsidR="00F77C6F" w:rsidRPr="009A4EE4" w:rsidRDefault="00F77C6F">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p>
        </w:tc>
        <w:tc>
          <w:tcPr>
            <w:tcW w:w="1035" w:type="dxa"/>
            <w:tcBorders>
              <w:left w:val="single" w:sz="12" w:space="0" w:color="000000"/>
            </w:tcBorders>
            <w:vAlign w:val="center"/>
          </w:tcPr>
          <w:p w14:paraId="656AB957"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性  別</w:t>
            </w:r>
          </w:p>
        </w:tc>
        <w:tc>
          <w:tcPr>
            <w:tcW w:w="1034" w:type="dxa"/>
            <w:vAlign w:val="center"/>
          </w:tcPr>
          <w:p w14:paraId="4A553E5C" w14:textId="77777777" w:rsidR="00F77C6F" w:rsidRPr="009A4EE4" w:rsidRDefault="00E414EB">
            <w:pPr>
              <w:widowControl w:val="0"/>
              <w:pBdr>
                <w:top w:val="nil"/>
                <w:left w:val="nil"/>
                <w:bottom w:val="nil"/>
                <w:right w:val="nil"/>
                <w:between w:val="nil"/>
              </w:pBdr>
              <w:tabs>
                <w:tab w:val="left" w:pos="915"/>
              </w:tabs>
              <w:ind w:firstLine="240"/>
              <w:rPr>
                <w:rFonts w:asciiTheme="minorEastAsia" w:hAnsiTheme="minorEastAsia" w:cs="BiauKai"/>
                <w:color w:val="000000"/>
                <w:sz w:val="24"/>
                <w:szCs w:val="24"/>
              </w:rPr>
            </w:pPr>
            <w:r w:rsidRPr="009A4EE4">
              <w:rPr>
                <w:rFonts w:asciiTheme="minorEastAsia" w:hAnsiTheme="minorEastAsia" w:cs="BiauKai"/>
                <w:color w:val="000000"/>
                <w:sz w:val="24"/>
                <w:szCs w:val="24"/>
              </w:rPr>
              <w:t>□男</w:t>
            </w:r>
          </w:p>
          <w:p w14:paraId="43461DA6" w14:textId="77777777" w:rsidR="00F77C6F" w:rsidRPr="009A4EE4" w:rsidRDefault="00E414EB">
            <w:pPr>
              <w:widowControl w:val="0"/>
              <w:pBdr>
                <w:top w:val="nil"/>
                <w:left w:val="nil"/>
                <w:bottom w:val="nil"/>
                <w:right w:val="nil"/>
                <w:between w:val="nil"/>
              </w:pBdr>
              <w:tabs>
                <w:tab w:val="left" w:pos="915"/>
              </w:tabs>
              <w:ind w:firstLine="240"/>
              <w:rPr>
                <w:rFonts w:asciiTheme="minorEastAsia" w:hAnsiTheme="minorEastAsia" w:cs="BiauKai"/>
                <w:color w:val="000000"/>
                <w:sz w:val="24"/>
                <w:szCs w:val="24"/>
              </w:rPr>
            </w:pPr>
            <w:r w:rsidRPr="009A4EE4">
              <w:rPr>
                <w:rFonts w:asciiTheme="minorEastAsia" w:hAnsiTheme="minorEastAsia" w:cs="BiauKai"/>
                <w:color w:val="000000"/>
                <w:sz w:val="24"/>
                <w:szCs w:val="24"/>
              </w:rPr>
              <w:t>□女</w:t>
            </w:r>
          </w:p>
        </w:tc>
        <w:tc>
          <w:tcPr>
            <w:tcW w:w="2318" w:type="dxa"/>
            <w:vMerge w:val="restart"/>
            <w:vAlign w:val="center"/>
          </w:tcPr>
          <w:p w14:paraId="73EC350E"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※本欄請黏貼半身光面2吋相片1張</w:t>
            </w:r>
          </w:p>
        </w:tc>
      </w:tr>
      <w:tr w:rsidR="00F77C6F" w:rsidRPr="009A4EE4" w14:paraId="140AC842" w14:textId="77777777">
        <w:trPr>
          <w:trHeight w:val="717"/>
          <w:jc w:val="center"/>
        </w:trPr>
        <w:tc>
          <w:tcPr>
            <w:tcW w:w="2517" w:type="dxa"/>
            <w:vAlign w:val="center"/>
          </w:tcPr>
          <w:p w14:paraId="1DCCD2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出生年月日</w:t>
            </w:r>
          </w:p>
        </w:tc>
        <w:tc>
          <w:tcPr>
            <w:tcW w:w="4715" w:type="dxa"/>
            <w:gridSpan w:val="3"/>
            <w:vAlign w:val="center"/>
          </w:tcPr>
          <w:p w14:paraId="55B94CF1"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年　　月　　日生</w:t>
            </w:r>
          </w:p>
        </w:tc>
        <w:tc>
          <w:tcPr>
            <w:tcW w:w="2318" w:type="dxa"/>
            <w:vMerge/>
            <w:vAlign w:val="center"/>
          </w:tcPr>
          <w:p w14:paraId="40C9AD51"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4C6B05F4" w14:textId="77777777">
        <w:trPr>
          <w:trHeight w:val="850"/>
          <w:jc w:val="center"/>
        </w:trPr>
        <w:tc>
          <w:tcPr>
            <w:tcW w:w="2517" w:type="dxa"/>
            <w:tcBorders>
              <w:top w:val="single" w:sz="12" w:space="0" w:color="000000"/>
            </w:tcBorders>
            <w:vAlign w:val="center"/>
          </w:tcPr>
          <w:p w14:paraId="7CB1388E"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姓          名</w:t>
            </w:r>
          </w:p>
        </w:tc>
        <w:tc>
          <w:tcPr>
            <w:tcW w:w="4715" w:type="dxa"/>
            <w:gridSpan w:val="3"/>
            <w:tcBorders>
              <w:top w:val="single" w:sz="12" w:space="0" w:color="000000"/>
            </w:tcBorders>
            <w:vAlign w:val="center"/>
          </w:tcPr>
          <w:p w14:paraId="35D3A2B6" w14:textId="77777777" w:rsidR="00F77C6F" w:rsidRPr="009A4EE4" w:rsidRDefault="00F77C6F">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p>
        </w:tc>
        <w:tc>
          <w:tcPr>
            <w:tcW w:w="2318" w:type="dxa"/>
            <w:vMerge/>
            <w:vAlign w:val="center"/>
          </w:tcPr>
          <w:p w14:paraId="1315F52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2C398ECF" w14:textId="77777777">
        <w:trPr>
          <w:trHeight w:val="746"/>
          <w:jc w:val="center"/>
        </w:trPr>
        <w:tc>
          <w:tcPr>
            <w:tcW w:w="2517" w:type="dxa"/>
            <w:vAlign w:val="center"/>
          </w:tcPr>
          <w:p w14:paraId="40D0363C"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國民身分證號碼</w:t>
            </w:r>
          </w:p>
        </w:tc>
        <w:tc>
          <w:tcPr>
            <w:tcW w:w="4715" w:type="dxa"/>
            <w:gridSpan w:val="3"/>
          </w:tcPr>
          <w:p w14:paraId="0EBD7869" w14:textId="77777777" w:rsidR="00F77C6F" w:rsidRPr="009A4EE4" w:rsidRDefault="00F77C6F">
            <w:pPr>
              <w:widowControl w:val="0"/>
              <w:pBdr>
                <w:top w:val="nil"/>
                <w:left w:val="nil"/>
                <w:bottom w:val="nil"/>
                <w:right w:val="nil"/>
                <w:between w:val="nil"/>
              </w:pBdr>
              <w:tabs>
                <w:tab w:val="left" w:pos="915"/>
              </w:tabs>
              <w:rPr>
                <w:rFonts w:asciiTheme="minorEastAsia" w:hAnsiTheme="minorEastAsia" w:cs="BiauKai"/>
                <w:color w:val="000000"/>
                <w:sz w:val="24"/>
                <w:szCs w:val="24"/>
              </w:rPr>
            </w:pPr>
          </w:p>
        </w:tc>
        <w:tc>
          <w:tcPr>
            <w:tcW w:w="2318" w:type="dxa"/>
            <w:vMerge/>
            <w:vAlign w:val="center"/>
          </w:tcPr>
          <w:p w14:paraId="15C11B1B"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73B73C71" w14:textId="77777777">
        <w:trPr>
          <w:jc w:val="center"/>
        </w:trPr>
        <w:tc>
          <w:tcPr>
            <w:tcW w:w="2517" w:type="dxa"/>
          </w:tcPr>
          <w:p w14:paraId="37287749"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第一階段招考甄選日期</w:t>
            </w:r>
          </w:p>
        </w:tc>
        <w:tc>
          <w:tcPr>
            <w:tcW w:w="7033" w:type="dxa"/>
            <w:gridSpan w:val="4"/>
          </w:tcPr>
          <w:p w14:paraId="26750E6D" w14:textId="6AAFE9DB" w:rsidR="00F77C6F" w:rsidRPr="004B71BA" w:rsidRDefault="0003565F" w:rsidP="00591598">
            <w:pPr>
              <w:widowControl w:val="0"/>
              <w:pBdr>
                <w:top w:val="nil"/>
                <w:left w:val="nil"/>
                <w:bottom w:val="nil"/>
                <w:right w:val="nil"/>
                <w:between w:val="nil"/>
              </w:pBdr>
              <w:tabs>
                <w:tab w:val="left" w:pos="915"/>
              </w:tabs>
              <w:ind w:firstLine="1440"/>
              <w:rPr>
                <w:rFonts w:asciiTheme="minorEastAsia" w:hAnsiTheme="minorEastAsia" w:cs="BiauKai"/>
                <w:color w:val="7030A0"/>
                <w:sz w:val="24"/>
                <w:szCs w:val="24"/>
                <w:highlight w:val="yellow"/>
              </w:rPr>
            </w:pPr>
            <w:r w:rsidRPr="004B71BA">
              <w:rPr>
                <w:rFonts w:asciiTheme="minorEastAsia" w:hAnsiTheme="minorEastAsia" w:cs="BiauKai"/>
                <w:color w:val="7030A0"/>
                <w:sz w:val="24"/>
                <w:szCs w:val="24"/>
                <w:highlight w:val="yellow"/>
              </w:rPr>
              <w:t>110</w:t>
            </w:r>
            <w:r w:rsidR="00E414EB" w:rsidRPr="004B71BA">
              <w:rPr>
                <w:rFonts w:asciiTheme="minorEastAsia" w:hAnsiTheme="minorEastAsia" w:cs="新細明體" w:hint="eastAsia"/>
                <w:color w:val="7030A0"/>
                <w:sz w:val="24"/>
                <w:szCs w:val="24"/>
                <w:highlight w:val="yellow"/>
              </w:rPr>
              <w:t>年</w:t>
            </w:r>
            <w:r w:rsidR="00591598" w:rsidRPr="004B71BA">
              <w:rPr>
                <w:rFonts w:asciiTheme="minorEastAsia" w:hAnsiTheme="minorEastAsia" w:cs="BiauKai" w:hint="eastAsia"/>
                <w:color w:val="7030A0"/>
                <w:sz w:val="24"/>
                <w:szCs w:val="24"/>
                <w:highlight w:val="yellow"/>
              </w:rPr>
              <w:t>1</w:t>
            </w:r>
            <w:r w:rsidRPr="004B71BA">
              <w:rPr>
                <w:rFonts w:asciiTheme="minorEastAsia" w:hAnsiTheme="minorEastAsia" w:cs="BiauKai"/>
                <w:color w:val="7030A0"/>
                <w:sz w:val="24"/>
                <w:szCs w:val="24"/>
                <w:highlight w:val="yellow"/>
              </w:rPr>
              <w:t>2</w:t>
            </w:r>
            <w:r w:rsidR="00E414EB" w:rsidRPr="004B71BA">
              <w:rPr>
                <w:rFonts w:asciiTheme="minorEastAsia" w:hAnsiTheme="minorEastAsia" w:cs="新細明體" w:hint="eastAsia"/>
                <w:color w:val="7030A0"/>
                <w:sz w:val="24"/>
                <w:szCs w:val="24"/>
                <w:highlight w:val="yellow"/>
              </w:rPr>
              <w:t>月</w:t>
            </w:r>
            <w:r w:rsidR="00AF3848" w:rsidRPr="004B71BA">
              <w:rPr>
                <w:rFonts w:asciiTheme="minorEastAsia" w:hAnsiTheme="minorEastAsia" w:cs="新細明體" w:hint="eastAsia"/>
                <w:color w:val="7030A0"/>
                <w:sz w:val="24"/>
                <w:szCs w:val="24"/>
                <w:highlight w:val="yellow"/>
              </w:rPr>
              <w:t>8</w:t>
            </w:r>
            <w:r w:rsidR="00E414EB" w:rsidRPr="004B71BA">
              <w:rPr>
                <w:rFonts w:asciiTheme="minorEastAsia" w:hAnsiTheme="minorEastAsia" w:cs="新細明體" w:hint="eastAsia"/>
                <w:color w:val="7030A0"/>
                <w:sz w:val="24"/>
                <w:szCs w:val="24"/>
                <w:highlight w:val="yellow"/>
              </w:rPr>
              <w:t>日（星期</w:t>
            </w:r>
            <w:r w:rsidR="00AF3848" w:rsidRPr="004B71BA">
              <w:rPr>
                <w:rFonts w:asciiTheme="minorEastAsia" w:hAnsiTheme="minorEastAsia" w:cs="新細明體" w:hint="eastAsia"/>
                <w:color w:val="7030A0"/>
                <w:sz w:val="24"/>
                <w:szCs w:val="24"/>
                <w:highlight w:val="yellow"/>
              </w:rPr>
              <w:t>三</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13</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30</w:t>
            </w:r>
          </w:p>
        </w:tc>
      </w:tr>
      <w:tr w:rsidR="00F77C6F" w:rsidRPr="009A4EE4" w14:paraId="36913E33" w14:textId="77777777">
        <w:trPr>
          <w:jc w:val="center"/>
        </w:trPr>
        <w:tc>
          <w:tcPr>
            <w:tcW w:w="2517" w:type="dxa"/>
          </w:tcPr>
          <w:p w14:paraId="5796BAE1"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第二階段招考甄選日期</w:t>
            </w:r>
          </w:p>
        </w:tc>
        <w:tc>
          <w:tcPr>
            <w:tcW w:w="7033" w:type="dxa"/>
            <w:gridSpan w:val="4"/>
          </w:tcPr>
          <w:p w14:paraId="4C8C1F15" w14:textId="04AAB0D5" w:rsidR="00F77C6F" w:rsidRPr="004B71BA" w:rsidRDefault="0003565F" w:rsidP="00591598">
            <w:pPr>
              <w:widowControl w:val="0"/>
              <w:pBdr>
                <w:top w:val="nil"/>
                <w:left w:val="nil"/>
                <w:bottom w:val="nil"/>
                <w:right w:val="nil"/>
                <w:between w:val="nil"/>
              </w:pBdr>
              <w:tabs>
                <w:tab w:val="left" w:pos="915"/>
              </w:tabs>
              <w:ind w:firstLine="1440"/>
              <w:rPr>
                <w:rFonts w:asciiTheme="minorEastAsia" w:hAnsiTheme="minorEastAsia" w:cs="BiauKai"/>
                <w:color w:val="7030A0"/>
                <w:sz w:val="24"/>
                <w:szCs w:val="24"/>
                <w:highlight w:val="yellow"/>
              </w:rPr>
            </w:pPr>
            <w:r w:rsidRPr="004B71BA">
              <w:rPr>
                <w:rFonts w:asciiTheme="minorEastAsia" w:hAnsiTheme="minorEastAsia" w:cs="BiauKai"/>
                <w:color w:val="7030A0"/>
                <w:sz w:val="24"/>
                <w:szCs w:val="24"/>
                <w:highlight w:val="yellow"/>
              </w:rPr>
              <w:t>110</w:t>
            </w:r>
            <w:r w:rsidR="00E414EB" w:rsidRPr="004B71BA">
              <w:rPr>
                <w:rFonts w:asciiTheme="minorEastAsia" w:hAnsiTheme="minorEastAsia" w:cs="新細明體" w:hint="eastAsia"/>
                <w:color w:val="7030A0"/>
                <w:sz w:val="24"/>
                <w:szCs w:val="24"/>
                <w:highlight w:val="yellow"/>
              </w:rPr>
              <w:t>年</w:t>
            </w:r>
            <w:r w:rsidRPr="004B71BA">
              <w:rPr>
                <w:rFonts w:asciiTheme="minorEastAsia" w:hAnsiTheme="minorEastAsia" w:cs="新細明體"/>
                <w:color w:val="7030A0"/>
                <w:sz w:val="24"/>
                <w:szCs w:val="24"/>
                <w:highlight w:val="yellow"/>
              </w:rPr>
              <w:t>12</w:t>
            </w:r>
            <w:r w:rsidR="00E414EB" w:rsidRPr="004B71BA">
              <w:rPr>
                <w:rFonts w:asciiTheme="minorEastAsia" w:hAnsiTheme="minorEastAsia" w:cs="新細明體" w:hint="eastAsia"/>
                <w:color w:val="7030A0"/>
                <w:sz w:val="24"/>
                <w:szCs w:val="24"/>
                <w:highlight w:val="yellow"/>
              </w:rPr>
              <w:t>月</w:t>
            </w:r>
            <w:r w:rsidR="00AF3848" w:rsidRPr="004B71BA">
              <w:rPr>
                <w:rFonts w:asciiTheme="minorEastAsia" w:hAnsiTheme="minorEastAsia" w:cs="新細明體" w:hint="eastAsia"/>
                <w:color w:val="7030A0"/>
                <w:sz w:val="24"/>
                <w:szCs w:val="24"/>
                <w:highlight w:val="yellow"/>
              </w:rPr>
              <w:t>8</w:t>
            </w:r>
            <w:r w:rsidR="00E414EB" w:rsidRPr="004B71BA">
              <w:rPr>
                <w:rFonts w:asciiTheme="minorEastAsia" w:hAnsiTheme="minorEastAsia" w:cs="新細明體" w:hint="eastAsia"/>
                <w:color w:val="7030A0"/>
                <w:sz w:val="24"/>
                <w:szCs w:val="24"/>
                <w:highlight w:val="yellow"/>
              </w:rPr>
              <w:t>日（星期</w:t>
            </w:r>
            <w:r w:rsidR="00AF3848" w:rsidRPr="004B71BA">
              <w:rPr>
                <w:rFonts w:asciiTheme="minorEastAsia" w:hAnsiTheme="minorEastAsia" w:cs="新細明體" w:hint="eastAsia"/>
                <w:color w:val="7030A0"/>
                <w:sz w:val="24"/>
                <w:szCs w:val="24"/>
                <w:highlight w:val="yellow"/>
              </w:rPr>
              <w:t>三</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14</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30</w:t>
            </w:r>
          </w:p>
        </w:tc>
      </w:tr>
      <w:tr w:rsidR="00F77C6F" w:rsidRPr="009A4EE4" w14:paraId="0FDB6C64" w14:textId="77777777">
        <w:trPr>
          <w:jc w:val="center"/>
        </w:trPr>
        <w:tc>
          <w:tcPr>
            <w:tcW w:w="2517" w:type="dxa"/>
          </w:tcPr>
          <w:p w14:paraId="7D0BEE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第三階段招考甄選日期</w:t>
            </w:r>
          </w:p>
        </w:tc>
        <w:tc>
          <w:tcPr>
            <w:tcW w:w="7033" w:type="dxa"/>
            <w:gridSpan w:val="4"/>
          </w:tcPr>
          <w:p w14:paraId="4DCEC153" w14:textId="72613064" w:rsidR="00F77C6F" w:rsidRPr="004B71BA" w:rsidRDefault="0003565F" w:rsidP="00591598">
            <w:pPr>
              <w:widowControl w:val="0"/>
              <w:pBdr>
                <w:top w:val="nil"/>
                <w:left w:val="nil"/>
                <w:bottom w:val="nil"/>
                <w:right w:val="nil"/>
                <w:between w:val="nil"/>
              </w:pBdr>
              <w:tabs>
                <w:tab w:val="left" w:pos="915"/>
              </w:tabs>
              <w:ind w:firstLine="1440"/>
              <w:rPr>
                <w:rFonts w:asciiTheme="minorEastAsia" w:hAnsiTheme="minorEastAsia" w:cs="BiauKai"/>
                <w:color w:val="7030A0"/>
                <w:sz w:val="24"/>
                <w:szCs w:val="24"/>
                <w:highlight w:val="yellow"/>
              </w:rPr>
            </w:pPr>
            <w:r w:rsidRPr="004B71BA">
              <w:rPr>
                <w:rFonts w:asciiTheme="minorEastAsia" w:hAnsiTheme="minorEastAsia" w:cs="BiauKai"/>
                <w:color w:val="7030A0"/>
                <w:sz w:val="24"/>
                <w:szCs w:val="24"/>
                <w:highlight w:val="yellow"/>
              </w:rPr>
              <w:t>110</w:t>
            </w:r>
            <w:r w:rsidR="00E414EB" w:rsidRPr="004B71BA">
              <w:rPr>
                <w:rFonts w:asciiTheme="minorEastAsia" w:hAnsiTheme="minorEastAsia" w:cs="新細明體" w:hint="eastAsia"/>
                <w:color w:val="7030A0"/>
                <w:sz w:val="24"/>
                <w:szCs w:val="24"/>
                <w:highlight w:val="yellow"/>
              </w:rPr>
              <w:t>年</w:t>
            </w:r>
            <w:r w:rsidRPr="004B71BA">
              <w:rPr>
                <w:rFonts w:asciiTheme="minorEastAsia" w:hAnsiTheme="minorEastAsia" w:cs="新細明體"/>
                <w:color w:val="7030A0"/>
                <w:sz w:val="24"/>
                <w:szCs w:val="24"/>
                <w:highlight w:val="yellow"/>
              </w:rPr>
              <w:t>12</w:t>
            </w:r>
            <w:r w:rsidR="00E414EB" w:rsidRPr="004B71BA">
              <w:rPr>
                <w:rFonts w:asciiTheme="minorEastAsia" w:hAnsiTheme="minorEastAsia" w:cs="新細明體" w:hint="eastAsia"/>
                <w:color w:val="7030A0"/>
                <w:sz w:val="24"/>
                <w:szCs w:val="24"/>
                <w:highlight w:val="yellow"/>
              </w:rPr>
              <w:t>月</w:t>
            </w:r>
            <w:r w:rsidR="00AF3848" w:rsidRPr="004B71BA">
              <w:rPr>
                <w:rFonts w:asciiTheme="minorEastAsia" w:hAnsiTheme="minorEastAsia" w:cs="新細明體" w:hint="eastAsia"/>
                <w:color w:val="7030A0"/>
                <w:sz w:val="24"/>
                <w:szCs w:val="24"/>
                <w:highlight w:val="yellow"/>
              </w:rPr>
              <w:t>8</w:t>
            </w:r>
            <w:r w:rsidR="00E414EB" w:rsidRPr="004B71BA">
              <w:rPr>
                <w:rFonts w:asciiTheme="minorEastAsia" w:hAnsiTheme="minorEastAsia" w:cs="新細明體" w:hint="eastAsia"/>
                <w:color w:val="7030A0"/>
                <w:sz w:val="24"/>
                <w:szCs w:val="24"/>
                <w:highlight w:val="yellow"/>
              </w:rPr>
              <w:t>日（星期</w:t>
            </w:r>
            <w:r w:rsidR="00AF3848" w:rsidRPr="004B71BA">
              <w:rPr>
                <w:rFonts w:asciiTheme="minorEastAsia" w:hAnsiTheme="minorEastAsia" w:cs="新細明體" w:hint="eastAsia"/>
                <w:color w:val="7030A0"/>
                <w:sz w:val="24"/>
                <w:szCs w:val="24"/>
                <w:highlight w:val="yellow"/>
              </w:rPr>
              <w:t>三</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15</w:t>
            </w:r>
            <w:r w:rsidR="00E414EB" w:rsidRPr="004B71BA">
              <w:rPr>
                <w:rFonts w:asciiTheme="minorEastAsia" w:hAnsiTheme="minorEastAsia" w:cs="新細明體" w:hint="eastAsia"/>
                <w:color w:val="7030A0"/>
                <w:sz w:val="24"/>
                <w:szCs w:val="24"/>
                <w:highlight w:val="yellow"/>
              </w:rPr>
              <w:t>：</w:t>
            </w:r>
            <w:r w:rsidR="00E414EB" w:rsidRPr="004B71BA">
              <w:rPr>
                <w:rFonts w:asciiTheme="minorEastAsia" w:hAnsiTheme="minorEastAsia" w:cs="BiauKai"/>
                <w:color w:val="7030A0"/>
                <w:sz w:val="24"/>
                <w:szCs w:val="24"/>
                <w:highlight w:val="yellow"/>
              </w:rPr>
              <w:t>30</w:t>
            </w:r>
          </w:p>
        </w:tc>
      </w:tr>
      <w:tr w:rsidR="00F77C6F" w:rsidRPr="009A4EE4" w14:paraId="70F12370" w14:textId="77777777">
        <w:trPr>
          <w:trHeight w:val="3611"/>
          <w:jc w:val="center"/>
        </w:trPr>
        <w:tc>
          <w:tcPr>
            <w:tcW w:w="2517" w:type="dxa"/>
            <w:vAlign w:val="center"/>
          </w:tcPr>
          <w:p w14:paraId="6FD9E6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注意事項</w:t>
            </w:r>
          </w:p>
        </w:tc>
        <w:tc>
          <w:tcPr>
            <w:tcW w:w="7033" w:type="dxa"/>
            <w:gridSpan w:val="4"/>
          </w:tcPr>
          <w:p w14:paraId="1571B86F" w14:textId="337A27CC" w:rsidR="00F77C6F" w:rsidRPr="009A4EE4" w:rsidRDefault="00E414EB">
            <w:pPr>
              <w:widowControl w:val="0"/>
              <w:pBdr>
                <w:top w:val="nil"/>
                <w:left w:val="nil"/>
                <w:bottom w:val="nil"/>
                <w:right w:val="nil"/>
                <w:between w:val="nil"/>
              </w:pBdr>
              <w:spacing w:before="20" w:after="20"/>
              <w:ind w:right="77"/>
              <w:rPr>
                <w:rFonts w:asciiTheme="minorEastAsia" w:hAnsiTheme="minorEastAsia" w:cs="BiauKai"/>
                <w:color w:val="FF0000"/>
                <w:sz w:val="24"/>
                <w:szCs w:val="24"/>
                <w:u w:val="single"/>
              </w:rPr>
            </w:pPr>
            <w:r w:rsidRPr="009A4EE4">
              <w:rPr>
                <w:rFonts w:asciiTheme="minorEastAsia" w:hAnsiTheme="minorEastAsia" w:cs="BiauKai"/>
                <w:color w:val="000000"/>
                <w:sz w:val="24"/>
                <w:szCs w:val="24"/>
              </w:rPr>
              <w:t>1、</w:t>
            </w:r>
            <w:r w:rsidRPr="009A4EE4">
              <w:rPr>
                <w:rFonts w:asciiTheme="minorEastAsia" w:hAnsiTheme="minorEastAsia" w:cs="BiauKai"/>
                <w:color w:val="000000" w:themeColor="text1"/>
                <w:sz w:val="24"/>
                <w:szCs w:val="24"/>
              </w:rPr>
              <w:t>甄試地點：</w:t>
            </w:r>
            <w:r w:rsidRPr="009A4EE4">
              <w:rPr>
                <w:rFonts w:asciiTheme="minorEastAsia" w:hAnsiTheme="minorEastAsia" w:cs="BiauKai"/>
                <w:b/>
                <w:color w:val="000000" w:themeColor="text1"/>
                <w:sz w:val="24"/>
                <w:szCs w:val="24"/>
              </w:rPr>
              <w:t>嘉義縣</w:t>
            </w:r>
            <w:r w:rsidR="00B811C9" w:rsidRPr="009A4EE4">
              <w:rPr>
                <w:rFonts w:asciiTheme="minorEastAsia" w:hAnsiTheme="minorEastAsia" w:cs="BiauKai" w:hint="eastAsia"/>
                <w:b/>
                <w:color w:val="000000" w:themeColor="text1"/>
                <w:sz w:val="24"/>
                <w:szCs w:val="24"/>
              </w:rPr>
              <w:t>立</w:t>
            </w:r>
            <w:r w:rsidR="00591598" w:rsidRPr="009A4EE4">
              <w:rPr>
                <w:rFonts w:asciiTheme="minorEastAsia" w:hAnsiTheme="minorEastAsia" w:cs="BiauKai" w:hint="eastAsia"/>
                <w:b/>
                <w:color w:val="000000" w:themeColor="text1"/>
                <w:sz w:val="24"/>
                <w:szCs w:val="24"/>
              </w:rPr>
              <w:t>義竹</w:t>
            </w:r>
            <w:r w:rsidR="00591598" w:rsidRPr="009A4EE4">
              <w:rPr>
                <w:rFonts w:asciiTheme="minorEastAsia" w:hAnsiTheme="minorEastAsia" w:cs="BiauKai"/>
                <w:b/>
                <w:color w:val="000000" w:themeColor="text1"/>
                <w:sz w:val="24"/>
                <w:szCs w:val="24"/>
              </w:rPr>
              <w:t>國民中學</w:t>
            </w:r>
          </w:p>
          <w:p w14:paraId="46BD3D3C" w14:textId="77777777" w:rsidR="00F77C6F" w:rsidRPr="009A4EE4" w:rsidRDefault="00E414EB">
            <w:pPr>
              <w:widowControl w:val="0"/>
              <w:pBdr>
                <w:top w:val="nil"/>
                <w:left w:val="nil"/>
                <w:bottom w:val="nil"/>
                <w:right w:val="nil"/>
                <w:between w:val="nil"/>
              </w:pBdr>
              <w:spacing w:before="20" w:after="20"/>
              <w:ind w:left="871" w:firstLine="720"/>
              <w:rPr>
                <w:rFonts w:asciiTheme="minorEastAsia" w:hAnsiTheme="minorEastAsia" w:cs="BiauKai"/>
                <w:color w:val="000000"/>
                <w:sz w:val="24"/>
                <w:szCs w:val="24"/>
              </w:rPr>
            </w:pPr>
            <w:r w:rsidRPr="009A4EE4">
              <w:rPr>
                <w:rFonts w:asciiTheme="minorEastAsia" w:hAnsiTheme="minorEastAsia" w:cs="BiauKai"/>
                <w:color w:val="FF0000"/>
                <w:sz w:val="24"/>
                <w:szCs w:val="24"/>
              </w:rPr>
              <w:t xml:space="preserve"> </w:t>
            </w:r>
            <w:r w:rsidRPr="009A4EE4">
              <w:rPr>
                <w:rFonts w:asciiTheme="minorEastAsia" w:hAnsiTheme="minorEastAsia" w:cs="BiauKai"/>
                <w:color w:val="000000"/>
                <w:sz w:val="24"/>
                <w:szCs w:val="24"/>
              </w:rPr>
              <w:t>嘉義縣</w:t>
            </w:r>
            <w:r w:rsidR="00591598" w:rsidRPr="009A4EE4">
              <w:rPr>
                <w:rFonts w:asciiTheme="minorEastAsia" w:hAnsiTheme="minorEastAsia" w:cs="BiauKai"/>
                <w:color w:val="000000"/>
                <w:sz w:val="24"/>
                <w:szCs w:val="24"/>
              </w:rPr>
              <w:t>義竹鄉岸腳村59-2號</w:t>
            </w:r>
          </w:p>
          <w:p w14:paraId="64E30880" w14:textId="77777777" w:rsidR="00F77C6F" w:rsidRPr="009A4EE4" w:rsidRDefault="00E414EB">
            <w:pPr>
              <w:widowControl w:val="0"/>
              <w:pBdr>
                <w:top w:val="nil"/>
                <w:left w:val="nil"/>
                <w:bottom w:val="nil"/>
                <w:right w:val="nil"/>
                <w:between w:val="nil"/>
              </w:pBdr>
              <w:spacing w:before="20" w:after="20"/>
              <w:ind w:left="871" w:firstLine="720"/>
              <w:rPr>
                <w:rFonts w:asciiTheme="minorEastAsia" w:hAnsiTheme="minorEastAsia" w:cs="BiauKai"/>
                <w:color w:val="000000"/>
                <w:sz w:val="24"/>
                <w:szCs w:val="24"/>
              </w:rPr>
            </w:pPr>
            <w:r w:rsidRPr="009A4EE4">
              <w:rPr>
                <w:rFonts w:asciiTheme="minorEastAsia" w:hAnsiTheme="minorEastAsia" w:cs="BiauKai"/>
                <w:color w:val="000000"/>
                <w:sz w:val="24"/>
                <w:szCs w:val="24"/>
              </w:rPr>
              <w:t>電話：（05）341</w:t>
            </w:r>
            <w:r w:rsidR="00591598" w:rsidRPr="009A4EE4">
              <w:rPr>
                <w:rFonts w:asciiTheme="minorEastAsia" w:hAnsiTheme="minorEastAsia" w:cs="BiauKai"/>
                <w:color w:val="000000"/>
                <w:sz w:val="24"/>
                <w:szCs w:val="24"/>
              </w:rPr>
              <w:t>2025</w:t>
            </w:r>
          </w:p>
          <w:p w14:paraId="74CA114E" w14:textId="77CB7E8C"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u w:val="single"/>
              </w:rPr>
            </w:pPr>
            <w:r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u w:val="single"/>
              </w:rPr>
              <w:t>甄試時間</w:t>
            </w:r>
            <w:r w:rsidRPr="009A4EE4">
              <w:rPr>
                <w:rFonts w:asciiTheme="minorEastAsia" w:hAnsiTheme="minorEastAsia" w:cs="BiauKai"/>
                <w:color w:val="000000"/>
                <w:sz w:val="24"/>
                <w:szCs w:val="24"/>
              </w:rPr>
              <w:t>：</w:t>
            </w:r>
            <w:r w:rsidR="002C2E51" w:rsidRPr="002C2E51">
              <w:rPr>
                <w:rFonts w:asciiTheme="minorEastAsia" w:hAnsiTheme="minorEastAsia" w:cs="BiauKai" w:hint="eastAsia"/>
                <w:b/>
                <w:color w:val="000000" w:themeColor="text1"/>
                <w:sz w:val="24"/>
                <w:szCs w:val="24"/>
                <w:highlight w:val="yellow"/>
              </w:rPr>
              <w:t>1</w:t>
            </w:r>
            <w:r w:rsidR="002C2E51">
              <w:rPr>
                <w:rFonts w:asciiTheme="minorEastAsia" w:hAnsiTheme="minorEastAsia" w:cs="BiauKai" w:hint="eastAsia"/>
                <w:b/>
                <w:color w:val="000000" w:themeColor="text1"/>
                <w:sz w:val="24"/>
                <w:szCs w:val="24"/>
                <w:highlight w:val="yellow"/>
              </w:rPr>
              <w:t>1</w:t>
            </w:r>
            <w:r w:rsidR="002C2E51" w:rsidRPr="002C2E51">
              <w:rPr>
                <w:rFonts w:asciiTheme="minorEastAsia" w:hAnsiTheme="minorEastAsia" w:cs="BiauKai" w:hint="eastAsia"/>
                <w:b/>
                <w:color w:val="000000" w:themeColor="text1"/>
                <w:sz w:val="24"/>
                <w:szCs w:val="24"/>
                <w:highlight w:val="yellow"/>
              </w:rPr>
              <w:t>0</w:t>
            </w:r>
            <w:r w:rsidR="002C2E51" w:rsidRPr="002C2E51">
              <w:rPr>
                <w:rFonts w:asciiTheme="minorEastAsia" w:hAnsiTheme="minorEastAsia" w:cs="BiauKai"/>
                <w:b/>
                <w:color w:val="000000" w:themeColor="text1"/>
                <w:sz w:val="24"/>
                <w:szCs w:val="24"/>
                <w:highlight w:val="yellow"/>
              </w:rPr>
              <w:t>年</w:t>
            </w:r>
            <w:r w:rsidR="002C2E51" w:rsidRPr="002C2E51">
              <w:rPr>
                <w:rFonts w:asciiTheme="minorEastAsia" w:hAnsiTheme="minorEastAsia" w:cs="BiauKai" w:hint="eastAsia"/>
                <w:b/>
                <w:color w:val="000000" w:themeColor="text1"/>
                <w:sz w:val="24"/>
                <w:szCs w:val="24"/>
                <w:highlight w:val="yellow"/>
              </w:rPr>
              <w:t>12</w:t>
            </w:r>
            <w:r w:rsidR="002C2E51" w:rsidRPr="002C2E51">
              <w:rPr>
                <w:rFonts w:asciiTheme="minorEastAsia" w:hAnsiTheme="minorEastAsia" w:cs="BiauKai"/>
                <w:b/>
                <w:color w:val="000000" w:themeColor="text1"/>
                <w:sz w:val="24"/>
                <w:szCs w:val="24"/>
                <w:highlight w:val="yellow"/>
              </w:rPr>
              <w:t>月</w:t>
            </w:r>
            <w:r w:rsidR="002C2E51" w:rsidRPr="002C2E51">
              <w:rPr>
                <w:rFonts w:asciiTheme="minorEastAsia" w:hAnsiTheme="minorEastAsia" w:cs="BiauKai" w:hint="eastAsia"/>
                <w:b/>
                <w:color w:val="000000" w:themeColor="text1"/>
                <w:sz w:val="24"/>
                <w:szCs w:val="24"/>
                <w:highlight w:val="yellow"/>
              </w:rPr>
              <w:t xml:space="preserve"> </w:t>
            </w:r>
            <w:r w:rsidR="00AF3848">
              <w:rPr>
                <w:rFonts w:asciiTheme="minorEastAsia" w:hAnsiTheme="minorEastAsia" w:cs="BiauKai" w:hint="eastAsia"/>
                <w:b/>
                <w:color w:val="000000" w:themeColor="text1"/>
                <w:sz w:val="24"/>
                <w:szCs w:val="24"/>
                <w:highlight w:val="yellow"/>
              </w:rPr>
              <w:t>8</w:t>
            </w:r>
            <w:r w:rsidR="002C2E51" w:rsidRPr="002C2E51">
              <w:rPr>
                <w:rFonts w:asciiTheme="minorEastAsia" w:hAnsiTheme="minorEastAsia" w:cs="BiauKai"/>
                <w:b/>
                <w:color w:val="000000" w:themeColor="text1"/>
                <w:sz w:val="24"/>
                <w:szCs w:val="24"/>
                <w:highlight w:val="yellow"/>
              </w:rPr>
              <w:t>日(星期</w:t>
            </w:r>
            <w:r w:rsidR="00AF3848">
              <w:rPr>
                <w:rFonts w:asciiTheme="minorEastAsia" w:hAnsiTheme="minorEastAsia" w:cs="BiauKai" w:hint="eastAsia"/>
                <w:b/>
                <w:color w:val="000000" w:themeColor="text1"/>
                <w:sz w:val="24"/>
                <w:szCs w:val="24"/>
                <w:highlight w:val="yellow"/>
              </w:rPr>
              <w:t>三</w:t>
            </w:r>
            <w:r w:rsidR="002C2E51" w:rsidRPr="002C2E51">
              <w:rPr>
                <w:rFonts w:asciiTheme="minorEastAsia" w:hAnsiTheme="minorEastAsia" w:cs="BiauKai" w:hint="eastAsia"/>
                <w:b/>
                <w:color w:val="000000" w:themeColor="text1"/>
                <w:sz w:val="24"/>
                <w:szCs w:val="24"/>
                <w:highlight w:val="yellow"/>
              </w:rPr>
              <w:t xml:space="preserve"> </w:t>
            </w:r>
            <w:r w:rsidR="002C2E51" w:rsidRPr="002C2E51">
              <w:rPr>
                <w:rFonts w:asciiTheme="minorEastAsia" w:hAnsiTheme="minorEastAsia" w:cs="BiauKai"/>
                <w:b/>
                <w:color w:val="000000" w:themeColor="text1"/>
                <w:sz w:val="24"/>
                <w:szCs w:val="24"/>
                <w:highlight w:val="yellow"/>
              </w:rPr>
              <w:t>)</w:t>
            </w:r>
          </w:p>
          <w:p w14:paraId="0706D261" w14:textId="77777777" w:rsidR="00F77C6F" w:rsidRPr="009A4EE4" w:rsidRDefault="00E414EB">
            <w:pPr>
              <w:widowControl w:val="0"/>
              <w:pBdr>
                <w:top w:val="nil"/>
                <w:left w:val="nil"/>
                <w:bottom w:val="nil"/>
                <w:right w:val="nil"/>
                <w:between w:val="nil"/>
              </w:pBdr>
              <w:tabs>
                <w:tab w:val="left" w:pos="915"/>
              </w:tabs>
              <w:ind w:firstLine="1440"/>
              <w:rPr>
                <w:rFonts w:asciiTheme="minorEastAsia" w:hAnsiTheme="minorEastAsia" w:cs="BiauKai"/>
                <w:color w:val="000000" w:themeColor="text1"/>
                <w:sz w:val="24"/>
                <w:szCs w:val="24"/>
              </w:rPr>
            </w:pPr>
            <w:r w:rsidRPr="009A4EE4">
              <w:rPr>
                <w:rFonts w:asciiTheme="minorEastAsia" w:hAnsiTheme="minorEastAsia" w:cs="BiauKai"/>
                <w:color w:val="000000" w:themeColor="text1"/>
                <w:sz w:val="24"/>
                <w:szCs w:val="24"/>
              </w:rPr>
              <w:t>請於當日甄試前10分鐘至</w:t>
            </w:r>
            <w:r w:rsidR="00591598" w:rsidRPr="009A4EE4">
              <w:rPr>
                <w:rFonts w:asciiTheme="minorEastAsia" w:hAnsiTheme="minorEastAsia" w:cs="BiauKai" w:hint="eastAsia"/>
                <w:color w:val="000000" w:themeColor="text1"/>
                <w:sz w:val="24"/>
                <w:szCs w:val="24"/>
              </w:rPr>
              <w:t>義竹國中</w:t>
            </w:r>
            <w:r w:rsidRPr="009A4EE4">
              <w:rPr>
                <w:rFonts w:asciiTheme="minorEastAsia" w:hAnsiTheme="minorEastAsia" w:cs="BiauKai"/>
                <w:color w:val="000000" w:themeColor="text1"/>
                <w:sz w:val="24"/>
                <w:szCs w:val="24"/>
              </w:rPr>
              <w:t>辦公室報到</w:t>
            </w:r>
          </w:p>
          <w:p w14:paraId="2BC17C3A" w14:textId="77777777"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rPr>
            </w:pPr>
            <w:r w:rsidRPr="009A4EE4">
              <w:rPr>
                <w:rFonts w:asciiTheme="minorEastAsia" w:hAnsiTheme="minorEastAsia" w:cs="BiauKai"/>
                <w:color w:val="000000"/>
                <w:sz w:val="24"/>
                <w:szCs w:val="24"/>
              </w:rPr>
              <w:t>3、文書處理暨口試場地於當日公布</w:t>
            </w:r>
          </w:p>
          <w:p w14:paraId="38C77E42" w14:textId="77777777"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rPr>
            </w:pPr>
            <w:r w:rsidRPr="009A4EE4">
              <w:rPr>
                <w:rFonts w:asciiTheme="minorEastAsia" w:hAnsiTheme="minorEastAsia" w:cs="BiauKai"/>
                <w:color w:val="000000"/>
                <w:sz w:val="24"/>
                <w:szCs w:val="24"/>
              </w:rPr>
              <w:t>4、參加甄試時，應攜帶</w:t>
            </w:r>
            <w:r w:rsidRPr="009A4EE4">
              <w:rPr>
                <w:rFonts w:asciiTheme="minorEastAsia" w:hAnsiTheme="minorEastAsia" w:cs="BiauKai"/>
                <w:color w:val="000000" w:themeColor="text1"/>
                <w:sz w:val="24"/>
                <w:szCs w:val="24"/>
              </w:rPr>
              <w:t>國民身分證暨本甄試證</w:t>
            </w:r>
            <w:r w:rsidRPr="009A4EE4">
              <w:rPr>
                <w:rFonts w:asciiTheme="minorEastAsia" w:hAnsiTheme="minorEastAsia" w:cs="BiauKai"/>
                <w:color w:val="000000"/>
                <w:sz w:val="24"/>
                <w:szCs w:val="24"/>
              </w:rPr>
              <w:t>。</w:t>
            </w:r>
          </w:p>
          <w:p w14:paraId="584384DD" w14:textId="77777777" w:rsidR="00F77C6F" w:rsidRPr="009A4EE4" w:rsidRDefault="00E414EB">
            <w:pPr>
              <w:widowControl w:val="0"/>
              <w:pBdr>
                <w:top w:val="nil"/>
                <w:left w:val="nil"/>
                <w:bottom w:val="nil"/>
                <w:right w:val="nil"/>
                <w:between w:val="nil"/>
              </w:pBdr>
              <w:tabs>
                <w:tab w:val="left" w:pos="915"/>
              </w:tabs>
              <w:ind w:left="480"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5、如遇天然災害或不可抗拒之因素，而需延期時，公告於嘉義縣</w:t>
            </w:r>
          </w:p>
          <w:p w14:paraId="314CF8CA" w14:textId="77777777" w:rsidR="00F77C6F" w:rsidRPr="009A4EE4" w:rsidRDefault="00E414EB">
            <w:pPr>
              <w:widowControl w:val="0"/>
              <w:pBdr>
                <w:top w:val="nil"/>
                <w:left w:val="nil"/>
                <w:bottom w:val="nil"/>
                <w:right w:val="nil"/>
                <w:between w:val="nil"/>
              </w:pBdr>
              <w:tabs>
                <w:tab w:val="left" w:pos="915"/>
              </w:tabs>
              <w:ind w:left="538"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教育資訊網，本校不另行通知。</w:t>
            </w:r>
          </w:p>
        </w:tc>
      </w:tr>
    </w:tbl>
    <w:p w14:paraId="6DE9798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30E7CAA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755E20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4CBED78"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5E61FBC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00492F9"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A87559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34EA5FF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1E6F3FF3"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2CF504E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EC8D6AC"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09E06166"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00054287"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64D5D88F"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AE1C388"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2174173"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1136BB29" w14:textId="77777777" w:rsidR="00F77C6F" w:rsidRPr="009A4EE4" w:rsidRDefault="00E414EB">
      <w:pPr>
        <w:rPr>
          <w:rFonts w:asciiTheme="minorEastAsia" w:hAnsiTheme="minorEastAsia" w:cs="BiauKai"/>
          <w:color w:val="000000"/>
          <w:sz w:val="24"/>
          <w:szCs w:val="24"/>
        </w:rPr>
      </w:pPr>
      <w:r w:rsidRPr="009A4EE4">
        <w:rPr>
          <w:rFonts w:asciiTheme="minorEastAsia" w:hAnsiTheme="minorEastAsia"/>
        </w:rPr>
        <w:br w:type="page"/>
      </w:r>
    </w:p>
    <w:p w14:paraId="7BB6DA53"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lastRenderedPageBreak/>
        <w:t>附件一</w:t>
      </w:r>
    </w:p>
    <w:p w14:paraId="30E29877" w14:textId="77777777" w:rsidR="00F77C6F" w:rsidRPr="009A4EE4" w:rsidRDefault="00E414EB" w:rsidP="006B77B4">
      <w:pPr>
        <w:widowControl w:val="0"/>
        <w:pBdr>
          <w:top w:val="nil"/>
          <w:left w:val="nil"/>
          <w:bottom w:val="nil"/>
          <w:right w:val="nil"/>
          <w:between w:val="nil"/>
        </w:pBdr>
        <w:spacing w:line="480" w:lineRule="exact"/>
        <w:ind w:left="1293" w:hanging="1132"/>
        <w:jc w:val="center"/>
        <w:rPr>
          <w:rFonts w:asciiTheme="minorEastAsia" w:hAnsiTheme="minorEastAsia" w:cs="BiauKai"/>
          <w:color w:val="000000"/>
          <w:sz w:val="44"/>
          <w:szCs w:val="44"/>
        </w:rPr>
      </w:pPr>
      <w:r w:rsidRPr="009A4EE4">
        <w:rPr>
          <w:rFonts w:asciiTheme="minorEastAsia" w:hAnsiTheme="minorEastAsia" w:cs="BiauKai"/>
          <w:b/>
          <w:color w:val="000000"/>
          <w:sz w:val="44"/>
          <w:szCs w:val="44"/>
        </w:rPr>
        <w:t>委    託    書</w:t>
      </w:r>
    </w:p>
    <w:p w14:paraId="7FFFDFDF" w14:textId="5E747D0C" w:rsidR="00F77C6F" w:rsidRPr="009A4EE4" w:rsidRDefault="00E414EB" w:rsidP="006B77B4">
      <w:pPr>
        <w:widowControl w:val="0"/>
        <w:pBdr>
          <w:top w:val="nil"/>
          <w:left w:val="nil"/>
          <w:bottom w:val="nil"/>
          <w:right w:val="nil"/>
          <w:between w:val="nil"/>
        </w:pBdr>
        <w:spacing w:before="120" w:line="480" w:lineRule="exact"/>
        <w:ind w:left="120"/>
        <w:rPr>
          <w:rFonts w:asciiTheme="minorEastAsia" w:hAnsiTheme="minorEastAsia" w:cs="BiauKai"/>
          <w:color w:val="000000"/>
          <w:sz w:val="28"/>
          <w:szCs w:val="28"/>
        </w:rPr>
      </w:pPr>
      <w:r w:rsidRPr="009A4EE4">
        <w:rPr>
          <w:rFonts w:asciiTheme="minorEastAsia" w:hAnsiTheme="minorEastAsia" w:cs="BiauKai"/>
          <w:color w:val="000000"/>
          <w:sz w:val="28"/>
          <w:szCs w:val="28"/>
        </w:rPr>
        <w:t>本人</w:t>
      </w:r>
      <w:r w:rsidRPr="009A4EE4">
        <w:rPr>
          <w:rFonts w:asciiTheme="minorEastAsia" w:hAnsiTheme="minorEastAsia" w:cs="BiauKai"/>
          <w:color w:val="000000"/>
          <w:sz w:val="28"/>
          <w:szCs w:val="28"/>
          <w:u w:val="single"/>
        </w:rPr>
        <w:t xml:space="preserve">               </w:t>
      </w:r>
      <w:r w:rsidRPr="009A4EE4">
        <w:rPr>
          <w:rFonts w:asciiTheme="minorEastAsia" w:hAnsiTheme="minorEastAsia" w:cs="BiauKai"/>
          <w:color w:val="000000"/>
          <w:sz w:val="28"/>
          <w:szCs w:val="28"/>
        </w:rPr>
        <w:t>因故無法親自報名嘉義縣</w:t>
      </w:r>
      <w:r w:rsidR="00BE24DC" w:rsidRPr="009A4EE4">
        <w:rPr>
          <w:rFonts w:asciiTheme="minorEastAsia" w:hAnsiTheme="minorEastAsia" w:cs="新細明體" w:hint="eastAsia"/>
          <w:color w:val="000000"/>
          <w:sz w:val="28"/>
          <w:szCs w:val="28"/>
        </w:rPr>
        <w:t>立義竹國民中學</w:t>
      </w:r>
      <w:r w:rsidR="0003565F" w:rsidRPr="004B71BA">
        <w:rPr>
          <w:rFonts w:asciiTheme="minorEastAsia" w:hAnsiTheme="minorEastAsia" w:cs="BiauKai" w:hint="eastAsia"/>
          <w:b/>
          <w:color w:val="000000" w:themeColor="text1"/>
          <w:sz w:val="28"/>
          <w:szCs w:val="28"/>
        </w:rPr>
        <w:t>110</w:t>
      </w:r>
      <w:r w:rsidRPr="004B71BA">
        <w:rPr>
          <w:rFonts w:asciiTheme="minorEastAsia" w:hAnsiTheme="minorEastAsia" w:cs="BiauKai"/>
          <w:b/>
          <w:color w:val="000000" w:themeColor="text1"/>
          <w:sz w:val="28"/>
          <w:szCs w:val="28"/>
        </w:rPr>
        <w:t>學年</w:t>
      </w:r>
      <w:r w:rsidRPr="009A4EE4">
        <w:rPr>
          <w:rFonts w:asciiTheme="minorEastAsia" w:hAnsiTheme="minorEastAsia" w:cs="BiauKai"/>
          <w:b/>
          <w:color w:val="000000"/>
          <w:sz w:val="28"/>
          <w:szCs w:val="28"/>
        </w:rPr>
        <w:t>度長期代理教師</w:t>
      </w:r>
      <w:r w:rsidRPr="00D905AD">
        <w:rPr>
          <w:rFonts w:asciiTheme="minorEastAsia" w:hAnsiTheme="minorEastAsia" w:cs="BiauKai"/>
          <w:b/>
          <w:color w:val="000000"/>
          <w:sz w:val="28"/>
          <w:szCs w:val="28"/>
        </w:rPr>
        <w:t>（</w:t>
      </w:r>
      <w:r w:rsidR="00BE24DC" w:rsidRPr="00D905AD">
        <w:rPr>
          <w:rFonts w:asciiTheme="minorEastAsia" w:hAnsiTheme="minorEastAsia" w:cs="新細明體" w:hint="eastAsia"/>
          <w:b/>
          <w:color w:val="000000"/>
          <w:sz w:val="28"/>
          <w:szCs w:val="28"/>
        </w:rPr>
        <w:t>編餘缺</w:t>
      </w:r>
      <w:r w:rsidRPr="00D905AD">
        <w:rPr>
          <w:rFonts w:asciiTheme="minorEastAsia" w:hAnsiTheme="minorEastAsia" w:cs="BiauKai"/>
          <w:b/>
          <w:color w:val="000000"/>
          <w:sz w:val="28"/>
          <w:szCs w:val="28"/>
        </w:rPr>
        <w:t>）甄選</w:t>
      </w:r>
      <w:r w:rsidRPr="009A4EE4">
        <w:rPr>
          <w:rFonts w:asciiTheme="minorEastAsia" w:hAnsiTheme="minorEastAsia" w:cs="BiauKai"/>
          <w:color w:val="000000"/>
          <w:sz w:val="28"/>
          <w:szCs w:val="28"/>
        </w:rPr>
        <w:t>報名，特委託</w:t>
      </w:r>
      <w:r w:rsidRPr="009A4EE4">
        <w:rPr>
          <w:rFonts w:asciiTheme="minorEastAsia" w:hAnsiTheme="minorEastAsia" w:cs="BiauKai"/>
          <w:color w:val="000000"/>
          <w:sz w:val="28"/>
          <w:szCs w:val="28"/>
          <w:u w:val="single"/>
        </w:rPr>
        <w:t xml:space="preserve">                 </w:t>
      </w:r>
      <w:r w:rsidRPr="009A4EE4">
        <w:rPr>
          <w:rFonts w:asciiTheme="minorEastAsia" w:hAnsiTheme="minorEastAsia" w:cs="BiauKai"/>
          <w:color w:val="000000"/>
          <w:sz w:val="28"/>
          <w:szCs w:val="28"/>
        </w:rPr>
        <w:t xml:space="preserve"> 全權處理報名事宜，並接受其審核結果無任何疑義，如有任何遲誤致無法完成報名手續，願自負一切責任。</w:t>
      </w:r>
    </w:p>
    <w:p w14:paraId="163C7BA1"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此致</w:t>
      </w:r>
    </w:p>
    <w:p w14:paraId="295F8EA8" w14:textId="4B7ECAA0" w:rsidR="00F77C6F" w:rsidRPr="009A4EE4" w:rsidRDefault="00E414EB" w:rsidP="006B77B4">
      <w:pPr>
        <w:widowControl w:val="0"/>
        <w:pBdr>
          <w:top w:val="nil"/>
          <w:left w:val="nil"/>
          <w:bottom w:val="nil"/>
          <w:right w:val="nil"/>
          <w:between w:val="nil"/>
        </w:pBdr>
        <w:spacing w:line="480" w:lineRule="exact"/>
        <w:jc w:val="both"/>
        <w:rPr>
          <w:rFonts w:asciiTheme="minorEastAsia" w:hAnsiTheme="minorEastAsia" w:cs="BiauKai"/>
          <w:color w:val="000000"/>
          <w:sz w:val="28"/>
          <w:szCs w:val="28"/>
        </w:rPr>
      </w:pPr>
      <w:r w:rsidRPr="009A4EE4">
        <w:rPr>
          <w:rFonts w:asciiTheme="minorEastAsia" w:hAnsiTheme="minorEastAsia" w:cs="BiauKai"/>
          <w:color w:val="000000"/>
          <w:sz w:val="28"/>
          <w:szCs w:val="28"/>
        </w:rPr>
        <w:t>嘉義縣</w:t>
      </w:r>
      <w:r w:rsidR="00B811C9" w:rsidRPr="009A4EE4">
        <w:rPr>
          <w:rFonts w:asciiTheme="minorEastAsia" w:hAnsiTheme="minorEastAsia" w:cs="BiauKai" w:hint="eastAsia"/>
          <w:color w:val="000000"/>
          <w:sz w:val="28"/>
          <w:szCs w:val="28"/>
        </w:rPr>
        <w:t>立</w:t>
      </w:r>
      <w:r w:rsidR="006B77B4" w:rsidRPr="009A4EE4">
        <w:rPr>
          <w:rFonts w:asciiTheme="minorEastAsia" w:hAnsiTheme="minorEastAsia" w:cs="BiauKai" w:hint="eastAsia"/>
          <w:color w:val="000000"/>
          <w:sz w:val="28"/>
          <w:szCs w:val="28"/>
        </w:rPr>
        <w:t>義竹</w:t>
      </w:r>
      <w:r w:rsidRPr="009A4EE4">
        <w:rPr>
          <w:rFonts w:asciiTheme="minorEastAsia" w:hAnsiTheme="minorEastAsia" w:cs="BiauKai"/>
          <w:color w:val="000000"/>
          <w:sz w:val="28"/>
          <w:szCs w:val="28"/>
        </w:rPr>
        <w:t>國民</w:t>
      </w:r>
      <w:r w:rsidR="006B77B4" w:rsidRPr="009A4EE4">
        <w:rPr>
          <w:rFonts w:asciiTheme="minorEastAsia" w:hAnsiTheme="minorEastAsia" w:cs="BiauKai" w:hint="eastAsia"/>
          <w:color w:val="000000"/>
          <w:sz w:val="28"/>
          <w:szCs w:val="28"/>
        </w:rPr>
        <w:t>中</w:t>
      </w:r>
      <w:r w:rsidRPr="009A4EE4">
        <w:rPr>
          <w:rFonts w:asciiTheme="minorEastAsia" w:hAnsiTheme="minorEastAsia" w:cs="BiauKai"/>
          <w:color w:val="000000"/>
          <w:sz w:val="28"/>
          <w:szCs w:val="28"/>
        </w:rPr>
        <w:t>學</w:t>
      </w:r>
    </w:p>
    <w:p w14:paraId="51F07B3A"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32"/>
          <w:szCs w:val="32"/>
        </w:rPr>
      </w:pPr>
      <w:r w:rsidRPr="009A4EE4">
        <w:rPr>
          <w:rFonts w:asciiTheme="minorEastAsia" w:hAnsiTheme="minorEastAsia" w:cs="BiauKai"/>
          <w:color w:val="000000"/>
          <w:sz w:val="32"/>
          <w:szCs w:val="32"/>
        </w:rPr>
        <w:t xml:space="preserve">            </w:t>
      </w:r>
    </w:p>
    <w:p w14:paraId="11B442C1" w14:textId="77777777" w:rsidR="00F77C6F" w:rsidRPr="009A4EE4" w:rsidRDefault="00E414EB" w:rsidP="006B77B4">
      <w:pPr>
        <w:widowControl w:val="0"/>
        <w:pBdr>
          <w:top w:val="nil"/>
          <w:left w:val="nil"/>
          <w:bottom w:val="nil"/>
          <w:right w:val="nil"/>
          <w:between w:val="nil"/>
        </w:pBdr>
        <w:spacing w:line="480" w:lineRule="exact"/>
        <w:ind w:firstLine="1680"/>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委託人：　　　　　　　　 （簽章）</w:t>
      </w:r>
    </w:p>
    <w:p w14:paraId="4B71A20E"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住址：</w:t>
      </w:r>
    </w:p>
    <w:p w14:paraId="6162D8E9"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電話：</w:t>
      </w:r>
    </w:p>
    <w:p w14:paraId="28285D14"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身分證字號：</w:t>
      </w:r>
    </w:p>
    <w:p w14:paraId="2F879A77"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受委託人：               （簽章） </w:t>
      </w:r>
    </w:p>
    <w:p w14:paraId="003D84AD"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住址：</w:t>
      </w:r>
    </w:p>
    <w:p w14:paraId="53179239"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電話：</w:t>
      </w:r>
    </w:p>
    <w:p w14:paraId="4A518972"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身分證字號：</w:t>
      </w:r>
    </w:p>
    <w:p w14:paraId="3512C27E" w14:textId="36D06EDB" w:rsidR="00F77C6F" w:rsidRPr="009A4EE4" w:rsidRDefault="00E414EB" w:rsidP="006B77B4">
      <w:pPr>
        <w:widowControl w:val="0"/>
        <w:pBdr>
          <w:top w:val="nil"/>
          <w:left w:val="nil"/>
          <w:bottom w:val="nil"/>
          <w:right w:val="nil"/>
          <w:between w:val="nil"/>
        </w:pBdr>
        <w:tabs>
          <w:tab w:val="left" w:pos="1371"/>
        </w:tabs>
        <w:spacing w:line="480" w:lineRule="exact"/>
        <w:rPr>
          <w:rFonts w:asciiTheme="minorEastAsia" w:hAnsiTheme="minorEastAsia" w:cs="BiauKai"/>
          <w:color w:val="000000"/>
          <w:sz w:val="32"/>
          <w:szCs w:val="32"/>
        </w:rPr>
      </w:pPr>
      <w:r w:rsidRPr="009A4EE4">
        <w:rPr>
          <w:rFonts w:asciiTheme="minorEastAsia" w:hAnsiTheme="minorEastAsia" w:cs="BiauKai"/>
          <w:color w:val="000000"/>
          <w:sz w:val="36"/>
          <w:szCs w:val="36"/>
        </w:rPr>
        <w:t xml:space="preserve">    </w:t>
      </w:r>
      <w:r w:rsidRPr="009A4EE4">
        <w:rPr>
          <w:rFonts w:asciiTheme="minorEastAsia" w:hAnsiTheme="minorEastAsia" w:cs="BiauKai"/>
          <w:color w:val="000000"/>
          <w:sz w:val="36"/>
          <w:szCs w:val="36"/>
        </w:rPr>
        <w:tab/>
      </w:r>
      <w:r w:rsidRPr="009A4EE4">
        <w:rPr>
          <w:rFonts w:asciiTheme="minorEastAsia" w:hAnsiTheme="minorEastAsia" w:cs="BiauKai"/>
          <w:color w:val="000000"/>
          <w:sz w:val="32"/>
          <w:szCs w:val="32"/>
        </w:rPr>
        <w:t xml:space="preserve">中  華  民  國　</w:t>
      </w:r>
      <w:r w:rsidR="002C2E51">
        <w:rPr>
          <w:rFonts w:asciiTheme="minorEastAsia" w:hAnsiTheme="minorEastAsia" w:cs="BiauKai" w:hint="eastAsia"/>
          <w:color w:val="000000"/>
          <w:sz w:val="32"/>
          <w:szCs w:val="32"/>
        </w:rPr>
        <w:t>110</w:t>
      </w:r>
      <w:r w:rsidRPr="009A4EE4">
        <w:rPr>
          <w:rFonts w:asciiTheme="minorEastAsia" w:hAnsiTheme="minorEastAsia" w:cs="BiauKai"/>
          <w:color w:val="000000"/>
          <w:sz w:val="32"/>
          <w:szCs w:val="32"/>
        </w:rPr>
        <w:t xml:space="preserve">  年　    月     　  日</w:t>
      </w:r>
    </w:p>
    <w:p w14:paraId="2BBC1AB7" w14:textId="77777777" w:rsidR="00F77C6F" w:rsidRPr="009A4EE4" w:rsidRDefault="00E414EB" w:rsidP="006B77B4">
      <w:pPr>
        <w:widowControl w:val="0"/>
        <w:pBdr>
          <w:top w:val="nil"/>
          <w:left w:val="nil"/>
          <w:bottom w:val="nil"/>
          <w:right w:val="nil"/>
          <w:between w:val="nil"/>
        </w:pBdr>
        <w:spacing w:line="480" w:lineRule="exact"/>
        <w:jc w:val="center"/>
        <w:rPr>
          <w:rFonts w:asciiTheme="minorEastAsia" w:hAnsiTheme="minorEastAsia" w:cs="BiauKai"/>
          <w:color w:val="000000"/>
          <w:sz w:val="28"/>
          <w:szCs w:val="28"/>
        </w:rPr>
      </w:pPr>
      <w:r w:rsidRPr="009A4EE4">
        <w:rPr>
          <w:rFonts w:asciiTheme="minorEastAsia" w:hAnsiTheme="minorEastAsia" w:cs="BiauKai"/>
          <w:color w:val="000000"/>
          <w:sz w:val="28"/>
          <w:szCs w:val="28"/>
        </w:rPr>
        <w:t>附註：請受託人攜帶本人之國民身分證正本、影本（正本查驗後歸還）</w:t>
      </w:r>
    </w:p>
    <w:p w14:paraId="6A59A822" w14:textId="77777777" w:rsidR="00F77C6F" w:rsidRPr="009A4EE4" w:rsidRDefault="00E414EB">
      <w:pPr>
        <w:widowControl w:val="0"/>
        <w:pBdr>
          <w:top w:val="nil"/>
          <w:left w:val="nil"/>
          <w:bottom w:val="nil"/>
          <w:right w:val="nil"/>
          <w:between w:val="nil"/>
        </w:pBdr>
        <w:spacing w:before="240"/>
        <w:rPr>
          <w:rFonts w:asciiTheme="minorEastAsia" w:hAnsiTheme="minorEastAsia" w:cs="BiauKai"/>
          <w:color w:val="000000"/>
          <w:sz w:val="24"/>
          <w:szCs w:val="24"/>
        </w:rPr>
      </w:pPr>
      <w:r w:rsidRPr="009A4EE4">
        <w:rPr>
          <w:rFonts w:asciiTheme="minorEastAsia" w:hAnsiTheme="minorEastAsia"/>
        </w:rPr>
        <w:br w:type="column"/>
      </w:r>
      <w:r w:rsidRPr="009A4EE4">
        <w:rPr>
          <w:rFonts w:asciiTheme="minorEastAsia" w:hAnsiTheme="minorEastAsia" w:cs="BiauKai"/>
          <w:b/>
          <w:color w:val="000000"/>
          <w:sz w:val="24"/>
          <w:szCs w:val="24"/>
        </w:rPr>
        <w:lastRenderedPageBreak/>
        <w:t xml:space="preserve">附件二              </w:t>
      </w:r>
    </w:p>
    <w:p w14:paraId="0C940F66" w14:textId="381D4892" w:rsidR="00F77C6F" w:rsidRPr="00435A5C" w:rsidRDefault="00E414EB">
      <w:pPr>
        <w:widowControl w:val="0"/>
        <w:pBdr>
          <w:top w:val="nil"/>
          <w:left w:val="nil"/>
          <w:bottom w:val="nil"/>
          <w:right w:val="nil"/>
          <w:between w:val="nil"/>
        </w:pBdr>
        <w:spacing w:before="240"/>
        <w:jc w:val="center"/>
        <w:rPr>
          <w:rFonts w:asciiTheme="minorEastAsia" w:hAnsiTheme="minorEastAsia" w:cs="BiauKai"/>
          <w:b/>
          <w:color w:val="000000"/>
          <w:sz w:val="28"/>
          <w:szCs w:val="28"/>
        </w:rPr>
      </w:pPr>
      <w:r w:rsidRPr="00435A5C">
        <w:rPr>
          <w:rFonts w:asciiTheme="minorEastAsia" w:hAnsiTheme="minorEastAsia" w:cs="BiauKai"/>
          <w:b/>
          <w:color w:val="000000"/>
          <w:sz w:val="28"/>
          <w:szCs w:val="28"/>
        </w:rPr>
        <w:t>切        結          書</w:t>
      </w:r>
    </w:p>
    <w:p w14:paraId="5675DA1C" w14:textId="77777777" w:rsidR="00435A5C" w:rsidRPr="00435A5C" w:rsidRDefault="00435A5C">
      <w:pPr>
        <w:widowControl w:val="0"/>
        <w:pBdr>
          <w:top w:val="nil"/>
          <w:left w:val="nil"/>
          <w:bottom w:val="nil"/>
          <w:right w:val="nil"/>
          <w:between w:val="nil"/>
        </w:pBdr>
        <w:spacing w:before="240"/>
        <w:jc w:val="center"/>
        <w:rPr>
          <w:rFonts w:asciiTheme="minorEastAsia" w:hAnsiTheme="minorEastAsia" w:cs="BiauKai"/>
          <w:color w:val="000000"/>
          <w:sz w:val="28"/>
          <w:szCs w:val="28"/>
        </w:rPr>
      </w:pPr>
    </w:p>
    <w:p w14:paraId="5D99B6A9" w14:textId="0B391C60" w:rsidR="00B6503D" w:rsidRPr="00435A5C" w:rsidRDefault="00B6503D" w:rsidP="00B6503D">
      <w:pPr>
        <w:spacing w:line="360" w:lineRule="auto"/>
        <w:rPr>
          <w:rFonts w:asciiTheme="minorEastAsia" w:hAnsiTheme="minorEastAsia"/>
          <w:spacing w:val="40"/>
          <w:sz w:val="28"/>
          <w:szCs w:val="28"/>
        </w:rPr>
      </w:pPr>
      <w:r w:rsidRPr="00435A5C">
        <w:rPr>
          <w:rFonts w:asciiTheme="minorEastAsia" w:hAnsiTheme="minorEastAsia"/>
          <w:spacing w:val="40"/>
          <w:sz w:val="28"/>
          <w:szCs w:val="28"/>
        </w:rPr>
        <w:t>本人</w:t>
      </w:r>
      <w:r w:rsidRPr="00435A5C">
        <w:rPr>
          <w:rFonts w:asciiTheme="minorEastAsia" w:hAnsiTheme="minorEastAsia" w:hint="eastAsia"/>
          <w:sz w:val="28"/>
          <w:szCs w:val="28"/>
        </w:rPr>
        <w:t>________________</w:t>
      </w:r>
      <w:r w:rsidRPr="00435A5C">
        <w:rPr>
          <w:rFonts w:asciiTheme="minorEastAsia" w:hAnsiTheme="minorEastAsia"/>
          <w:spacing w:val="40"/>
          <w:sz w:val="28"/>
          <w:szCs w:val="28"/>
        </w:rPr>
        <w:t>參加</w:t>
      </w:r>
      <w:r w:rsidR="00E414EB" w:rsidRPr="00435A5C">
        <w:rPr>
          <w:rFonts w:asciiTheme="minorEastAsia" w:hAnsiTheme="minorEastAsia" w:cs="BiauKai"/>
          <w:color w:val="000000"/>
          <w:sz w:val="28"/>
          <w:szCs w:val="28"/>
        </w:rPr>
        <w:t xml:space="preserve">  貴校(嘉義縣</w:t>
      </w:r>
      <w:r w:rsidR="00BE24DC" w:rsidRPr="00435A5C">
        <w:rPr>
          <w:rFonts w:asciiTheme="minorEastAsia" w:hAnsiTheme="minorEastAsia" w:cs="新細明體" w:hint="eastAsia"/>
          <w:color w:val="000000"/>
          <w:sz w:val="28"/>
          <w:szCs w:val="28"/>
        </w:rPr>
        <w:t>立義竹國民中學</w:t>
      </w:r>
      <w:r w:rsidR="00E414EB" w:rsidRPr="00435A5C">
        <w:rPr>
          <w:rFonts w:asciiTheme="minorEastAsia" w:hAnsiTheme="minorEastAsia" w:cs="BiauKai"/>
          <w:color w:val="000000"/>
          <w:sz w:val="28"/>
          <w:szCs w:val="28"/>
        </w:rPr>
        <w:t>)</w:t>
      </w:r>
      <w:r w:rsidR="0003565F" w:rsidRPr="004B71BA">
        <w:rPr>
          <w:rFonts w:asciiTheme="minorEastAsia" w:hAnsiTheme="minorEastAsia" w:cs="BiauKai" w:hint="eastAsia"/>
          <w:b/>
          <w:color w:val="000000" w:themeColor="text1"/>
          <w:sz w:val="28"/>
          <w:szCs w:val="28"/>
        </w:rPr>
        <w:t>110</w:t>
      </w:r>
      <w:r w:rsidR="00E414EB" w:rsidRPr="00435A5C">
        <w:rPr>
          <w:rFonts w:asciiTheme="minorEastAsia" w:hAnsiTheme="minorEastAsia" w:cs="BiauKai"/>
          <w:b/>
          <w:color w:val="000000"/>
          <w:sz w:val="28"/>
          <w:szCs w:val="28"/>
        </w:rPr>
        <w:t>學年度長期代理教師（</w:t>
      </w:r>
      <w:r w:rsidR="00BE24DC" w:rsidRPr="00435A5C">
        <w:rPr>
          <w:rFonts w:asciiTheme="minorEastAsia" w:hAnsiTheme="minorEastAsia" w:cs="新細明體" w:hint="eastAsia"/>
          <w:b/>
          <w:color w:val="000000"/>
          <w:sz w:val="28"/>
          <w:szCs w:val="28"/>
        </w:rPr>
        <w:t>編餘</w:t>
      </w:r>
      <w:r w:rsidR="00E414EB" w:rsidRPr="00435A5C">
        <w:rPr>
          <w:rFonts w:asciiTheme="minorEastAsia" w:hAnsiTheme="minorEastAsia" w:cs="BiauKai"/>
          <w:b/>
          <w:color w:val="000000"/>
          <w:sz w:val="28"/>
          <w:szCs w:val="28"/>
        </w:rPr>
        <w:t>缺）甄選</w:t>
      </w:r>
      <w:r w:rsidR="00E414EB" w:rsidRPr="00435A5C">
        <w:rPr>
          <w:rFonts w:asciiTheme="minorEastAsia" w:hAnsiTheme="minorEastAsia" w:cs="BiauKai"/>
          <w:color w:val="000000"/>
          <w:sz w:val="28"/>
          <w:szCs w:val="28"/>
        </w:rPr>
        <w:t>，</w:t>
      </w:r>
      <w:r w:rsidRPr="00435A5C">
        <w:rPr>
          <w:rFonts w:asciiTheme="minorEastAsia" w:hAnsiTheme="minorEastAsia"/>
          <w:spacing w:val="40"/>
          <w:sz w:val="28"/>
          <w:szCs w:val="28"/>
        </w:rPr>
        <w:t>已詳閱甄選簡章內容，並願切結如下：</w:t>
      </w:r>
    </w:p>
    <w:p w14:paraId="6D014696" w14:textId="77777777" w:rsidR="00B6503D" w:rsidRPr="00435A5C" w:rsidRDefault="00B6503D" w:rsidP="00B6503D">
      <w:pPr>
        <w:pStyle w:val="ac"/>
        <w:spacing w:line="360" w:lineRule="auto"/>
        <w:ind w:left="678" w:hangingChars="212" w:hanging="678"/>
        <w:jc w:val="left"/>
        <w:rPr>
          <w:rFonts w:asciiTheme="minorEastAsia" w:eastAsiaTheme="minorEastAsia" w:hAnsiTheme="minorEastAsia"/>
          <w:spacing w:val="40"/>
          <w:sz w:val="28"/>
          <w:szCs w:val="28"/>
        </w:rPr>
      </w:pPr>
      <w:r w:rsidRPr="00435A5C">
        <w:rPr>
          <w:rFonts w:asciiTheme="minorEastAsia" w:eastAsiaTheme="minorEastAsia" w:hAnsiTheme="minorEastAsia"/>
          <w:spacing w:val="40"/>
          <w:sz w:val="28"/>
          <w:szCs w:val="28"/>
        </w:rPr>
        <w:t>一、本人確無</w:t>
      </w:r>
      <w:r w:rsidRPr="00435A5C">
        <w:rPr>
          <w:rFonts w:asciiTheme="minorEastAsia" w:eastAsiaTheme="minorEastAsia" w:hAnsiTheme="minorEastAsia" w:hint="eastAsia"/>
          <w:sz w:val="28"/>
          <w:szCs w:val="28"/>
        </w:rPr>
        <w:t>教師法第十四條、第十五條、第十六條、第十八條及第二十一條各款及教育人員任用條例第三十一條及第三十三條規定之情事者。</w:t>
      </w:r>
    </w:p>
    <w:p w14:paraId="64FDD67C" w14:textId="77777777" w:rsidR="00B6503D" w:rsidRPr="00435A5C" w:rsidRDefault="00B6503D" w:rsidP="00B6503D">
      <w:pPr>
        <w:pStyle w:val="ac"/>
        <w:spacing w:line="360" w:lineRule="auto"/>
        <w:ind w:left="678" w:hangingChars="212" w:hanging="678"/>
        <w:jc w:val="left"/>
        <w:rPr>
          <w:rFonts w:asciiTheme="minorEastAsia" w:eastAsiaTheme="minorEastAsia" w:hAnsiTheme="minorEastAsia"/>
          <w:spacing w:val="40"/>
          <w:sz w:val="28"/>
          <w:szCs w:val="28"/>
        </w:rPr>
      </w:pPr>
      <w:r w:rsidRPr="00435A5C">
        <w:rPr>
          <w:rFonts w:asciiTheme="minorEastAsia" w:eastAsiaTheme="minorEastAsia" w:hAnsiTheme="minorEastAsia"/>
          <w:spacing w:val="40"/>
          <w:sz w:val="28"/>
          <w:szCs w:val="28"/>
        </w:rPr>
        <w:t>二、本人報名所附證件正（影）本屬實，資格亦無不符。</w:t>
      </w:r>
    </w:p>
    <w:p w14:paraId="791A45C2" w14:textId="77777777" w:rsidR="00B6503D" w:rsidRPr="00435A5C" w:rsidRDefault="00B6503D" w:rsidP="00B6503D">
      <w:pPr>
        <w:pStyle w:val="ac"/>
        <w:spacing w:line="360" w:lineRule="auto"/>
        <w:ind w:left="678" w:hangingChars="212" w:hanging="678"/>
        <w:jc w:val="left"/>
        <w:rPr>
          <w:rFonts w:asciiTheme="minorEastAsia" w:eastAsiaTheme="minorEastAsia" w:hAnsiTheme="minorEastAsia"/>
          <w:spacing w:val="40"/>
          <w:sz w:val="28"/>
          <w:szCs w:val="28"/>
        </w:rPr>
      </w:pPr>
      <w:r w:rsidRPr="00435A5C">
        <w:rPr>
          <w:rFonts w:asciiTheme="minorEastAsia" w:eastAsiaTheme="minorEastAsia" w:hAnsiTheme="minorEastAsia"/>
          <w:spacing w:val="40"/>
          <w:sz w:val="28"/>
          <w:szCs w:val="28"/>
        </w:rPr>
        <w:t>三、除前</w:t>
      </w:r>
      <w:r w:rsidRPr="00435A5C">
        <w:rPr>
          <w:rFonts w:asciiTheme="minorEastAsia" w:eastAsiaTheme="minorEastAsia" w:hAnsiTheme="minorEastAsia" w:hint="eastAsia"/>
          <w:spacing w:val="40"/>
          <w:sz w:val="28"/>
          <w:szCs w:val="28"/>
        </w:rPr>
        <w:t>二</w:t>
      </w:r>
      <w:r w:rsidRPr="00435A5C">
        <w:rPr>
          <w:rFonts w:asciiTheme="minorEastAsia" w:eastAsiaTheme="minorEastAsia" w:hAnsiTheme="minorEastAsia"/>
          <w:spacing w:val="40"/>
          <w:sz w:val="28"/>
          <w:szCs w:val="28"/>
        </w:rPr>
        <w:t>款外，甄選簡章其他規定及有關法令，本人亦確實知悉並願遵守。</w:t>
      </w:r>
    </w:p>
    <w:p w14:paraId="271F76E0" w14:textId="7FF32732" w:rsidR="00F77C6F" w:rsidRPr="00435A5C" w:rsidRDefault="00B6503D" w:rsidP="00B6503D">
      <w:pPr>
        <w:widowControl w:val="0"/>
        <w:pBdr>
          <w:top w:val="nil"/>
          <w:left w:val="nil"/>
          <w:bottom w:val="nil"/>
          <w:right w:val="nil"/>
          <w:between w:val="nil"/>
        </w:pBdr>
        <w:spacing w:before="240"/>
        <w:rPr>
          <w:rFonts w:asciiTheme="minorEastAsia" w:hAnsiTheme="minorEastAsia" w:cs="BiauKai"/>
          <w:color w:val="000000"/>
          <w:sz w:val="28"/>
          <w:szCs w:val="28"/>
        </w:rPr>
      </w:pPr>
      <w:r w:rsidRPr="00435A5C">
        <w:rPr>
          <w:rFonts w:asciiTheme="minorEastAsia" w:hAnsiTheme="minorEastAsia"/>
          <w:spacing w:val="40"/>
          <w:sz w:val="28"/>
          <w:szCs w:val="28"/>
        </w:rPr>
        <w:t xml:space="preserve"> 如違上述，無條件接受不聘任或解聘處分，絕無異議</w:t>
      </w:r>
      <w:r w:rsidR="00E414EB" w:rsidRPr="00435A5C">
        <w:rPr>
          <w:rFonts w:asciiTheme="minorEastAsia" w:hAnsiTheme="minorEastAsia" w:cs="BiauKai"/>
          <w:color w:val="000000"/>
          <w:sz w:val="28"/>
          <w:szCs w:val="28"/>
        </w:rPr>
        <w:t>。</w:t>
      </w:r>
    </w:p>
    <w:p w14:paraId="7D203967" w14:textId="77777777" w:rsidR="00F77C6F" w:rsidRPr="00435A5C" w:rsidRDefault="00E414EB">
      <w:pPr>
        <w:widowControl w:val="0"/>
        <w:pBdr>
          <w:top w:val="nil"/>
          <w:left w:val="nil"/>
          <w:bottom w:val="nil"/>
          <w:right w:val="nil"/>
          <w:between w:val="nil"/>
        </w:pBdr>
        <w:spacing w:before="240"/>
        <w:rPr>
          <w:rFonts w:asciiTheme="minorEastAsia" w:hAnsiTheme="minorEastAsia" w:cs="BiauKai"/>
          <w:color w:val="000000"/>
          <w:sz w:val="28"/>
          <w:szCs w:val="28"/>
        </w:rPr>
      </w:pPr>
      <w:r w:rsidRPr="00435A5C">
        <w:rPr>
          <w:rFonts w:asciiTheme="minorEastAsia" w:hAnsiTheme="minorEastAsia" w:cs="BiauKai"/>
          <w:color w:val="000000"/>
          <w:sz w:val="28"/>
          <w:szCs w:val="28"/>
        </w:rPr>
        <w:t xml:space="preserve">              此  致</w:t>
      </w:r>
    </w:p>
    <w:p w14:paraId="58470FF0" w14:textId="6642F015" w:rsidR="00F77C6F" w:rsidRPr="00435A5C" w:rsidRDefault="00E414EB">
      <w:pPr>
        <w:widowControl w:val="0"/>
        <w:pBdr>
          <w:top w:val="nil"/>
          <w:left w:val="nil"/>
          <w:bottom w:val="nil"/>
          <w:right w:val="nil"/>
          <w:between w:val="nil"/>
        </w:pBdr>
        <w:spacing w:before="100"/>
        <w:rPr>
          <w:rFonts w:asciiTheme="minorEastAsia" w:hAnsiTheme="minorEastAsia" w:cs="BiauKai"/>
          <w:color w:val="000000"/>
          <w:sz w:val="28"/>
          <w:szCs w:val="28"/>
        </w:rPr>
      </w:pPr>
      <w:r w:rsidRPr="00435A5C">
        <w:rPr>
          <w:rFonts w:asciiTheme="minorEastAsia" w:hAnsiTheme="minorEastAsia" w:cs="BiauKai"/>
          <w:color w:val="000000"/>
          <w:sz w:val="28"/>
          <w:szCs w:val="28"/>
        </w:rPr>
        <w:t>嘉義縣</w:t>
      </w:r>
      <w:r w:rsidR="00E43524" w:rsidRPr="00435A5C">
        <w:rPr>
          <w:rFonts w:asciiTheme="minorEastAsia" w:hAnsiTheme="minorEastAsia" w:cs="BiauKai" w:hint="eastAsia"/>
          <w:color w:val="000000"/>
          <w:sz w:val="28"/>
          <w:szCs w:val="28"/>
        </w:rPr>
        <w:t>立</w:t>
      </w:r>
      <w:r w:rsidR="00591598" w:rsidRPr="00435A5C">
        <w:rPr>
          <w:rFonts w:asciiTheme="minorEastAsia" w:hAnsiTheme="minorEastAsia" w:cs="BiauKai" w:hint="eastAsia"/>
          <w:color w:val="000000"/>
          <w:sz w:val="28"/>
          <w:szCs w:val="28"/>
        </w:rPr>
        <w:t>義竹</w:t>
      </w:r>
      <w:r w:rsidRPr="00435A5C">
        <w:rPr>
          <w:rFonts w:asciiTheme="minorEastAsia" w:hAnsiTheme="minorEastAsia" w:cs="BiauKai"/>
          <w:color w:val="000000"/>
          <w:sz w:val="28"/>
          <w:szCs w:val="28"/>
        </w:rPr>
        <w:t>國民</w:t>
      </w:r>
      <w:r w:rsidR="00591598" w:rsidRPr="00435A5C">
        <w:rPr>
          <w:rFonts w:asciiTheme="minorEastAsia" w:hAnsiTheme="minorEastAsia" w:cs="BiauKai" w:hint="eastAsia"/>
          <w:color w:val="000000"/>
          <w:sz w:val="28"/>
          <w:szCs w:val="28"/>
        </w:rPr>
        <w:t>中</w:t>
      </w:r>
      <w:r w:rsidRPr="00435A5C">
        <w:rPr>
          <w:rFonts w:asciiTheme="minorEastAsia" w:hAnsiTheme="minorEastAsia" w:cs="BiauKai"/>
          <w:color w:val="000000"/>
          <w:sz w:val="28"/>
          <w:szCs w:val="28"/>
        </w:rPr>
        <w:t>學</w:t>
      </w:r>
    </w:p>
    <w:p w14:paraId="163DEFA4" w14:textId="77777777" w:rsidR="00B6503D" w:rsidRDefault="00E414EB">
      <w:pPr>
        <w:widowControl w:val="0"/>
        <w:pBdr>
          <w:top w:val="nil"/>
          <w:left w:val="nil"/>
          <w:bottom w:val="nil"/>
          <w:right w:val="nil"/>
          <w:between w:val="nil"/>
        </w:pBdr>
        <w:spacing w:before="100"/>
        <w:rPr>
          <w:rFonts w:asciiTheme="minorEastAsia" w:hAnsiTheme="minorEastAsia" w:cs="BiauKai"/>
          <w:color w:val="000000"/>
          <w:sz w:val="28"/>
          <w:szCs w:val="28"/>
        </w:rPr>
      </w:pPr>
      <w:r w:rsidRPr="00B6503D">
        <w:rPr>
          <w:rFonts w:asciiTheme="minorEastAsia" w:hAnsiTheme="minorEastAsia" w:cs="BiauKai"/>
          <w:color w:val="000000"/>
          <w:sz w:val="28"/>
          <w:szCs w:val="28"/>
        </w:rPr>
        <w:t xml:space="preserve">                                        </w:t>
      </w:r>
    </w:p>
    <w:p w14:paraId="00DE40C5" w14:textId="77777777" w:rsidR="00B6503D" w:rsidRDefault="00B6503D">
      <w:pPr>
        <w:widowControl w:val="0"/>
        <w:pBdr>
          <w:top w:val="nil"/>
          <w:left w:val="nil"/>
          <w:bottom w:val="nil"/>
          <w:right w:val="nil"/>
          <w:between w:val="nil"/>
        </w:pBdr>
        <w:spacing w:before="100"/>
        <w:rPr>
          <w:rFonts w:asciiTheme="minorEastAsia" w:hAnsiTheme="minorEastAsia" w:cs="BiauKai"/>
          <w:color w:val="000000"/>
          <w:sz w:val="28"/>
          <w:szCs w:val="28"/>
        </w:rPr>
      </w:pPr>
    </w:p>
    <w:p w14:paraId="436FF797" w14:textId="77777777" w:rsidR="00B6503D" w:rsidRDefault="00B6503D">
      <w:pPr>
        <w:widowControl w:val="0"/>
        <w:pBdr>
          <w:top w:val="nil"/>
          <w:left w:val="nil"/>
          <w:bottom w:val="nil"/>
          <w:right w:val="nil"/>
          <w:between w:val="nil"/>
        </w:pBdr>
        <w:spacing w:before="100"/>
        <w:rPr>
          <w:rFonts w:asciiTheme="minorEastAsia" w:hAnsiTheme="minorEastAsia" w:cs="BiauKai"/>
          <w:color w:val="000000"/>
          <w:sz w:val="28"/>
          <w:szCs w:val="28"/>
        </w:rPr>
      </w:pPr>
    </w:p>
    <w:p w14:paraId="393B5D34" w14:textId="78F42ECD" w:rsidR="00F77C6F" w:rsidRPr="00B6503D" w:rsidRDefault="00B6503D">
      <w:pPr>
        <w:widowControl w:val="0"/>
        <w:pBdr>
          <w:top w:val="nil"/>
          <w:left w:val="nil"/>
          <w:bottom w:val="nil"/>
          <w:right w:val="nil"/>
          <w:between w:val="nil"/>
        </w:pBdr>
        <w:spacing w:before="100"/>
        <w:rPr>
          <w:rFonts w:asciiTheme="minorEastAsia" w:hAnsiTheme="minorEastAsia" w:cs="BiauKai"/>
          <w:color w:val="000000"/>
          <w:sz w:val="28"/>
          <w:szCs w:val="28"/>
        </w:rPr>
      </w:pPr>
      <w:r>
        <w:rPr>
          <w:rFonts w:asciiTheme="minorEastAsia" w:hAnsiTheme="minorEastAsia" w:cs="BiauKai" w:hint="eastAsia"/>
          <w:color w:val="000000"/>
          <w:sz w:val="28"/>
          <w:szCs w:val="28"/>
        </w:rPr>
        <w:t xml:space="preserve">                                        </w:t>
      </w:r>
      <w:r w:rsidR="00E414EB" w:rsidRPr="00B6503D">
        <w:rPr>
          <w:rFonts w:asciiTheme="minorEastAsia" w:hAnsiTheme="minorEastAsia" w:cs="BiauKai"/>
          <w:color w:val="000000"/>
          <w:sz w:val="28"/>
          <w:szCs w:val="28"/>
        </w:rPr>
        <w:t>立切結書人：</w:t>
      </w:r>
    </w:p>
    <w:p w14:paraId="357366C3" w14:textId="77777777" w:rsidR="00F77C6F" w:rsidRPr="00B6503D" w:rsidRDefault="00E414EB">
      <w:pPr>
        <w:widowControl w:val="0"/>
        <w:pBdr>
          <w:top w:val="nil"/>
          <w:left w:val="nil"/>
          <w:bottom w:val="nil"/>
          <w:right w:val="nil"/>
          <w:between w:val="nil"/>
        </w:pBdr>
        <w:spacing w:before="100"/>
        <w:rPr>
          <w:rFonts w:asciiTheme="minorEastAsia" w:hAnsiTheme="minorEastAsia" w:cs="BiauKai"/>
          <w:color w:val="000000"/>
          <w:sz w:val="28"/>
          <w:szCs w:val="28"/>
        </w:rPr>
      </w:pPr>
      <w:r w:rsidRPr="00B6503D">
        <w:rPr>
          <w:rFonts w:asciiTheme="minorEastAsia" w:hAnsiTheme="minorEastAsia" w:cs="BiauKai"/>
          <w:color w:val="000000"/>
          <w:sz w:val="28"/>
          <w:szCs w:val="28"/>
        </w:rPr>
        <w:t xml:space="preserve">                                        身份證字號：</w:t>
      </w:r>
    </w:p>
    <w:p w14:paraId="273A1CA2" w14:textId="77777777" w:rsidR="00F77C6F" w:rsidRPr="00B6503D" w:rsidRDefault="00E414EB">
      <w:pPr>
        <w:widowControl w:val="0"/>
        <w:pBdr>
          <w:top w:val="nil"/>
          <w:left w:val="nil"/>
          <w:bottom w:val="nil"/>
          <w:right w:val="nil"/>
          <w:between w:val="nil"/>
        </w:pBdr>
        <w:spacing w:before="100"/>
        <w:rPr>
          <w:rFonts w:asciiTheme="minorEastAsia" w:hAnsiTheme="minorEastAsia" w:cs="BiauKai"/>
          <w:color w:val="000000"/>
          <w:sz w:val="28"/>
          <w:szCs w:val="28"/>
        </w:rPr>
      </w:pPr>
      <w:r w:rsidRPr="00B6503D">
        <w:rPr>
          <w:rFonts w:asciiTheme="minorEastAsia" w:hAnsiTheme="minorEastAsia" w:cs="BiauKai"/>
          <w:color w:val="000000"/>
          <w:sz w:val="28"/>
          <w:szCs w:val="28"/>
        </w:rPr>
        <w:t xml:space="preserve">                                        住      址：</w:t>
      </w:r>
    </w:p>
    <w:p w14:paraId="5463E993" w14:textId="77777777" w:rsidR="00F77C6F" w:rsidRPr="00B6503D" w:rsidRDefault="00F77C6F">
      <w:pPr>
        <w:pBdr>
          <w:top w:val="nil"/>
          <w:left w:val="nil"/>
          <w:bottom w:val="nil"/>
          <w:right w:val="nil"/>
          <w:between w:val="nil"/>
        </w:pBdr>
        <w:ind w:left="450" w:hanging="450"/>
        <w:rPr>
          <w:rFonts w:asciiTheme="minorEastAsia" w:hAnsiTheme="minorEastAsia" w:cs="BiauKai"/>
          <w:color w:val="000000"/>
          <w:sz w:val="28"/>
          <w:szCs w:val="28"/>
        </w:rPr>
      </w:pPr>
    </w:p>
    <w:p w14:paraId="18049A2D" w14:textId="4AB470FF" w:rsidR="00F77C6F" w:rsidRDefault="00F77C6F">
      <w:pPr>
        <w:pBdr>
          <w:top w:val="nil"/>
          <w:left w:val="nil"/>
          <w:bottom w:val="nil"/>
          <w:right w:val="nil"/>
          <w:between w:val="nil"/>
        </w:pBdr>
        <w:ind w:left="540" w:hanging="540"/>
        <w:rPr>
          <w:rFonts w:asciiTheme="minorEastAsia" w:hAnsiTheme="minorEastAsia" w:cs="BiauKai"/>
          <w:color w:val="000000"/>
          <w:sz w:val="28"/>
          <w:szCs w:val="28"/>
        </w:rPr>
      </w:pPr>
    </w:p>
    <w:p w14:paraId="075FD0AA" w14:textId="01D4BE10"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598C170B" w14:textId="6E5CF9C8"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7FE75700" w14:textId="6901AA30"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7FEAD1C5" w14:textId="6E7E66B4"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0236F637" w14:textId="119041F9"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663FA474" w14:textId="3294F36C"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174B44B0" w14:textId="3D96CE3B" w:rsid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5D729369" w14:textId="77777777" w:rsidR="00B6503D" w:rsidRPr="00B6503D" w:rsidRDefault="00B6503D">
      <w:pPr>
        <w:pBdr>
          <w:top w:val="nil"/>
          <w:left w:val="nil"/>
          <w:bottom w:val="nil"/>
          <w:right w:val="nil"/>
          <w:between w:val="nil"/>
        </w:pBdr>
        <w:ind w:left="540" w:hanging="540"/>
        <w:rPr>
          <w:rFonts w:asciiTheme="minorEastAsia" w:hAnsiTheme="minorEastAsia" w:cs="BiauKai"/>
          <w:color w:val="000000"/>
          <w:sz w:val="28"/>
          <w:szCs w:val="28"/>
        </w:rPr>
      </w:pPr>
    </w:p>
    <w:p w14:paraId="039B67CC" w14:textId="0DA7DE7E" w:rsidR="00F77C6F" w:rsidRPr="00B6503D" w:rsidRDefault="00E414EB">
      <w:pPr>
        <w:widowControl w:val="0"/>
        <w:pBdr>
          <w:top w:val="nil"/>
          <w:left w:val="nil"/>
          <w:bottom w:val="nil"/>
          <w:right w:val="nil"/>
          <w:between w:val="nil"/>
        </w:pBdr>
        <w:jc w:val="center"/>
        <w:rPr>
          <w:rFonts w:ascii="標楷體" w:eastAsia="標楷體" w:hAnsi="標楷體" w:cs="BiauKai"/>
          <w:color w:val="000000"/>
          <w:sz w:val="28"/>
          <w:szCs w:val="28"/>
        </w:rPr>
      </w:pPr>
      <w:r w:rsidRPr="00B6503D">
        <w:rPr>
          <w:rFonts w:asciiTheme="minorEastAsia" w:hAnsiTheme="minorEastAsia" w:cs="BiauKai"/>
          <w:color w:val="000000"/>
          <w:sz w:val="28"/>
          <w:szCs w:val="28"/>
        </w:rPr>
        <w:t xml:space="preserve">中     華     民     國     </w:t>
      </w:r>
      <w:r w:rsidR="002C2E51" w:rsidRPr="00B6503D">
        <w:rPr>
          <w:rFonts w:asciiTheme="minorEastAsia" w:hAnsiTheme="minorEastAsia" w:cs="BiauKai" w:hint="eastAsia"/>
          <w:color w:val="000000"/>
          <w:sz w:val="28"/>
          <w:szCs w:val="28"/>
        </w:rPr>
        <w:t>110</w:t>
      </w:r>
      <w:r w:rsidRPr="00B6503D">
        <w:rPr>
          <w:rFonts w:asciiTheme="minorEastAsia" w:hAnsiTheme="minorEastAsia" w:cs="BiauKai"/>
          <w:color w:val="000000"/>
          <w:sz w:val="28"/>
          <w:szCs w:val="28"/>
        </w:rPr>
        <w:t xml:space="preserve">    年            月               日</w:t>
      </w:r>
      <w:r w:rsidRPr="00B6503D">
        <w:rPr>
          <w:rFonts w:ascii="標楷體" w:eastAsia="標楷體" w:hAnsi="標楷體" w:cs="BiauKai"/>
          <w:color w:val="000000"/>
          <w:sz w:val="28"/>
          <w:szCs w:val="28"/>
        </w:rPr>
        <w:t xml:space="preserve">   </w:t>
      </w:r>
    </w:p>
    <w:p w14:paraId="7BE9C077" w14:textId="77777777" w:rsidR="00F77C6F" w:rsidRPr="00B6503D" w:rsidRDefault="00F77C6F">
      <w:pPr>
        <w:widowControl w:val="0"/>
        <w:pBdr>
          <w:top w:val="nil"/>
          <w:left w:val="nil"/>
          <w:bottom w:val="nil"/>
          <w:right w:val="nil"/>
          <w:between w:val="nil"/>
        </w:pBdr>
        <w:spacing w:before="240"/>
        <w:rPr>
          <w:rFonts w:ascii="標楷體" w:eastAsia="標楷體" w:hAnsi="標楷體" w:cs="BiauKai"/>
          <w:color w:val="000000"/>
          <w:sz w:val="28"/>
          <w:szCs w:val="28"/>
        </w:rPr>
      </w:pPr>
    </w:p>
    <w:p w14:paraId="5189A0BF" w14:textId="04C802A1" w:rsidR="00F77C6F" w:rsidRDefault="00F77C6F">
      <w:pPr>
        <w:widowControl w:val="0"/>
        <w:pBdr>
          <w:top w:val="nil"/>
          <w:left w:val="nil"/>
          <w:bottom w:val="nil"/>
          <w:right w:val="nil"/>
          <w:between w:val="nil"/>
        </w:pBdr>
        <w:ind w:right="-154"/>
        <w:jc w:val="center"/>
        <w:rPr>
          <w:rFonts w:asciiTheme="minorEastAsia" w:hAnsiTheme="minorEastAsia"/>
          <w:color w:val="000000"/>
          <w:sz w:val="44"/>
          <w:szCs w:val="44"/>
        </w:rPr>
      </w:pPr>
    </w:p>
    <w:p w14:paraId="08199B61" w14:textId="596A9740" w:rsidR="00B6503D" w:rsidRDefault="00B6503D">
      <w:pPr>
        <w:widowControl w:val="0"/>
        <w:pBdr>
          <w:top w:val="nil"/>
          <w:left w:val="nil"/>
          <w:bottom w:val="nil"/>
          <w:right w:val="nil"/>
          <w:between w:val="nil"/>
        </w:pBdr>
        <w:ind w:right="-154"/>
        <w:jc w:val="center"/>
        <w:rPr>
          <w:rFonts w:asciiTheme="minorEastAsia" w:hAnsiTheme="minorEastAsia"/>
          <w:color w:val="000000"/>
          <w:sz w:val="44"/>
          <w:szCs w:val="44"/>
        </w:rPr>
      </w:pPr>
    </w:p>
    <w:p w14:paraId="05946755" w14:textId="77777777" w:rsidR="00435A5C" w:rsidRDefault="00435A5C">
      <w:pPr>
        <w:widowControl w:val="0"/>
        <w:pBdr>
          <w:top w:val="nil"/>
          <w:left w:val="nil"/>
          <w:bottom w:val="nil"/>
          <w:right w:val="nil"/>
          <w:between w:val="nil"/>
        </w:pBdr>
        <w:ind w:right="-154"/>
        <w:jc w:val="center"/>
        <w:rPr>
          <w:rFonts w:asciiTheme="minorEastAsia" w:hAnsiTheme="minorEastAsia" w:cs="Gungsuh"/>
          <w:color w:val="000000"/>
          <w:sz w:val="44"/>
          <w:szCs w:val="44"/>
        </w:rPr>
      </w:pPr>
    </w:p>
    <w:p w14:paraId="27E8A19F" w14:textId="023D528C" w:rsidR="00F77C6F" w:rsidRPr="009A4EE4" w:rsidRDefault="00E414EB">
      <w:pPr>
        <w:widowControl w:val="0"/>
        <w:pBdr>
          <w:top w:val="nil"/>
          <w:left w:val="nil"/>
          <w:bottom w:val="nil"/>
          <w:right w:val="nil"/>
          <w:between w:val="nil"/>
        </w:pBdr>
        <w:ind w:right="-154"/>
        <w:jc w:val="center"/>
        <w:rPr>
          <w:rFonts w:asciiTheme="minorEastAsia" w:hAnsiTheme="minorEastAsia"/>
          <w:color w:val="000000"/>
          <w:sz w:val="44"/>
          <w:szCs w:val="44"/>
        </w:rPr>
      </w:pPr>
      <w:r w:rsidRPr="009A4EE4">
        <w:rPr>
          <w:rFonts w:asciiTheme="minorEastAsia" w:hAnsiTheme="minorEastAsia" w:cs="Gungsuh"/>
          <w:color w:val="000000"/>
          <w:sz w:val="44"/>
          <w:szCs w:val="44"/>
        </w:rPr>
        <w:t>同 意 書</w:t>
      </w:r>
    </w:p>
    <w:p w14:paraId="228D0943" w14:textId="77777777" w:rsidR="00F77C6F" w:rsidRPr="009A4EE4" w:rsidRDefault="00F77C6F">
      <w:pPr>
        <w:widowControl w:val="0"/>
        <w:pBdr>
          <w:top w:val="nil"/>
          <w:left w:val="nil"/>
          <w:bottom w:val="nil"/>
          <w:right w:val="nil"/>
          <w:between w:val="nil"/>
        </w:pBdr>
        <w:rPr>
          <w:rFonts w:asciiTheme="minorEastAsia" w:hAnsiTheme="minorEastAsia"/>
          <w:color w:val="000000"/>
          <w:sz w:val="36"/>
          <w:szCs w:val="36"/>
        </w:rPr>
      </w:pPr>
    </w:p>
    <w:p w14:paraId="17A9012C" w14:textId="08ABC36F" w:rsidR="00F77C6F" w:rsidRPr="009A4EE4" w:rsidRDefault="00E414EB">
      <w:pPr>
        <w:widowControl w:val="0"/>
        <w:pBdr>
          <w:top w:val="nil"/>
          <w:left w:val="nil"/>
          <w:bottom w:val="nil"/>
          <w:right w:val="nil"/>
          <w:between w:val="nil"/>
        </w:pBdr>
        <w:spacing w:line="360" w:lineRule="auto"/>
        <w:rPr>
          <w:rFonts w:asciiTheme="minorEastAsia" w:hAnsiTheme="minorEastAsia"/>
          <w:color w:val="000000"/>
          <w:sz w:val="36"/>
          <w:szCs w:val="36"/>
          <w:u w:val="single"/>
        </w:rPr>
      </w:pPr>
      <w:r w:rsidRPr="009A4EE4">
        <w:rPr>
          <w:rFonts w:asciiTheme="minorEastAsia" w:hAnsiTheme="minorEastAsia" w:cs="Gungsuh"/>
          <w:color w:val="000000"/>
          <w:sz w:val="36"/>
          <w:szCs w:val="36"/>
        </w:rPr>
        <w:t>本人</w:t>
      </w:r>
      <w:r w:rsidRPr="009A4EE4">
        <w:rPr>
          <w:rFonts w:asciiTheme="minorEastAsia" w:hAnsiTheme="minorEastAsia"/>
          <w:color w:val="000000"/>
          <w:sz w:val="36"/>
          <w:szCs w:val="36"/>
          <w:u w:val="single"/>
        </w:rPr>
        <w:t xml:space="preserve">             </w:t>
      </w:r>
      <w:r w:rsidRPr="009A4EE4">
        <w:rPr>
          <w:rFonts w:asciiTheme="minorEastAsia" w:hAnsiTheme="minorEastAsia" w:cs="Gungsuh"/>
          <w:color w:val="000000"/>
          <w:sz w:val="36"/>
          <w:szCs w:val="36"/>
        </w:rPr>
        <w:t>，(    年    月    日生，國民身分證統一編號：                 )為應徵嘉義縣</w:t>
      </w:r>
      <w:r w:rsidR="003053AE" w:rsidRPr="009A4EE4">
        <w:rPr>
          <w:rFonts w:asciiTheme="minorEastAsia" w:hAnsiTheme="minorEastAsia" w:cs="Gungsuh" w:hint="eastAsia"/>
          <w:color w:val="000000"/>
          <w:sz w:val="36"/>
          <w:szCs w:val="36"/>
        </w:rPr>
        <w:t>立</w:t>
      </w:r>
      <w:r w:rsidR="00591598" w:rsidRPr="009A4EE4">
        <w:rPr>
          <w:rFonts w:asciiTheme="minorEastAsia" w:hAnsiTheme="minorEastAsia" w:cs="Gungsuh" w:hint="eastAsia"/>
          <w:color w:val="000000"/>
          <w:sz w:val="36"/>
          <w:szCs w:val="36"/>
        </w:rPr>
        <w:t>義竹國民中學</w:t>
      </w:r>
      <w:r w:rsidRPr="009A4EE4">
        <w:rPr>
          <w:rFonts w:asciiTheme="minorEastAsia" w:hAnsiTheme="minorEastAsia" w:cs="Gungsuh"/>
          <w:color w:val="000000"/>
          <w:sz w:val="36"/>
          <w:szCs w:val="36"/>
        </w:rPr>
        <w:t>長期代理教師所需，同意貴校申請查閱本人有無性侵害犯罪登記檔案資料。</w:t>
      </w:r>
    </w:p>
    <w:p w14:paraId="499EA071" w14:textId="77777777" w:rsidR="00F77C6F" w:rsidRPr="009A4EE4" w:rsidRDefault="00E414EB">
      <w:pPr>
        <w:widowControl w:val="0"/>
        <w:pBdr>
          <w:top w:val="nil"/>
          <w:left w:val="nil"/>
          <w:bottom w:val="nil"/>
          <w:right w:val="nil"/>
          <w:between w:val="nil"/>
        </w:pBdr>
        <w:spacing w:line="360" w:lineRule="auto"/>
        <w:rPr>
          <w:rFonts w:asciiTheme="minorEastAsia" w:hAnsiTheme="minorEastAsia"/>
          <w:color w:val="000000"/>
          <w:sz w:val="36"/>
          <w:szCs w:val="36"/>
        </w:rPr>
      </w:pPr>
      <w:r w:rsidRPr="009A4EE4">
        <w:rPr>
          <w:rFonts w:asciiTheme="minorEastAsia" w:hAnsiTheme="minorEastAsia"/>
          <w:color w:val="000000"/>
          <w:sz w:val="36"/>
          <w:szCs w:val="36"/>
        </w:rPr>
        <w:t xml:space="preserve">    </w:t>
      </w:r>
    </w:p>
    <w:p w14:paraId="657DF660"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2C61AD39" w14:textId="77777777" w:rsidR="00F77C6F" w:rsidRPr="009A4EE4" w:rsidRDefault="00E414EB">
      <w:pPr>
        <w:widowControl w:val="0"/>
        <w:pBdr>
          <w:top w:val="nil"/>
          <w:left w:val="nil"/>
          <w:bottom w:val="nil"/>
          <w:right w:val="nil"/>
          <w:between w:val="nil"/>
        </w:pBdr>
        <w:spacing w:line="360" w:lineRule="auto"/>
        <w:ind w:firstLine="720"/>
        <w:rPr>
          <w:rFonts w:asciiTheme="minorEastAsia" w:hAnsiTheme="minorEastAsia"/>
          <w:color w:val="000000"/>
          <w:sz w:val="36"/>
          <w:szCs w:val="36"/>
        </w:rPr>
      </w:pPr>
      <w:r w:rsidRPr="009A4EE4">
        <w:rPr>
          <w:rFonts w:asciiTheme="minorEastAsia" w:hAnsiTheme="minorEastAsia" w:cs="Gungsuh"/>
          <w:color w:val="000000"/>
          <w:sz w:val="36"/>
          <w:szCs w:val="36"/>
        </w:rPr>
        <w:t>此致</w:t>
      </w:r>
    </w:p>
    <w:p w14:paraId="3A3F3036" w14:textId="4CB8ADD4" w:rsidR="00F77C6F" w:rsidRPr="009A4EE4" w:rsidRDefault="00E414EB">
      <w:pPr>
        <w:widowControl w:val="0"/>
        <w:pBdr>
          <w:top w:val="nil"/>
          <w:left w:val="nil"/>
          <w:bottom w:val="nil"/>
          <w:right w:val="nil"/>
          <w:between w:val="nil"/>
        </w:pBdr>
        <w:spacing w:line="360" w:lineRule="auto"/>
        <w:rPr>
          <w:rFonts w:asciiTheme="minorEastAsia" w:hAnsiTheme="minorEastAsia"/>
          <w:color w:val="FF0000"/>
          <w:sz w:val="24"/>
          <w:szCs w:val="24"/>
        </w:rPr>
      </w:pPr>
      <w:r w:rsidRPr="009A4EE4">
        <w:rPr>
          <w:rFonts w:asciiTheme="minorEastAsia" w:hAnsiTheme="minorEastAsia" w:cs="Gungsuh"/>
          <w:color w:val="000000"/>
          <w:sz w:val="36"/>
          <w:szCs w:val="36"/>
        </w:rPr>
        <w:t>嘉義縣</w:t>
      </w:r>
      <w:r w:rsidR="003053AE" w:rsidRPr="009A4EE4">
        <w:rPr>
          <w:rFonts w:asciiTheme="minorEastAsia" w:hAnsiTheme="minorEastAsia" w:cs="Gungsuh" w:hint="eastAsia"/>
          <w:color w:val="000000"/>
          <w:sz w:val="36"/>
          <w:szCs w:val="36"/>
        </w:rPr>
        <w:t>立</w:t>
      </w:r>
      <w:r w:rsidR="00591598" w:rsidRPr="009A4EE4">
        <w:rPr>
          <w:rFonts w:asciiTheme="minorEastAsia" w:hAnsiTheme="minorEastAsia" w:cs="Gungsuh" w:hint="eastAsia"/>
          <w:color w:val="000000"/>
          <w:sz w:val="36"/>
          <w:szCs w:val="36"/>
        </w:rPr>
        <w:t>義竹</w:t>
      </w:r>
      <w:r w:rsidRPr="009A4EE4">
        <w:rPr>
          <w:rFonts w:asciiTheme="minorEastAsia" w:hAnsiTheme="minorEastAsia" w:cs="Gungsuh"/>
          <w:color w:val="000000"/>
          <w:sz w:val="36"/>
          <w:szCs w:val="36"/>
        </w:rPr>
        <w:t>國民</w:t>
      </w:r>
      <w:r w:rsidR="00591598" w:rsidRPr="009A4EE4">
        <w:rPr>
          <w:rFonts w:asciiTheme="minorEastAsia" w:hAnsiTheme="minorEastAsia" w:cs="Gungsuh" w:hint="eastAsia"/>
          <w:color w:val="000000"/>
          <w:sz w:val="36"/>
          <w:szCs w:val="36"/>
        </w:rPr>
        <w:t>中</w:t>
      </w:r>
      <w:r w:rsidRPr="009A4EE4">
        <w:rPr>
          <w:rFonts w:asciiTheme="minorEastAsia" w:hAnsiTheme="minorEastAsia" w:cs="Gungsuh"/>
          <w:color w:val="000000"/>
          <w:sz w:val="36"/>
          <w:szCs w:val="36"/>
        </w:rPr>
        <w:t>學</w:t>
      </w:r>
    </w:p>
    <w:p w14:paraId="25294C8E"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3C6A9B42"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60D30B3E"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1B632251"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45283A44" w14:textId="77777777" w:rsidR="00F77C6F" w:rsidRPr="009A4EE4" w:rsidRDefault="00E414EB">
      <w:pPr>
        <w:widowControl w:val="0"/>
        <w:pBdr>
          <w:top w:val="nil"/>
          <w:left w:val="nil"/>
          <w:bottom w:val="nil"/>
          <w:right w:val="nil"/>
          <w:between w:val="nil"/>
        </w:pBdr>
        <w:spacing w:line="360" w:lineRule="auto"/>
        <w:ind w:firstLine="1440"/>
        <w:jc w:val="both"/>
        <w:rPr>
          <w:rFonts w:asciiTheme="minorEastAsia" w:hAnsiTheme="minorEastAsia"/>
          <w:color w:val="000000"/>
          <w:sz w:val="36"/>
          <w:szCs w:val="36"/>
        </w:rPr>
      </w:pPr>
      <w:r w:rsidRPr="009A4EE4">
        <w:rPr>
          <w:rFonts w:asciiTheme="minorEastAsia" w:hAnsiTheme="minorEastAsia" w:cs="Gungsuh"/>
          <w:color w:val="000000"/>
          <w:sz w:val="36"/>
          <w:szCs w:val="36"/>
        </w:rPr>
        <w:t>立同意書人：               （簽名）</w:t>
      </w:r>
    </w:p>
    <w:p w14:paraId="33502F6D" w14:textId="77777777" w:rsidR="00F77C6F" w:rsidRPr="009A4EE4" w:rsidRDefault="00E414EB">
      <w:pPr>
        <w:widowControl w:val="0"/>
        <w:pBdr>
          <w:top w:val="nil"/>
          <w:left w:val="nil"/>
          <w:bottom w:val="nil"/>
          <w:right w:val="nil"/>
          <w:between w:val="nil"/>
        </w:pBdr>
        <w:spacing w:line="360" w:lineRule="auto"/>
        <w:ind w:firstLine="1560"/>
        <w:jc w:val="both"/>
        <w:rPr>
          <w:rFonts w:asciiTheme="minorEastAsia" w:hAnsiTheme="minorEastAsia"/>
          <w:color w:val="000000"/>
          <w:sz w:val="36"/>
          <w:szCs w:val="36"/>
        </w:rPr>
      </w:pPr>
      <w:r w:rsidRPr="009A4EE4">
        <w:rPr>
          <w:rFonts w:asciiTheme="minorEastAsia" w:hAnsiTheme="minorEastAsia" w:cs="Gungsuh"/>
          <w:color w:val="000000"/>
          <w:sz w:val="52"/>
          <w:szCs w:val="52"/>
        </w:rPr>
        <w:t>國民身分證統一編號</w:t>
      </w:r>
      <w:r w:rsidRPr="009A4EE4">
        <w:rPr>
          <w:rFonts w:asciiTheme="minorEastAsia" w:hAnsiTheme="minorEastAsia" w:cs="Gungsuh"/>
          <w:color w:val="000000"/>
          <w:sz w:val="36"/>
          <w:szCs w:val="36"/>
        </w:rPr>
        <w:t>：</w:t>
      </w:r>
    </w:p>
    <w:p w14:paraId="26383194"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24"/>
          <w:szCs w:val="24"/>
        </w:rPr>
      </w:pPr>
    </w:p>
    <w:p w14:paraId="54D2D175" w14:textId="77777777" w:rsidR="00F77C6F" w:rsidRPr="009A4EE4" w:rsidRDefault="00F77C6F">
      <w:pPr>
        <w:widowControl w:val="0"/>
        <w:pBdr>
          <w:top w:val="nil"/>
          <w:left w:val="nil"/>
          <w:bottom w:val="nil"/>
          <w:right w:val="nil"/>
          <w:between w:val="nil"/>
        </w:pBdr>
        <w:spacing w:line="360" w:lineRule="auto"/>
        <w:ind w:right="1440"/>
        <w:rPr>
          <w:rFonts w:asciiTheme="minorEastAsia" w:hAnsiTheme="minorEastAsia"/>
          <w:color w:val="000000"/>
          <w:sz w:val="36"/>
          <w:szCs w:val="36"/>
        </w:rPr>
      </w:pPr>
    </w:p>
    <w:p w14:paraId="36BA556A" w14:textId="77777777" w:rsidR="00F77C6F" w:rsidRPr="009A4EE4" w:rsidRDefault="00F77C6F">
      <w:pPr>
        <w:widowControl w:val="0"/>
        <w:pBdr>
          <w:top w:val="nil"/>
          <w:left w:val="nil"/>
          <w:bottom w:val="nil"/>
          <w:right w:val="nil"/>
          <w:between w:val="nil"/>
        </w:pBdr>
        <w:spacing w:line="360" w:lineRule="auto"/>
        <w:ind w:right="1440"/>
        <w:rPr>
          <w:rFonts w:asciiTheme="minorEastAsia" w:hAnsiTheme="minorEastAsia"/>
          <w:color w:val="000000"/>
          <w:sz w:val="36"/>
          <w:szCs w:val="36"/>
        </w:rPr>
      </w:pPr>
    </w:p>
    <w:p w14:paraId="256B8A2B" w14:textId="76E581C2" w:rsidR="00F77C6F" w:rsidRDefault="00E414EB">
      <w:pPr>
        <w:widowControl w:val="0"/>
        <w:pBdr>
          <w:top w:val="nil"/>
          <w:left w:val="nil"/>
          <w:bottom w:val="nil"/>
          <w:right w:val="nil"/>
          <w:between w:val="nil"/>
        </w:pBdr>
        <w:jc w:val="center"/>
        <w:rPr>
          <w:rFonts w:asciiTheme="minorEastAsia" w:hAnsiTheme="minorEastAsia" w:cs="BiauKai"/>
          <w:color w:val="000000"/>
          <w:sz w:val="36"/>
          <w:szCs w:val="36"/>
        </w:rPr>
      </w:pPr>
      <w:r w:rsidRPr="009A4EE4">
        <w:rPr>
          <w:rFonts w:asciiTheme="minorEastAsia" w:hAnsiTheme="minorEastAsia" w:cs="BiauKai"/>
          <w:color w:val="000000"/>
          <w:sz w:val="36"/>
          <w:szCs w:val="36"/>
        </w:rPr>
        <w:t xml:space="preserve">中    華    民    國   </w:t>
      </w:r>
      <w:r w:rsidR="002C2E51">
        <w:rPr>
          <w:rFonts w:asciiTheme="minorEastAsia" w:hAnsiTheme="minorEastAsia" w:cs="BiauKai" w:hint="eastAsia"/>
          <w:color w:val="000000"/>
          <w:sz w:val="36"/>
          <w:szCs w:val="36"/>
        </w:rPr>
        <w:t>110</w:t>
      </w:r>
      <w:r w:rsidRPr="009A4EE4">
        <w:rPr>
          <w:rFonts w:asciiTheme="minorEastAsia" w:hAnsiTheme="minorEastAsia" w:cs="BiauKai"/>
          <w:color w:val="000000"/>
          <w:sz w:val="36"/>
          <w:szCs w:val="36"/>
        </w:rPr>
        <w:t xml:space="preserve">    年       月      日   </w:t>
      </w:r>
    </w:p>
    <w:p w14:paraId="5DAFDA06" w14:textId="3E4BFD69" w:rsidR="00B6503D" w:rsidRDefault="00B6503D">
      <w:pPr>
        <w:widowControl w:val="0"/>
        <w:pBdr>
          <w:top w:val="nil"/>
          <w:left w:val="nil"/>
          <w:bottom w:val="nil"/>
          <w:right w:val="nil"/>
          <w:between w:val="nil"/>
        </w:pBdr>
        <w:jc w:val="center"/>
        <w:rPr>
          <w:rFonts w:asciiTheme="minorEastAsia" w:hAnsiTheme="minorEastAsia" w:cs="BiauKai"/>
          <w:color w:val="000000"/>
          <w:sz w:val="36"/>
          <w:szCs w:val="36"/>
        </w:rPr>
      </w:pPr>
    </w:p>
    <w:p w14:paraId="044567D6" w14:textId="75AD232D" w:rsidR="00B6503D" w:rsidRDefault="00B6503D">
      <w:pPr>
        <w:widowControl w:val="0"/>
        <w:pBdr>
          <w:top w:val="nil"/>
          <w:left w:val="nil"/>
          <w:bottom w:val="nil"/>
          <w:right w:val="nil"/>
          <w:between w:val="nil"/>
        </w:pBdr>
        <w:jc w:val="center"/>
        <w:rPr>
          <w:rFonts w:asciiTheme="minorEastAsia" w:hAnsiTheme="minorEastAsia" w:cs="BiauKai"/>
          <w:color w:val="000000"/>
          <w:sz w:val="36"/>
          <w:szCs w:val="36"/>
        </w:rPr>
      </w:pPr>
    </w:p>
    <w:p w14:paraId="0E2B7C86" w14:textId="3554C7DE" w:rsidR="00B6503D" w:rsidRDefault="00B6503D">
      <w:pPr>
        <w:widowControl w:val="0"/>
        <w:pBdr>
          <w:top w:val="nil"/>
          <w:left w:val="nil"/>
          <w:bottom w:val="nil"/>
          <w:right w:val="nil"/>
          <w:between w:val="nil"/>
        </w:pBdr>
        <w:jc w:val="center"/>
        <w:rPr>
          <w:rFonts w:asciiTheme="minorEastAsia" w:hAnsiTheme="minorEastAsia" w:cs="BiauKai"/>
          <w:color w:val="000000"/>
          <w:sz w:val="36"/>
          <w:szCs w:val="36"/>
        </w:rPr>
      </w:pPr>
    </w:p>
    <w:p w14:paraId="1084696A" w14:textId="42CCD236" w:rsidR="00B6503D" w:rsidRDefault="00B6503D">
      <w:pPr>
        <w:widowControl w:val="0"/>
        <w:pBdr>
          <w:top w:val="nil"/>
          <w:left w:val="nil"/>
          <w:bottom w:val="nil"/>
          <w:right w:val="nil"/>
          <w:between w:val="nil"/>
        </w:pBdr>
        <w:jc w:val="center"/>
        <w:rPr>
          <w:rFonts w:asciiTheme="minorEastAsia" w:hAnsiTheme="minorEastAsia" w:cs="BiauKai"/>
          <w:color w:val="000000"/>
          <w:sz w:val="36"/>
          <w:szCs w:val="36"/>
        </w:rPr>
      </w:pPr>
    </w:p>
    <w:p w14:paraId="46A93F21" w14:textId="65E7A2D6" w:rsidR="00B6503D" w:rsidRDefault="00B6503D">
      <w:pPr>
        <w:widowControl w:val="0"/>
        <w:pBdr>
          <w:top w:val="nil"/>
          <w:left w:val="nil"/>
          <w:bottom w:val="nil"/>
          <w:right w:val="nil"/>
          <w:between w:val="nil"/>
        </w:pBdr>
        <w:jc w:val="center"/>
        <w:rPr>
          <w:rFonts w:asciiTheme="minorEastAsia" w:hAnsiTheme="minorEastAsia" w:cs="BiauKai"/>
          <w:color w:val="000000"/>
          <w:sz w:val="36"/>
          <w:szCs w:val="36"/>
        </w:rPr>
      </w:pPr>
    </w:p>
    <w:p w14:paraId="0CF926D3" w14:textId="77777777" w:rsidR="00B6503D" w:rsidRPr="009A203C" w:rsidRDefault="00B6503D" w:rsidP="00B6503D">
      <w:pPr>
        <w:jc w:val="center"/>
        <w:rPr>
          <w:rFonts w:ascii="標楷體" w:eastAsia="標楷體" w:hAnsi="標楷體"/>
          <w:b/>
          <w:sz w:val="36"/>
          <w:szCs w:val="40"/>
        </w:rPr>
      </w:pPr>
    </w:p>
    <w:p w14:paraId="4D53254D" w14:textId="53030E9D" w:rsidR="00B6503D" w:rsidRPr="009A203C" w:rsidRDefault="00B6503D" w:rsidP="00B6503D">
      <w:pPr>
        <w:jc w:val="center"/>
        <w:rPr>
          <w:rFonts w:ascii="標楷體" w:eastAsia="標楷體" w:hAnsi="標楷體"/>
          <w:b/>
          <w:sz w:val="36"/>
          <w:szCs w:val="40"/>
        </w:rPr>
      </w:pPr>
      <w:r w:rsidRPr="009A203C">
        <w:rPr>
          <w:rFonts w:ascii="標楷體" w:eastAsia="標楷體" w:hAnsi="標楷體" w:hint="eastAsia"/>
          <w:b/>
          <w:sz w:val="36"/>
          <w:szCs w:val="40"/>
        </w:rPr>
        <w:t>嘉義縣立義竹國民中學110學年度</w:t>
      </w:r>
      <w:r>
        <w:rPr>
          <w:rFonts w:ascii="標楷體" w:eastAsia="標楷體" w:hAnsi="標楷體" w:hint="eastAsia"/>
          <w:b/>
          <w:sz w:val="36"/>
          <w:szCs w:val="40"/>
        </w:rPr>
        <w:t>(編餘缺)</w:t>
      </w:r>
      <w:r w:rsidRPr="009A203C">
        <w:rPr>
          <w:rFonts w:ascii="標楷體" w:eastAsia="標楷體" w:hAnsi="標楷體" w:hint="eastAsia"/>
          <w:b/>
          <w:sz w:val="36"/>
          <w:szCs w:val="40"/>
        </w:rPr>
        <w:t>長期代理教師甄選</w:t>
      </w:r>
    </w:p>
    <w:p w14:paraId="09CAD1BC" w14:textId="77777777" w:rsidR="00B6503D" w:rsidRPr="009A203C" w:rsidRDefault="00B6503D" w:rsidP="00B6503D">
      <w:pPr>
        <w:jc w:val="center"/>
        <w:rPr>
          <w:rFonts w:ascii="標楷體" w:eastAsia="標楷體" w:hAnsi="標楷體"/>
          <w:sz w:val="36"/>
          <w:szCs w:val="36"/>
        </w:rPr>
      </w:pPr>
      <w:r w:rsidRPr="009A203C">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B6503D" w:rsidRPr="009A203C" w14:paraId="23D9199E" w14:textId="77777777" w:rsidTr="00ED1FE2">
        <w:tc>
          <w:tcPr>
            <w:tcW w:w="846" w:type="dxa"/>
            <w:shd w:val="clear" w:color="auto" w:fill="auto"/>
          </w:tcPr>
          <w:p w14:paraId="44DCCA86" w14:textId="77777777" w:rsidR="00B6503D" w:rsidRPr="009A203C" w:rsidRDefault="00B6503D" w:rsidP="00ED1FE2">
            <w:pPr>
              <w:jc w:val="center"/>
              <w:rPr>
                <w:rFonts w:ascii="標楷體" w:eastAsia="標楷體" w:hAnsi="標楷體"/>
                <w:sz w:val="28"/>
                <w:szCs w:val="28"/>
              </w:rPr>
            </w:pPr>
            <w:r w:rsidRPr="009A203C">
              <w:rPr>
                <w:rFonts w:ascii="標楷體" w:eastAsia="標楷體" w:hAnsi="標楷體" w:hint="eastAsia"/>
                <w:sz w:val="28"/>
                <w:szCs w:val="28"/>
              </w:rPr>
              <w:t>項次</w:t>
            </w:r>
          </w:p>
        </w:tc>
        <w:tc>
          <w:tcPr>
            <w:tcW w:w="8901" w:type="dxa"/>
            <w:shd w:val="clear" w:color="auto" w:fill="auto"/>
          </w:tcPr>
          <w:p w14:paraId="65525D7B" w14:textId="77777777" w:rsidR="00B6503D" w:rsidRPr="009A203C" w:rsidRDefault="00B6503D" w:rsidP="00ED1FE2">
            <w:pPr>
              <w:jc w:val="center"/>
              <w:rPr>
                <w:rFonts w:ascii="標楷體" w:eastAsia="標楷體" w:hAnsi="標楷體"/>
                <w:sz w:val="28"/>
                <w:szCs w:val="28"/>
              </w:rPr>
            </w:pPr>
            <w:r w:rsidRPr="009A203C">
              <w:rPr>
                <w:rFonts w:ascii="標楷體" w:eastAsia="標楷體" w:hAnsi="標楷體" w:hint="eastAsia"/>
                <w:sz w:val="28"/>
                <w:szCs w:val="28"/>
              </w:rPr>
              <w:t>狀況</w:t>
            </w:r>
          </w:p>
        </w:tc>
      </w:tr>
      <w:tr w:rsidR="00B6503D" w:rsidRPr="009A203C" w14:paraId="7067CFF4" w14:textId="77777777" w:rsidTr="00ED1FE2">
        <w:tc>
          <w:tcPr>
            <w:tcW w:w="846" w:type="dxa"/>
            <w:shd w:val="clear" w:color="auto" w:fill="auto"/>
          </w:tcPr>
          <w:p w14:paraId="5AB88562" w14:textId="77777777" w:rsidR="00B6503D" w:rsidRPr="009A203C" w:rsidRDefault="00B6503D" w:rsidP="00ED1FE2">
            <w:pPr>
              <w:jc w:val="center"/>
              <w:rPr>
                <w:rFonts w:ascii="標楷體" w:eastAsia="標楷體" w:hAnsi="標楷體"/>
                <w:szCs w:val="22"/>
              </w:rPr>
            </w:pPr>
            <w:r w:rsidRPr="009A203C">
              <w:rPr>
                <w:rFonts w:ascii="標楷體" w:eastAsia="標楷體" w:hAnsi="標楷體" w:hint="eastAsia"/>
                <w:szCs w:val="22"/>
              </w:rPr>
              <w:t>1</w:t>
            </w:r>
          </w:p>
        </w:tc>
        <w:tc>
          <w:tcPr>
            <w:tcW w:w="8901" w:type="dxa"/>
            <w:shd w:val="clear" w:color="auto" w:fill="auto"/>
          </w:tcPr>
          <w:p w14:paraId="73E1E946"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請問您於報</w:t>
            </w:r>
            <w:r w:rsidRPr="009A203C">
              <w:rPr>
                <w:rFonts w:ascii="標楷體" w:eastAsia="標楷體" w:hAnsi="標楷體" w:hint="eastAsia"/>
                <w:sz w:val="26"/>
                <w:szCs w:val="26"/>
              </w:rPr>
              <w:t>名及應考</w:t>
            </w:r>
            <w:r w:rsidRPr="009A203C">
              <w:rPr>
                <w:rFonts w:ascii="標楷體" w:eastAsia="標楷體" w:hAnsi="標楷體"/>
                <w:sz w:val="26"/>
                <w:szCs w:val="26"/>
              </w:rPr>
              <w:t xml:space="preserve">當日是否為各級衛生主管機關認定應接受居家隔離、居家檢 疫、集中隔離、集中檢疫期間？ </w:t>
            </w:r>
          </w:p>
          <w:p w14:paraId="3CBF191E"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 xml:space="preserve">□否  </w:t>
            </w:r>
          </w:p>
          <w:p w14:paraId="0A3362F4" w14:textId="77777777" w:rsidR="00B6503D" w:rsidRPr="009A203C" w:rsidRDefault="00B6503D" w:rsidP="00ED1FE2">
            <w:pPr>
              <w:rPr>
                <w:rFonts w:ascii="標楷體" w:eastAsia="標楷體" w:hAnsi="標楷體"/>
                <w:sz w:val="26"/>
                <w:szCs w:val="26"/>
                <w:u w:val="single"/>
              </w:rPr>
            </w:pPr>
            <w:r w:rsidRPr="009A203C">
              <w:rPr>
                <w:rFonts w:ascii="標楷體" w:eastAsia="標楷體" w:hAnsi="標楷體"/>
                <w:sz w:val="26"/>
                <w:szCs w:val="26"/>
              </w:rPr>
              <w:t>□是，說明：</w:t>
            </w:r>
            <w:r w:rsidRPr="009A203C">
              <w:rPr>
                <w:rFonts w:ascii="標楷體" w:eastAsia="標楷體" w:hAnsi="標楷體"/>
                <w:sz w:val="26"/>
                <w:szCs w:val="26"/>
                <w:u w:val="single"/>
              </w:rPr>
              <w:t xml:space="preserve">              </w:t>
            </w:r>
          </w:p>
        </w:tc>
      </w:tr>
      <w:tr w:rsidR="00B6503D" w:rsidRPr="009A203C" w14:paraId="5AD389AA" w14:textId="77777777" w:rsidTr="00ED1FE2">
        <w:tc>
          <w:tcPr>
            <w:tcW w:w="846" w:type="dxa"/>
            <w:shd w:val="clear" w:color="auto" w:fill="auto"/>
          </w:tcPr>
          <w:p w14:paraId="59A1AF03" w14:textId="77777777" w:rsidR="00B6503D" w:rsidRPr="009A203C" w:rsidRDefault="00B6503D" w:rsidP="00ED1FE2">
            <w:pPr>
              <w:jc w:val="center"/>
              <w:rPr>
                <w:rFonts w:ascii="標楷體" w:eastAsia="標楷體" w:hAnsi="標楷體"/>
                <w:szCs w:val="22"/>
              </w:rPr>
            </w:pPr>
            <w:r w:rsidRPr="009A203C">
              <w:rPr>
                <w:rFonts w:ascii="標楷體" w:eastAsia="標楷體" w:hAnsi="標楷體" w:hint="eastAsia"/>
                <w:szCs w:val="22"/>
              </w:rPr>
              <w:t>2</w:t>
            </w:r>
          </w:p>
        </w:tc>
        <w:tc>
          <w:tcPr>
            <w:tcW w:w="8901" w:type="dxa"/>
            <w:shd w:val="clear" w:color="auto" w:fill="auto"/>
          </w:tcPr>
          <w:p w14:paraId="2AC3EB2B"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請問您於報</w:t>
            </w:r>
            <w:r w:rsidRPr="009A203C">
              <w:rPr>
                <w:rFonts w:ascii="標楷體" w:eastAsia="標楷體" w:hAnsi="標楷體" w:hint="eastAsia"/>
                <w:sz w:val="26"/>
                <w:szCs w:val="26"/>
              </w:rPr>
              <w:t>名及應考</w:t>
            </w:r>
            <w:r w:rsidRPr="009A203C">
              <w:rPr>
                <w:rFonts w:ascii="標楷體" w:eastAsia="標楷體" w:hAnsi="標楷體"/>
                <w:sz w:val="26"/>
                <w:szCs w:val="26"/>
              </w:rPr>
              <w:t>當日是否為各級衛生主管機關認定應自主健康管理期間？</w:t>
            </w:r>
          </w:p>
          <w:p w14:paraId="3921ABBC"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□否</w:t>
            </w:r>
          </w:p>
          <w:p w14:paraId="5BC62057" w14:textId="77777777" w:rsidR="00B6503D" w:rsidRPr="009A203C" w:rsidRDefault="00B6503D" w:rsidP="00ED1FE2">
            <w:pPr>
              <w:rPr>
                <w:rFonts w:ascii="標楷體" w:eastAsia="標楷體" w:hAnsi="標楷體"/>
                <w:sz w:val="26"/>
                <w:szCs w:val="26"/>
                <w:u w:val="single"/>
              </w:rPr>
            </w:pPr>
            <w:r w:rsidRPr="009A203C">
              <w:rPr>
                <w:rFonts w:ascii="標楷體" w:eastAsia="標楷體" w:hAnsi="標楷體"/>
                <w:sz w:val="26"/>
                <w:szCs w:val="26"/>
              </w:rPr>
              <w:t>□是，說明：</w:t>
            </w:r>
            <w:r w:rsidRPr="009A203C">
              <w:rPr>
                <w:rFonts w:ascii="標楷體" w:eastAsia="標楷體" w:hAnsi="標楷體"/>
                <w:sz w:val="26"/>
                <w:szCs w:val="26"/>
                <w:u w:val="single"/>
              </w:rPr>
              <w:t xml:space="preserve">             </w:t>
            </w:r>
          </w:p>
        </w:tc>
      </w:tr>
      <w:tr w:rsidR="00B6503D" w:rsidRPr="009A203C" w14:paraId="27CCACD6" w14:textId="77777777" w:rsidTr="00ED1FE2">
        <w:trPr>
          <w:trHeight w:val="3164"/>
        </w:trPr>
        <w:tc>
          <w:tcPr>
            <w:tcW w:w="846" w:type="dxa"/>
            <w:shd w:val="clear" w:color="auto" w:fill="auto"/>
          </w:tcPr>
          <w:p w14:paraId="0055135B" w14:textId="77777777" w:rsidR="00B6503D" w:rsidRPr="009A203C" w:rsidRDefault="00B6503D" w:rsidP="00ED1FE2">
            <w:pPr>
              <w:jc w:val="center"/>
              <w:rPr>
                <w:rFonts w:ascii="標楷體" w:eastAsia="標楷體" w:hAnsi="標楷體"/>
                <w:szCs w:val="22"/>
              </w:rPr>
            </w:pPr>
            <w:r w:rsidRPr="009A203C">
              <w:rPr>
                <w:rFonts w:ascii="標楷體" w:eastAsia="標楷體" w:hAnsi="標楷體" w:hint="eastAsia"/>
                <w:szCs w:val="22"/>
              </w:rPr>
              <w:t>3</w:t>
            </w:r>
          </w:p>
        </w:tc>
        <w:tc>
          <w:tcPr>
            <w:tcW w:w="8901" w:type="dxa"/>
            <w:shd w:val="clear" w:color="auto" w:fill="auto"/>
          </w:tcPr>
          <w:p w14:paraId="5AD4404E"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近期身體是否有以下情形（可複選）？</w:t>
            </w:r>
          </w:p>
          <w:p w14:paraId="1BB3DDA9"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 xml:space="preserve">□發燒（額溫≧37.5°C或耳溫≧38°C) </w:t>
            </w:r>
          </w:p>
          <w:p w14:paraId="5E4B5EC8" w14:textId="77777777" w:rsidR="00B6503D" w:rsidRPr="009A203C" w:rsidRDefault="00B6503D" w:rsidP="00ED1FE2">
            <w:pPr>
              <w:ind w:left="390" w:hangingChars="150" w:hanging="390"/>
              <w:rPr>
                <w:rFonts w:ascii="標楷體" w:eastAsia="標楷體" w:hAnsi="標楷體"/>
                <w:sz w:val="26"/>
                <w:szCs w:val="26"/>
              </w:rPr>
            </w:pPr>
            <w:r w:rsidRPr="009A203C">
              <w:rPr>
                <w:rFonts w:ascii="標楷體" w:eastAsia="標楷體" w:hAnsi="標楷體"/>
                <w:sz w:val="26"/>
                <w:szCs w:val="26"/>
              </w:rPr>
              <w:t xml:space="preserve">□呼吸道症狀（如：咳漱、流鼻水、打噴嚏、喉嚨痛、喉嚨乾癢或呼吸急促。） </w:t>
            </w:r>
          </w:p>
          <w:p w14:paraId="0C7FF5F4"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 xml:space="preserve">□失去味覺                </w:t>
            </w:r>
            <w:r w:rsidRPr="009A203C">
              <w:rPr>
                <w:rFonts w:ascii="標楷體" w:eastAsia="標楷體" w:hAnsi="標楷體" w:hint="eastAsia"/>
                <w:sz w:val="26"/>
                <w:szCs w:val="26"/>
              </w:rPr>
              <w:t xml:space="preserve">   </w:t>
            </w:r>
            <w:r w:rsidRPr="009A203C">
              <w:rPr>
                <w:rFonts w:ascii="標楷體" w:eastAsia="標楷體" w:hAnsi="標楷體"/>
                <w:sz w:val="26"/>
                <w:szCs w:val="26"/>
              </w:rPr>
              <w:t xml:space="preserve">□失去嗅覺 </w:t>
            </w:r>
          </w:p>
          <w:p w14:paraId="240B3635" w14:textId="77777777" w:rsidR="00B6503D" w:rsidRPr="009A203C" w:rsidRDefault="00B6503D" w:rsidP="00ED1FE2">
            <w:pPr>
              <w:rPr>
                <w:rFonts w:ascii="標楷體" w:eastAsia="標楷體" w:hAnsi="標楷體"/>
                <w:sz w:val="26"/>
                <w:szCs w:val="26"/>
              </w:rPr>
            </w:pPr>
            <w:r w:rsidRPr="009A203C">
              <w:rPr>
                <w:rFonts w:ascii="標楷體" w:eastAsia="標楷體" w:hAnsi="標楷體"/>
                <w:sz w:val="26"/>
                <w:szCs w:val="26"/>
              </w:rPr>
              <w:t xml:space="preserve">□腹瀉                    </w:t>
            </w:r>
            <w:r w:rsidRPr="009A203C">
              <w:rPr>
                <w:rFonts w:ascii="標楷體" w:eastAsia="標楷體" w:hAnsi="標楷體" w:hint="eastAsia"/>
                <w:sz w:val="26"/>
                <w:szCs w:val="26"/>
              </w:rPr>
              <w:t xml:space="preserve">   </w:t>
            </w:r>
            <w:r w:rsidRPr="009A203C">
              <w:rPr>
                <w:rFonts w:ascii="標楷體" w:eastAsia="標楷體" w:hAnsi="標楷體"/>
                <w:sz w:val="26"/>
                <w:szCs w:val="26"/>
              </w:rPr>
              <w:t>□肌肉痠痛或四肢無力</w:t>
            </w:r>
          </w:p>
          <w:p w14:paraId="5D2B5B4E" w14:textId="77777777" w:rsidR="00B6503D" w:rsidRPr="009A203C" w:rsidRDefault="00B6503D" w:rsidP="00ED1FE2">
            <w:pPr>
              <w:rPr>
                <w:rFonts w:ascii="標楷體" w:eastAsia="標楷體" w:hAnsi="標楷體"/>
                <w:sz w:val="26"/>
                <w:szCs w:val="26"/>
                <w:u w:val="single"/>
              </w:rPr>
            </w:pPr>
            <w:r w:rsidRPr="009A203C">
              <w:rPr>
                <w:rFonts w:ascii="標楷體" w:eastAsia="標楷體" w:hAnsi="標楷體"/>
                <w:sz w:val="26"/>
                <w:szCs w:val="26"/>
              </w:rPr>
              <w:t xml:space="preserve">□頭痛或極度疲倦感        </w:t>
            </w:r>
            <w:r w:rsidRPr="009A203C">
              <w:rPr>
                <w:rFonts w:ascii="標楷體" w:eastAsia="標楷體" w:hAnsi="標楷體" w:hint="eastAsia"/>
                <w:sz w:val="26"/>
                <w:szCs w:val="26"/>
              </w:rPr>
              <w:t xml:space="preserve">   </w:t>
            </w:r>
            <w:r w:rsidRPr="009A203C">
              <w:rPr>
                <w:rFonts w:ascii="標楷體" w:eastAsia="標楷體" w:hAnsi="標楷體"/>
                <w:sz w:val="26"/>
                <w:szCs w:val="26"/>
              </w:rPr>
              <w:t>□其他身體不適：</w:t>
            </w:r>
            <w:r w:rsidRPr="009A203C">
              <w:rPr>
                <w:rFonts w:ascii="標楷體" w:eastAsia="標楷體" w:hAnsi="標楷體"/>
                <w:sz w:val="26"/>
                <w:szCs w:val="26"/>
                <w:u w:val="single"/>
              </w:rPr>
              <w:t xml:space="preserve">            </w:t>
            </w:r>
          </w:p>
          <w:p w14:paraId="635AA72F" w14:textId="77777777" w:rsidR="00B6503D" w:rsidRPr="009A203C" w:rsidRDefault="00B6503D" w:rsidP="00ED1FE2">
            <w:pPr>
              <w:rPr>
                <w:rFonts w:ascii="標楷體" w:eastAsia="標楷體" w:hAnsi="標楷體"/>
                <w:szCs w:val="22"/>
              </w:rPr>
            </w:pPr>
            <w:r w:rsidRPr="009A203C">
              <w:rPr>
                <w:rFonts w:ascii="標楷體" w:eastAsia="標楷體" w:hAnsi="標楷體"/>
                <w:sz w:val="26"/>
                <w:szCs w:val="26"/>
              </w:rPr>
              <w:t>□無</w:t>
            </w:r>
          </w:p>
        </w:tc>
      </w:tr>
    </w:tbl>
    <w:p w14:paraId="720F63C2" w14:textId="77777777" w:rsidR="00B6503D" w:rsidRPr="009A203C" w:rsidRDefault="00B6503D" w:rsidP="00B6503D">
      <w:pPr>
        <w:rPr>
          <w:rFonts w:ascii="標楷體" w:eastAsia="標楷體" w:hAnsi="標楷體"/>
          <w:sz w:val="26"/>
          <w:szCs w:val="26"/>
        </w:rPr>
      </w:pPr>
      <w:r w:rsidRPr="009A203C">
        <w:rPr>
          <w:rFonts w:ascii="標楷體" w:eastAsia="標楷體" w:hAnsi="標楷體"/>
          <w:sz w:val="26"/>
          <w:szCs w:val="26"/>
        </w:rPr>
        <w:t>本表請應考人詳實填寫，如有填寫不實，罰責自負。並於</w:t>
      </w:r>
      <w:r w:rsidRPr="009A203C">
        <w:rPr>
          <w:rFonts w:ascii="標楷體" w:eastAsia="標楷體" w:hAnsi="標楷體" w:hint="eastAsia"/>
          <w:sz w:val="26"/>
          <w:szCs w:val="26"/>
        </w:rPr>
        <w:t>報名及</w:t>
      </w:r>
      <w:r w:rsidRPr="009A203C">
        <w:rPr>
          <w:rFonts w:ascii="標楷體" w:eastAsia="標楷體" w:hAnsi="標楷體"/>
          <w:sz w:val="26"/>
          <w:szCs w:val="26"/>
        </w:rPr>
        <w:t>進入考場時交由 防疫人員查驗，共同為防疫工作及大眾健康把關！</w:t>
      </w:r>
    </w:p>
    <w:p w14:paraId="5372F765" w14:textId="77777777" w:rsidR="00B6503D" w:rsidRPr="009A203C" w:rsidRDefault="00B6503D" w:rsidP="00B6503D">
      <w:pPr>
        <w:rPr>
          <w:rFonts w:ascii="標楷體" w:eastAsia="標楷體" w:hAnsi="標楷體"/>
          <w:sz w:val="26"/>
          <w:szCs w:val="26"/>
        </w:rPr>
      </w:pPr>
    </w:p>
    <w:p w14:paraId="7C89C983" w14:textId="77777777" w:rsidR="00B6503D" w:rsidRPr="009A203C" w:rsidRDefault="00B6503D" w:rsidP="00B6503D">
      <w:pPr>
        <w:rPr>
          <w:rFonts w:ascii="標楷體" w:eastAsia="標楷體" w:hAnsi="標楷體"/>
          <w:sz w:val="26"/>
          <w:szCs w:val="26"/>
        </w:rPr>
      </w:pPr>
      <w:r w:rsidRPr="009A203C">
        <w:rPr>
          <w:rFonts w:ascii="標楷體" w:eastAsia="標楷體" w:hAnsi="標楷體"/>
          <w:sz w:val="26"/>
          <w:szCs w:val="26"/>
        </w:rPr>
        <w:t xml:space="preserve">氺提醒您： </w:t>
      </w:r>
    </w:p>
    <w:p w14:paraId="4D048F0A" w14:textId="77777777" w:rsidR="00B6503D" w:rsidRPr="009A203C" w:rsidRDefault="00B6503D" w:rsidP="00B6503D">
      <w:pPr>
        <w:ind w:left="260" w:hangingChars="100" w:hanging="260"/>
        <w:rPr>
          <w:rFonts w:ascii="標楷體" w:eastAsia="標楷體" w:hAnsi="標楷體"/>
          <w:sz w:val="26"/>
          <w:szCs w:val="26"/>
        </w:rPr>
      </w:pPr>
      <w:r w:rsidRPr="009A203C">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14:paraId="42F05490" w14:textId="77777777" w:rsidR="00B6503D" w:rsidRPr="009A203C" w:rsidRDefault="00B6503D" w:rsidP="00B6503D">
      <w:pPr>
        <w:ind w:left="260" w:hangingChars="100" w:hanging="260"/>
        <w:rPr>
          <w:rFonts w:ascii="標楷體" w:eastAsia="標楷體" w:hAnsi="標楷體"/>
          <w:sz w:val="26"/>
          <w:szCs w:val="26"/>
        </w:rPr>
      </w:pPr>
      <w:r w:rsidRPr="009A203C">
        <w:rPr>
          <w:rFonts w:ascii="標楷體" w:eastAsia="標楷體" w:hAnsi="標楷體"/>
          <w:sz w:val="26"/>
          <w:szCs w:val="26"/>
        </w:rPr>
        <w:t xml:space="preserve">2.打噴嚏時，應用面紙或手帕遮住口鼻，若無面紙或手帕時，可用衣袖代替。 </w:t>
      </w:r>
    </w:p>
    <w:p w14:paraId="18E901AA" w14:textId="77777777" w:rsidR="00B6503D" w:rsidRPr="009A203C" w:rsidRDefault="00B6503D" w:rsidP="00B6503D">
      <w:pPr>
        <w:rPr>
          <w:rFonts w:ascii="標楷體" w:eastAsia="標楷體" w:hAnsi="標楷體"/>
          <w:sz w:val="26"/>
          <w:szCs w:val="26"/>
        </w:rPr>
      </w:pPr>
      <w:r w:rsidRPr="009A203C">
        <w:rPr>
          <w:rFonts w:ascii="標楷體" w:eastAsia="標楷體" w:hAnsi="標楷體"/>
          <w:sz w:val="26"/>
          <w:szCs w:val="26"/>
        </w:rPr>
        <w:t xml:space="preserve">3.於電梯等密閉空間中，儘量避免交談。 </w:t>
      </w:r>
    </w:p>
    <w:p w14:paraId="3DF19912" w14:textId="77777777" w:rsidR="00B6503D" w:rsidRPr="009A203C" w:rsidRDefault="00B6503D" w:rsidP="00B6503D">
      <w:pPr>
        <w:rPr>
          <w:rFonts w:ascii="標楷體" w:eastAsia="標楷體" w:hAnsi="標楷體"/>
          <w:sz w:val="26"/>
          <w:szCs w:val="26"/>
        </w:rPr>
      </w:pPr>
      <w:r w:rsidRPr="009A203C">
        <w:rPr>
          <w:rFonts w:ascii="標楷體" w:eastAsia="標楷體" w:hAnsi="標楷體"/>
          <w:sz w:val="26"/>
          <w:szCs w:val="26"/>
        </w:rPr>
        <w:t>4.手部接觸到呼吸道分泌物時，請立即使用肥皂及清水澈底洗淨雙手。</w:t>
      </w:r>
    </w:p>
    <w:p w14:paraId="788A17DC" w14:textId="77777777" w:rsidR="00B6503D" w:rsidRPr="009A203C" w:rsidRDefault="00B6503D" w:rsidP="00B6503D">
      <w:pPr>
        <w:rPr>
          <w:rFonts w:ascii="標楷體" w:eastAsia="標楷體" w:hAnsi="標楷體"/>
          <w:sz w:val="26"/>
          <w:szCs w:val="26"/>
        </w:rPr>
      </w:pPr>
    </w:p>
    <w:p w14:paraId="64C24855" w14:textId="77777777" w:rsidR="00B6503D" w:rsidRPr="009A203C" w:rsidRDefault="00B6503D" w:rsidP="00B6503D">
      <w:pPr>
        <w:rPr>
          <w:rFonts w:ascii="標楷體" w:eastAsia="標楷體" w:hAnsi="標楷體"/>
          <w:sz w:val="26"/>
          <w:szCs w:val="26"/>
        </w:rPr>
      </w:pPr>
    </w:p>
    <w:p w14:paraId="0C5DD700" w14:textId="77777777" w:rsidR="00B6503D" w:rsidRPr="009A203C" w:rsidRDefault="00B6503D" w:rsidP="00B6503D">
      <w:pPr>
        <w:rPr>
          <w:rFonts w:ascii="標楷體" w:eastAsia="標楷體" w:hAnsi="標楷體"/>
          <w:b/>
          <w:sz w:val="26"/>
          <w:szCs w:val="26"/>
        </w:rPr>
      </w:pPr>
      <w:r w:rsidRPr="009A203C">
        <w:rPr>
          <w:rFonts w:ascii="標楷體" w:eastAsia="標楷體" w:hAnsi="標楷體"/>
          <w:b/>
          <w:sz w:val="26"/>
          <w:szCs w:val="26"/>
        </w:rPr>
        <w:t xml:space="preserve">立書人：_______________(親筆簽名) </w:t>
      </w:r>
    </w:p>
    <w:p w14:paraId="070DC09E" w14:textId="77777777" w:rsidR="00B6503D" w:rsidRPr="009A203C" w:rsidRDefault="00B6503D" w:rsidP="00B6503D">
      <w:pPr>
        <w:rPr>
          <w:rFonts w:ascii="標楷體" w:eastAsia="標楷體" w:hAnsi="標楷體"/>
          <w:b/>
          <w:sz w:val="26"/>
          <w:szCs w:val="26"/>
        </w:rPr>
      </w:pPr>
    </w:p>
    <w:p w14:paraId="35A327EB" w14:textId="77777777" w:rsidR="00B6503D" w:rsidRPr="009A203C" w:rsidRDefault="00B6503D" w:rsidP="00B6503D">
      <w:pPr>
        <w:rPr>
          <w:rFonts w:ascii="標楷體" w:eastAsia="標楷體" w:hAnsi="標楷體"/>
        </w:rPr>
      </w:pPr>
      <w:r w:rsidRPr="009A203C">
        <w:rPr>
          <w:rFonts w:ascii="標楷體" w:eastAsia="標楷體" w:hAnsi="標楷體"/>
          <w:b/>
          <w:sz w:val="26"/>
          <w:szCs w:val="26"/>
        </w:rPr>
        <w:t>填寫日期：________年________月________日</w:t>
      </w:r>
    </w:p>
    <w:p w14:paraId="025EE162" w14:textId="77777777" w:rsidR="00B6503D" w:rsidRPr="00B6503D" w:rsidRDefault="00B6503D">
      <w:pPr>
        <w:widowControl w:val="0"/>
        <w:pBdr>
          <w:top w:val="nil"/>
          <w:left w:val="nil"/>
          <w:bottom w:val="nil"/>
          <w:right w:val="nil"/>
          <w:between w:val="nil"/>
        </w:pBdr>
        <w:jc w:val="center"/>
        <w:rPr>
          <w:rFonts w:asciiTheme="minorEastAsia" w:hAnsiTheme="minorEastAsia" w:cs="BiauKai"/>
          <w:color w:val="000000"/>
          <w:sz w:val="24"/>
          <w:szCs w:val="24"/>
        </w:rPr>
      </w:pPr>
    </w:p>
    <w:sectPr w:rsidR="00B6503D" w:rsidRPr="00B6503D">
      <w:pgSz w:w="11907" w:h="16840"/>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3497" w14:textId="77777777" w:rsidR="00E75663" w:rsidRDefault="00E75663" w:rsidP="00777978">
      <w:r>
        <w:separator/>
      </w:r>
    </w:p>
  </w:endnote>
  <w:endnote w:type="continuationSeparator" w:id="0">
    <w:p w14:paraId="1BAFB8F9" w14:textId="77777777" w:rsidR="00E75663" w:rsidRDefault="00E75663" w:rsidP="0077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D291" w14:textId="77777777" w:rsidR="00E75663" w:rsidRDefault="00E75663" w:rsidP="00777978">
      <w:r>
        <w:separator/>
      </w:r>
    </w:p>
  </w:footnote>
  <w:footnote w:type="continuationSeparator" w:id="0">
    <w:p w14:paraId="5003B91B" w14:textId="77777777" w:rsidR="00E75663" w:rsidRDefault="00E75663" w:rsidP="0077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6F"/>
    <w:rsid w:val="00026C63"/>
    <w:rsid w:val="0003565F"/>
    <w:rsid w:val="001C1FFA"/>
    <w:rsid w:val="001D20C9"/>
    <w:rsid w:val="00222475"/>
    <w:rsid w:val="002479EE"/>
    <w:rsid w:val="00255C53"/>
    <w:rsid w:val="00271D80"/>
    <w:rsid w:val="002C2E51"/>
    <w:rsid w:val="002F0CF2"/>
    <w:rsid w:val="003053AE"/>
    <w:rsid w:val="00344F21"/>
    <w:rsid w:val="00435A5C"/>
    <w:rsid w:val="00497D40"/>
    <w:rsid w:val="004B464A"/>
    <w:rsid w:val="004B71BA"/>
    <w:rsid w:val="005750BD"/>
    <w:rsid w:val="00591598"/>
    <w:rsid w:val="00662775"/>
    <w:rsid w:val="006B77B4"/>
    <w:rsid w:val="00777978"/>
    <w:rsid w:val="00903B15"/>
    <w:rsid w:val="009700F6"/>
    <w:rsid w:val="009A4EE4"/>
    <w:rsid w:val="009A6913"/>
    <w:rsid w:val="009B0E10"/>
    <w:rsid w:val="00A56E53"/>
    <w:rsid w:val="00AB2F9A"/>
    <w:rsid w:val="00AF3848"/>
    <w:rsid w:val="00B6503D"/>
    <w:rsid w:val="00B811C9"/>
    <w:rsid w:val="00BA46A1"/>
    <w:rsid w:val="00BE24DC"/>
    <w:rsid w:val="00C24E45"/>
    <w:rsid w:val="00C67F6D"/>
    <w:rsid w:val="00D76031"/>
    <w:rsid w:val="00D905AD"/>
    <w:rsid w:val="00DC61E3"/>
    <w:rsid w:val="00E414EB"/>
    <w:rsid w:val="00E43524"/>
    <w:rsid w:val="00E5126F"/>
    <w:rsid w:val="00E75663"/>
    <w:rsid w:val="00E94A7E"/>
    <w:rsid w:val="00F0357F"/>
    <w:rsid w:val="00F15560"/>
    <w:rsid w:val="00F35EEF"/>
    <w:rsid w:val="00F77C6F"/>
    <w:rsid w:val="00F91413"/>
    <w:rsid w:val="00FC51A8"/>
    <w:rsid w:val="00FF6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E8BF"/>
  <w15:docId w15:val="{A193508A-7951-480F-A0A7-566CFCEB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paragraph" w:styleId="a8">
    <w:name w:val="header"/>
    <w:basedOn w:val="a"/>
    <w:link w:val="a9"/>
    <w:uiPriority w:val="99"/>
    <w:unhideWhenUsed/>
    <w:rsid w:val="00777978"/>
    <w:pPr>
      <w:tabs>
        <w:tab w:val="center" w:pos="4153"/>
        <w:tab w:val="right" w:pos="8306"/>
      </w:tabs>
      <w:snapToGrid w:val="0"/>
    </w:pPr>
  </w:style>
  <w:style w:type="character" w:customStyle="1" w:styleId="a9">
    <w:name w:val="頁首 字元"/>
    <w:basedOn w:val="a0"/>
    <w:link w:val="a8"/>
    <w:uiPriority w:val="99"/>
    <w:rsid w:val="00777978"/>
  </w:style>
  <w:style w:type="paragraph" w:styleId="aa">
    <w:name w:val="footer"/>
    <w:basedOn w:val="a"/>
    <w:link w:val="ab"/>
    <w:uiPriority w:val="99"/>
    <w:unhideWhenUsed/>
    <w:rsid w:val="00777978"/>
    <w:pPr>
      <w:tabs>
        <w:tab w:val="center" w:pos="4153"/>
        <w:tab w:val="right" w:pos="8306"/>
      </w:tabs>
      <w:snapToGrid w:val="0"/>
    </w:pPr>
  </w:style>
  <w:style w:type="character" w:customStyle="1" w:styleId="ab">
    <w:name w:val="頁尾 字元"/>
    <w:basedOn w:val="a0"/>
    <w:link w:val="aa"/>
    <w:uiPriority w:val="99"/>
    <w:rsid w:val="00777978"/>
  </w:style>
  <w:style w:type="paragraph" w:styleId="ac">
    <w:name w:val="Body Text Indent"/>
    <w:basedOn w:val="a"/>
    <w:link w:val="ad"/>
    <w:rsid w:val="00B6503D"/>
    <w:pPr>
      <w:widowControl w:val="0"/>
      <w:ind w:left="1287" w:hangingChars="495" w:hanging="1287"/>
      <w:jc w:val="both"/>
    </w:pPr>
    <w:rPr>
      <w:rFonts w:eastAsia="標楷體"/>
      <w:kern w:val="2"/>
      <w:sz w:val="26"/>
    </w:rPr>
  </w:style>
  <w:style w:type="character" w:customStyle="1" w:styleId="ad">
    <w:name w:val="本文縮排 字元"/>
    <w:basedOn w:val="a0"/>
    <w:link w:val="ac"/>
    <w:rsid w:val="00B6503D"/>
    <w:rPr>
      <w:rFonts w:eastAsia="標楷體"/>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8669">
      <w:bodyDiv w:val="1"/>
      <w:marLeft w:val="0"/>
      <w:marRight w:val="0"/>
      <w:marTop w:val="0"/>
      <w:marBottom w:val="0"/>
      <w:divBdr>
        <w:top w:val="none" w:sz="0" w:space="0" w:color="auto"/>
        <w:left w:val="none" w:sz="0" w:space="0" w:color="auto"/>
        <w:bottom w:val="none" w:sz="0" w:space="0" w:color="auto"/>
        <w:right w:val="none" w:sz="0" w:space="0" w:color="auto"/>
      </w:divBdr>
    </w:div>
    <w:div w:id="104883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林耿平</dc:creator>
  <cp:lastModifiedBy>大豆 翁</cp:lastModifiedBy>
  <cp:revision>2</cp:revision>
  <dcterms:created xsi:type="dcterms:W3CDTF">2021-12-02T07:32:00Z</dcterms:created>
  <dcterms:modified xsi:type="dcterms:W3CDTF">2021-12-02T07:32:00Z</dcterms:modified>
</cp:coreProperties>
</file>