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04" w:rsidRPr="00F05104" w:rsidRDefault="00997D99" w:rsidP="00F05104">
      <w:pPr>
        <w:jc w:val="center"/>
        <w:rPr>
          <w:sz w:val="32"/>
          <w:szCs w:val="32"/>
        </w:rPr>
      </w:pPr>
      <w:r w:rsidRPr="00997D99">
        <w:rPr>
          <w:rFonts w:hint="eastAsia"/>
          <w:sz w:val="32"/>
          <w:szCs w:val="32"/>
        </w:rPr>
        <w:t>107</w:t>
      </w:r>
      <w:r w:rsidRPr="00997D99">
        <w:rPr>
          <w:rFonts w:hint="eastAsia"/>
          <w:sz w:val="32"/>
          <w:szCs w:val="32"/>
        </w:rPr>
        <w:t>年全國教育</w:t>
      </w:r>
      <w:proofErr w:type="gramStart"/>
      <w:r w:rsidRPr="00997D99">
        <w:rPr>
          <w:rFonts w:hint="eastAsia"/>
          <w:sz w:val="32"/>
          <w:szCs w:val="32"/>
        </w:rPr>
        <w:t>盃</w:t>
      </w:r>
      <w:proofErr w:type="gramEnd"/>
      <w:r w:rsidRPr="00997D99">
        <w:rPr>
          <w:rFonts w:hint="eastAsia"/>
          <w:sz w:val="32"/>
          <w:szCs w:val="32"/>
        </w:rPr>
        <w:t>暨第</w:t>
      </w:r>
      <w:r w:rsidRPr="00997D99">
        <w:rPr>
          <w:rFonts w:hint="eastAsia"/>
          <w:sz w:val="32"/>
          <w:szCs w:val="32"/>
        </w:rPr>
        <w:t>1</w:t>
      </w:r>
      <w:r w:rsidRPr="00997D99">
        <w:rPr>
          <w:rFonts w:hint="eastAsia"/>
          <w:sz w:val="32"/>
          <w:szCs w:val="32"/>
        </w:rPr>
        <w:t>屆全國</w:t>
      </w:r>
      <w:proofErr w:type="gramStart"/>
      <w:r w:rsidRPr="00997D99">
        <w:rPr>
          <w:rFonts w:hint="eastAsia"/>
          <w:sz w:val="32"/>
          <w:szCs w:val="32"/>
        </w:rPr>
        <w:t>樸仔腳盃</w:t>
      </w:r>
      <w:proofErr w:type="gramEnd"/>
      <w:r w:rsidRPr="00997D99">
        <w:rPr>
          <w:rFonts w:hint="eastAsia"/>
          <w:sz w:val="32"/>
          <w:szCs w:val="32"/>
        </w:rPr>
        <w:t>排球錦標賽</w:t>
      </w:r>
      <w:r w:rsidR="00F05104" w:rsidRPr="00F05104">
        <w:rPr>
          <w:rFonts w:hint="eastAsia"/>
          <w:sz w:val="32"/>
          <w:szCs w:val="32"/>
        </w:rPr>
        <w:t>新聞稿</w:t>
      </w:r>
    </w:p>
    <w:p w:rsidR="00F05104" w:rsidRDefault="00F05104">
      <w:r>
        <w:rPr>
          <w:rFonts w:hint="eastAsia"/>
        </w:rPr>
        <w:t>聯絡人</w:t>
      </w:r>
      <w:r>
        <w:rPr>
          <w:rFonts w:asciiTheme="minorEastAsia" w:hAnsiTheme="minorEastAsia" w:hint="eastAsia"/>
        </w:rPr>
        <w:t>：嘉義縣體育會排球委員會</w:t>
      </w:r>
      <w:r w:rsidR="00787027">
        <w:rPr>
          <w:rFonts w:asciiTheme="minorEastAsia" w:hAnsiTheme="minorEastAsia" w:hint="eastAsia"/>
        </w:rPr>
        <w:t>副</w:t>
      </w:r>
      <w:r>
        <w:rPr>
          <w:rFonts w:asciiTheme="minorEastAsia" w:hAnsiTheme="minorEastAsia" w:hint="eastAsia"/>
        </w:rPr>
        <w:t>主任委員</w:t>
      </w:r>
      <w:r>
        <w:rPr>
          <w:rFonts w:hint="eastAsia"/>
        </w:rPr>
        <w:t>姜智棟</w:t>
      </w:r>
      <w:r>
        <w:rPr>
          <w:rFonts w:hint="eastAsia"/>
        </w:rPr>
        <w:t xml:space="preserve"> </w:t>
      </w:r>
      <w:r>
        <w:rPr>
          <w:rFonts w:hint="eastAsia"/>
        </w:rPr>
        <w:t>聯絡電話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0921757487</w:t>
      </w:r>
    </w:p>
    <w:p w:rsidR="0090486E" w:rsidRDefault="00CF679E" w:rsidP="0090486E">
      <w:r>
        <w:rPr>
          <w:rFonts w:hint="eastAsia"/>
        </w:rPr>
        <w:t xml:space="preserve">   </w:t>
      </w:r>
      <w:r w:rsidR="0004010D">
        <w:rPr>
          <w:rFonts w:hint="eastAsia"/>
        </w:rPr>
        <w:t xml:space="preserve"> </w:t>
      </w:r>
      <w:r w:rsidR="0090486E">
        <w:rPr>
          <w:rFonts w:hint="eastAsia"/>
        </w:rPr>
        <w:t>為</w:t>
      </w:r>
      <w:r w:rsidR="00787027" w:rsidRPr="00787027">
        <w:rPr>
          <w:rFonts w:hint="eastAsia"/>
        </w:rPr>
        <w:t>推展學校體育運動</w:t>
      </w:r>
      <w:r w:rsidR="0090486E">
        <w:rPr>
          <w:rFonts w:hint="eastAsia"/>
        </w:rPr>
        <w:t>，提升排球運動風氣，並增進國民體適能及身心健康，</w:t>
      </w:r>
      <w:r w:rsidR="00787027">
        <w:rPr>
          <w:rFonts w:hint="eastAsia"/>
        </w:rPr>
        <w:t>嘉義縣政府特舉辦</w:t>
      </w:r>
      <w:r w:rsidR="0090486E">
        <w:rPr>
          <w:rFonts w:hint="eastAsia"/>
        </w:rPr>
        <w:t>主辦</w:t>
      </w:r>
      <w:r w:rsidR="00787027" w:rsidRPr="00787027">
        <w:rPr>
          <w:rFonts w:hint="eastAsia"/>
        </w:rPr>
        <w:t>107</w:t>
      </w:r>
      <w:r w:rsidR="00787027" w:rsidRPr="00787027">
        <w:rPr>
          <w:rFonts w:hint="eastAsia"/>
        </w:rPr>
        <w:t>年全國教育</w:t>
      </w:r>
      <w:proofErr w:type="gramStart"/>
      <w:r w:rsidR="00787027" w:rsidRPr="00787027">
        <w:rPr>
          <w:rFonts w:hint="eastAsia"/>
        </w:rPr>
        <w:t>盃</w:t>
      </w:r>
      <w:proofErr w:type="gramEnd"/>
      <w:r w:rsidR="00787027" w:rsidRPr="00787027">
        <w:rPr>
          <w:rFonts w:hint="eastAsia"/>
        </w:rPr>
        <w:t>暨第</w:t>
      </w:r>
      <w:r w:rsidR="00787027" w:rsidRPr="00787027">
        <w:rPr>
          <w:rFonts w:hint="eastAsia"/>
        </w:rPr>
        <w:t>1</w:t>
      </w:r>
      <w:r w:rsidR="00787027" w:rsidRPr="00787027">
        <w:rPr>
          <w:rFonts w:hint="eastAsia"/>
        </w:rPr>
        <w:t>屆全國</w:t>
      </w:r>
      <w:proofErr w:type="gramStart"/>
      <w:r w:rsidR="00787027" w:rsidRPr="00787027">
        <w:rPr>
          <w:rFonts w:hint="eastAsia"/>
        </w:rPr>
        <w:t>樸仔腳盃</w:t>
      </w:r>
      <w:proofErr w:type="gramEnd"/>
      <w:r w:rsidR="00787027" w:rsidRPr="00787027">
        <w:rPr>
          <w:rFonts w:hint="eastAsia"/>
        </w:rPr>
        <w:t>排球錦標賽</w:t>
      </w:r>
      <w:r w:rsidR="0090486E">
        <w:rPr>
          <w:rFonts w:hint="eastAsia"/>
        </w:rPr>
        <w:t>，比賽日期為</w:t>
      </w:r>
      <w:r w:rsidR="0090486E">
        <w:rPr>
          <w:rFonts w:hint="eastAsia"/>
        </w:rPr>
        <w:t>10</w:t>
      </w:r>
      <w:r w:rsidR="00787027">
        <w:rPr>
          <w:rFonts w:hint="eastAsia"/>
        </w:rPr>
        <w:t>7</w:t>
      </w:r>
      <w:r w:rsidR="0090486E">
        <w:rPr>
          <w:rFonts w:hint="eastAsia"/>
        </w:rPr>
        <w:t>年</w:t>
      </w:r>
      <w:r w:rsidR="00787027">
        <w:rPr>
          <w:rFonts w:hint="eastAsia"/>
        </w:rPr>
        <w:t>7</w:t>
      </w:r>
      <w:r w:rsidR="00787027">
        <w:rPr>
          <w:rFonts w:hint="eastAsia"/>
        </w:rPr>
        <w:t>月</w:t>
      </w:r>
      <w:r w:rsidR="00787027">
        <w:rPr>
          <w:rFonts w:hint="eastAsia"/>
        </w:rPr>
        <w:t>15-19</w:t>
      </w:r>
      <w:r w:rsidR="0090486E">
        <w:rPr>
          <w:rFonts w:hint="eastAsia"/>
        </w:rPr>
        <w:t>日</w:t>
      </w:r>
      <w:r w:rsidR="00787027">
        <w:rPr>
          <w:rFonts w:hint="eastAsia"/>
        </w:rPr>
        <w:t>5</w:t>
      </w:r>
      <w:r w:rsidR="0090486E">
        <w:rPr>
          <w:rFonts w:hint="eastAsia"/>
        </w:rPr>
        <w:t>天，比賽場地為義竹國中</w:t>
      </w:r>
      <w:r w:rsidR="00787027">
        <w:rPr>
          <w:rFonts w:asciiTheme="minorEastAsia" w:hAnsiTheme="minorEastAsia" w:hint="eastAsia"/>
        </w:rPr>
        <w:t>、</w:t>
      </w:r>
      <w:r w:rsidR="0090486E">
        <w:rPr>
          <w:rFonts w:hint="eastAsia"/>
        </w:rPr>
        <w:t>朴子國</w:t>
      </w:r>
      <w:r w:rsidR="00787027">
        <w:rPr>
          <w:rFonts w:hint="eastAsia"/>
        </w:rPr>
        <w:t>中</w:t>
      </w:r>
      <w:r w:rsidR="00787027" w:rsidRPr="00787027">
        <w:rPr>
          <w:rFonts w:hint="eastAsia"/>
        </w:rPr>
        <w:t>與</w:t>
      </w:r>
      <w:r w:rsidR="00787027">
        <w:rPr>
          <w:rFonts w:hint="eastAsia"/>
        </w:rPr>
        <w:t>嘉義縣立體育館</w:t>
      </w:r>
      <w:r w:rsidR="0090486E">
        <w:rPr>
          <w:rFonts w:hint="eastAsia"/>
        </w:rPr>
        <w:t>，</w:t>
      </w:r>
      <w:r w:rsidR="00787027">
        <w:rPr>
          <w:rFonts w:hint="eastAsia"/>
        </w:rPr>
        <w:t>報名相當踴躍</w:t>
      </w:r>
      <w:r w:rsidR="00787027">
        <w:rPr>
          <w:rFonts w:asciiTheme="minorEastAsia" w:hAnsiTheme="minorEastAsia" w:hint="eastAsia"/>
        </w:rPr>
        <w:t>，</w:t>
      </w:r>
      <w:r w:rsidR="0090486E">
        <w:rPr>
          <w:rFonts w:hint="eastAsia"/>
        </w:rPr>
        <w:t>參賽隊伍來自</w:t>
      </w:r>
      <w:r w:rsidR="00787027">
        <w:rPr>
          <w:rFonts w:hint="eastAsia"/>
        </w:rPr>
        <w:t>全國</w:t>
      </w:r>
      <w:r w:rsidR="0090486E">
        <w:rPr>
          <w:rFonts w:hint="eastAsia"/>
        </w:rPr>
        <w:t>各級學校</w:t>
      </w:r>
      <w:r w:rsidR="00787027">
        <w:rPr>
          <w:rFonts w:hint="eastAsia"/>
        </w:rPr>
        <w:t>單位</w:t>
      </w:r>
      <w:r w:rsidR="0090486E">
        <w:rPr>
          <w:rFonts w:hint="eastAsia"/>
        </w:rPr>
        <w:t>共</w:t>
      </w:r>
      <w:r w:rsidR="00787027">
        <w:rPr>
          <w:rFonts w:hint="eastAsia"/>
        </w:rPr>
        <w:t>90</w:t>
      </w:r>
      <w:r w:rsidR="0090486E">
        <w:rPr>
          <w:rFonts w:hint="eastAsia"/>
        </w:rPr>
        <w:t>隊</w:t>
      </w:r>
      <w:r w:rsidR="00787027">
        <w:rPr>
          <w:rFonts w:hint="eastAsia"/>
        </w:rPr>
        <w:t>1205</w:t>
      </w:r>
      <w:r w:rsidR="0090486E">
        <w:rPr>
          <w:rFonts w:hint="eastAsia"/>
        </w:rPr>
        <w:t>人，比賽場次</w:t>
      </w:r>
      <w:r w:rsidR="00787027">
        <w:rPr>
          <w:rFonts w:hint="eastAsia"/>
        </w:rPr>
        <w:t>150</w:t>
      </w:r>
      <w:r w:rsidR="0090486E">
        <w:rPr>
          <w:rFonts w:hint="eastAsia"/>
        </w:rPr>
        <w:t>場。</w:t>
      </w:r>
    </w:p>
    <w:p w:rsidR="0090486E" w:rsidRDefault="0090486E" w:rsidP="0090486E">
      <w:r>
        <w:rPr>
          <w:rFonts w:hint="eastAsia"/>
        </w:rPr>
        <w:t xml:space="preserve">    </w:t>
      </w:r>
      <w:r>
        <w:rPr>
          <w:rFonts w:hint="eastAsia"/>
        </w:rPr>
        <w:t>本比賽在</w:t>
      </w:r>
      <w:r w:rsidR="00CE0353">
        <w:rPr>
          <w:rFonts w:hint="eastAsia"/>
        </w:rPr>
        <w:t>9</w:t>
      </w:r>
      <w:r>
        <w:rPr>
          <w:rFonts w:hint="eastAsia"/>
        </w:rPr>
        <w:t>月</w:t>
      </w:r>
      <w:r w:rsidR="00CE0353">
        <w:rPr>
          <w:rFonts w:hint="eastAsia"/>
        </w:rPr>
        <w:t>17</w:t>
      </w:r>
      <w:r>
        <w:rPr>
          <w:rFonts w:hint="eastAsia"/>
        </w:rPr>
        <w:t>日</w:t>
      </w:r>
      <w:r w:rsidR="00CE0353">
        <w:rPr>
          <w:rFonts w:hint="eastAsia"/>
        </w:rPr>
        <w:t>下</w:t>
      </w:r>
      <w:r>
        <w:rPr>
          <w:rFonts w:hint="eastAsia"/>
        </w:rPr>
        <w:t>午</w:t>
      </w:r>
      <w:r w:rsidR="00CE0353">
        <w:rPr>
          <w:rFonts w:hint="eastAsia"/>
        </w:rPr>
        <w:t>2</w:t>
      </w:r>
      <w:r>
        <w:rPr>
          <w:rFonts w:hint="eastAsia"/>
        </w:rPr>
        <w:t>時進行盛大的開幕典禮，與會人員包含</w:t>
      </w:r>
      <w:r w:rsidR="007776FA" w:rsidRPr="007776FA">
        <w:rPr>
          <w:rFonts w:hint="eastAsia"/>
        </w:rPr>
        <w:t>嘉義縣政府教育處體育保健科黃宏鼎科長、朴子市代表會黃基全主席、立法委員蔡易餘服務處曾春長助理、嘉義縣體育會蔡文嘉副總幹事及嘉義縣立朴子國民中學曾崇賢校長</w:t>
      </w:r>
      <w:r>
        <w:rPr>
          <w:rFonts w:hint="eastAsia"/>
        </w:rPr>
        <w:t>等貴賓。</w:t>
      </w:r>
      <w:r w:rsidR="007776FA" w:rsidRPr="007776FA">
        <w:rPr>
          <w:rFonts w:hint="eastAsia"/>
        </w:rPr>
        <w:t>黃宏鼎科長</w:t>
      </w:r>
      <w:r>
        <w:rPr>
          <w:rFonts w:hint="eastAsia"/>
        </w:rPr>
        <w:t>致詞中強調</w:t>
      </w:r>
      <w:r w:rsidR="007776FA">
        <w:rPr>
          <w:rFonts w:hint="eastAsia"/>
        </w:rPr>
        <w:t>去年一年是排球的豐收年</w:t>
      </w:r>
      <w:r>
        <w:rPr>
          <w:rFonts w:hint="eastAsia"/>
        </w:rPr>
        <w:t>，</w:t>
      </w:r>
      <w:r w:rsidR="007776FA">
        <w:rPr>
          <w:rFonts w:hint="eastAsia"/>
        </w:rPr>
        <w:t>各級球隊參加全國排球賽</w:t>
      </w:r>
      <w:r>
        <w:rPr>
          <w:rFonts w:hint="eastAsia"/>
        </w:rPr>
        <w:t>，</w:t>
      </w:r>
      <w:r w:rsidR="007776FA">
        <w:rPr>
          <w:rFonts w:hint="eastAsia"/>
        </w:rPr>
        <w:t>皆得到很好的成績</w:t>
      </w:r>
      <w:r>
        <w:rPr>
          <w:rFonts w:hint="eastAsia"/>
        </w:rPr>
        <w:t>，</w:t>
      </w:r>
      <w:r w:rsidR="007776FA">
        <w:rPr>
          <w:rFonts w:hint="eastAsia"/>
        </w:rPr>
        <w:t>勉勵大家繼續加油</w:t>
      </w:r>
      <w:r w:rsidR="007776FA">
        <w:rPr>
          <w:rFonts w:asciiTheme="minorEastAsia" w:hAnsiTheme="minorEastAsia" w:hint="eastAsia"/>
        </w:rPr>
        <w:t>，得</w:t>
      </w:r>
      <w:r w:rsidR="007776FA">
        <w:rPr>
          <w:rFonts w:hint="eastAsia"/>
        </w:rPr>
        <w:t>到更好的成績</w:t>
      </w:r>
      <w:r w:rsidR="007F128B">
        <w:rPr>
          <w:rFonts w:asciiTheme="minorEastAsia" w:hAnsiTheme="minorEastAsia" w:hint="eastAsia"/>
        </w:rPr>
        <w:t>；</w:t>
      </w:r>
      <w:r>
        <w:rPr>
          <w:rFonts w:hint="eastAsia"/>
        </w:rPr>
        <w:t>而</w:t>
      </w:r>
      <w:r w:rsidR="007776FA" w:rsidRPr="007776FA">
        <w:rPr>
          <w:rFonts w:hint="eastAsia"/>
        </w:rPr>
        <w:t>黃基全主席</w:t>
      </w:r>
      <w:r w:rsidR="007776FA">
        <w:rPr>
          <w:rFonts w:hint="eastAsia"/>
        </w:rPr>
        <w:t>則允諾</w:t>
      </w:r>
      <w:r w:rsidR="007776FA">
        <w:rPr>
          <w:rFonts w:asciiTheme="minorEastAsia" w:hAnsiTheme="minorEastAsia" w:hint="eastAsia"/>
        </w:rPr>
        <w:t>，</w:t>
      </w:r>
      <w:r w:rsidR="007776FA">
        <w:rPr>
          <w:rFonts w:hint="eastAsia"/>
        </w:rPr>
        <w:t>如未來當選朴子市長</w:t>
      </w:r>
      <w:r w:rsidR="007776FA">
        <w:rPr>
          <w:rFonts w:asciiTheme="minorEastAsia" w:hAnsiTheme="minorEastAsia" w:hint="eastAsia"/>
        </w:rPr>
        <w:t>，</w:t>
      </w:r>
      <w:r w:rsidR="007776FA">
        <w:rPr>
          <w:rFonts w:hint="eastAsia"/>
        </w:rPr>
        <w:t>朴子市公所將贊助本賽會</w:t>
      </w:r>
      <w:r w:rsidR="007F128B">
        <w:rPr>
          <w:rFonts w:asciiTheme="minorEastAsia" w:hAnsiTheme="minorEastAsia" w:hint="eastAsia"/>
        </w:rPr>
        <w:t>；</w:t>
      </w:r>
      <w:r>
        <w:rPr>
          <w:rFonts w:hint="eastAsia"/>
        </w:rPr>
        <w:t>曾崇賢校長致詞中</w:t>
      </w:r>
      <w:r w:rsidR="007776FA">
        <w:rPr>
          <w:rFonts w:hint="eastAsia"/>
        </w:rPr>
        <w:t>強調</w:t>
      </w:r>
      <w:r>
        <w:rPr>
          <w:rFonts w:hint="eastAsia"/>
        </w:rPr>
        <w:t>，期待</w:t>
      </w:r>
      <w:r w:rsidR="005F0E01">
        <w:rPr>
          <w:rFonts w:hint="eastAsia"/>
        </w:rPr>
        <w:t>大家</w:t>
      </w:r>
      <w:bookmarkStart w:id="0" w:name="_GoBack"/>
      <w:bookmarkEnd w:id="0"/>
      <w:r w:rsidR="007776FA">
        <w:rPr>
          <w:rFonts w:hint="eastAsia"/>
        </w:rPr>
        <w:t>以球會友</w:t>
      </w:r>
      <w:r>
        <w:rPr>
          <w:rFonts w:hint="eastAsia"/>
        </w:rPr>
        <w:t>，使嘉義縣運動風氣能更加</w:t>
      </w:r>
      <w:proofErr w:type="gramStart"/>
      <w:r>
        <w:rPr>
          <w:rFonts w:hint="eastAsia"/>
        </w:rPr>
        <w:t>普及，</w:t>
      </w:r>
      <w:proofErr w:type="gramEnd"/>
      <w:r>
        <w:rPr>
          <w:rFonts w:hint="eastAsia"/>
        </w:rPr>
        <w:t>並提升嘉義縣運動成績。</w:t>
      </w:r>
    </w:p>
    <w:p w:rsidR="0004010D" w:rsidRDefault="0090486E" w:rsidP="00A155BA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經過</w:t>
      </w:r>
      <w:r w:rsidR="007776FA">
        <w:rPr>
          <w:rFonts w:hint="eastAsia"/>
        </w:rPr>
        <w:t>五</w:t>
      </w:r>
      <w:r>
        <w:rPr>
          <w:rFonts w:hint="eastAsia"/>
        </w:rPr>
        <w:t>天激烈的競賽，各組成績如下：</w:t>
      </w:r>
      <w:r w:rsidR="00A155BA">
        <w:rPr>
          <w:rFonts w:asciiTheme="minorEastAsia" w:hAnsiTheme="minorEastAsia"/>
        </w:rPr>
        <w:t xml:space="preserve"> </w:t>
      </w:r>
    </w:p>
    <w:p w:rsidR="00A155BA" w:rsidRPr="00A155BA" w:rsidRDefault="00A155BA" w:rsidP="00A155BA">
      <w:pPr>
        <w:jc w:val="center"/>
        <w:rPr>
          <w:rFonts w:ascii="Times New Roman" w:eastAsia="新細明體" w:hAnsi="Times New Roman" w:cs="Times New Roman" w:hint="eastAsia"/>
          <w:szCs w:val="24"/>
        </w:rPr>
      </w:pPr>
      <w:r w:rsidRPr="00A155BA">
        <w:rPr>
          <w:rFonts w:ascii="Times New Roman" w:eastAsia="新細明體" w:hAnsi="Times New Roman" w:cs="Times New Roman" w:hint="eastAsia"/>
          <w:szCs w:val="24"/>
        </w:rPr>
        <w:t>107</w:t>
      </w:r>
      <w:r w:rsidRPr="00A155BA">
        <w:rPr>
          <w:rFonts w:ascii="Times New Roman" w:eastAsia="新細明體" w:hAnsi="Times New Roman" w:cs="Times New Roman" w:hint="eastAsia"/>
          <w:szCs w:val="24"/>
        </w:rPr>
        <w:t>年全國教育</w:t>
      </w:r>
      <w:proofErr w:type="gramStart"/>
      <w:r w:rsidRPr="00A155BA">
        <w:rPr>
          <w:rFonts w:ascii="Times New Roman" w:eastAsia="新細明體" w:hAnsi="Times New Roman" w:cs="Times New Roman" w:hint="eastAsia"/>
          <w:szCs w:val="24"/>
        </w:rPr>
        <w:t>盃</w:t>
      </w:r>
      <w:proofErr w:type="gramEnd"/>
      <w:r w:rsidRPr="00A155BA">
        <w:rPr>
          <w:rFonts w:ascii="Times New Roman" w:eastAsia="新細明體" w:hAnsi="Times New Roman" w:cs="Times New Roman" w:hint="eastAsia"/>
          <w:szCs w:val="24"/>
        </w:rPr>
        <w:t>暨第</w:t>
      </w:r>
      <w:r w:rsidRPr="00A155BA">
        <w:rPr>
          <w:rFonts w:ascii="Times New Roman" w:eastAsia="新細明體" w:hAnsi="Times New Roman" w:cs="Times New Roman" w:hint="eastAsia"/>
          <w:szCs w:val="24"/>
        </w:rPr>
        <w:t>1</w:t>
      </w:r>
      <w:r w:rsidRPr="00A155BA">
        <w:rPr>
          <w:rFonts w:ascii="Times New Roman" w:eastAsia="新細明體" w:hAnsi="Times New Roman" w:cs="Times New Roman" w:hint="eastAsia"/>
          <w:szCs w:val="24"/>
        </w:rPr>
        <w:t>屆全國</w:t>
      </w:r>
      <w:proofErr w:type="gramStart"/>
      <w:r w:rsidRPr="00A155BA">
        <w:rPr>
          <w:rFonts w:ascii="Times New Roman" w:eastAsia="新細明體" w:hAnsi="Times New Roman" w:cs="Times New Roman" w:hint="eastAsia"/>
          <w:szCs w:val="24"/>
        </w:rPr>
        <w:t>樸仔腳盃</w:t>
      </w:r>
      <w:proofErr w:type="gramEnd"/>
      <w:r w:rsidRPr="00A155BA">
        <w:rPr>
          <w:rFonts w:ascii="Times New Roman" w:eastAsia="新細明體" w:hAnsi="Times New Roman" w:cs="Times New Roman" w:hint="eastAsia"/>
          <w:szCs w:val="24"/>
        </w:rPr>
        <w:t>排球錦標賽成績一覽表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59"/>
        <w:gridCol w:w="1559"/>
        <w:gridCol w:w="1560"/>
        <w:gridCol w:w="1701"/>
      </w:tblGrid>
      <w:tr w:rsidR="00A155BA" w:rsidRPr="00A155BA" w:rsidTr="00A155BA">
        <w:trPr>
          <w:trHeight w:val="785"/>
        </w:trPr>
        <w:tc>
          <w:tcPr>
            <w:tcW w:w="209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A155B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       </w:t>
            </w:r>
            <w:r w:rsidRPr="00A155B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名次</w:t>
            </w:r>
          </w:p>
          <w:p w:rsidR="00A155BA" w:rsidRPr="00A155BA" w:rsidRDefault="00A155BA" w:rsidP="00A155BA">
            <w:pPr>
              <w:ind w:firstLineChars="200" w:firstLine="40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155B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組別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155B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第一名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155B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第二名</w:t>
            </w:r>
          </w:p>
        </w:tc>
        <w:tc>
          <w:tcPr>
            <w:tcW w:w="1560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155B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第三名</w:t>
            </w: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155BA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第四名</w:t>
            </w:r>
          </w:p>
        </w:tc>
      </w:tr>
      <w:tr w:rsidR="00A155BA" w:rsidRPr="00A155BA" w:rsidTr="00A155BA">
        <w:trPr>
          <w:trHeight w:val="321"/>
        </w:trPr>
        <w:tc>
          <w:tcPr>
            <w:tcW w:w="2093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長青組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嘉</w:t>
            </w:r>
            <w:proofErr w:type="gramStart"/>
            <w:r w:rsidRPr="00A155BA"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縣教聯</w:t>
            </w:r>
            <w:proofErr w:type="gramEnd"/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</w:tr>
      <w:tr w:rsidR="00A155BA" w:rsidRPr="00A155BA" w:rsidTr="00A155BA">
        <w:trPr>
          <w:trHeight w:val="228"/>
        </w:trPr>
        <w:tc>
          <w:tcPr>
            <w:tcW w:w="2093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壯年組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</w:tr>
      <w:tr w:rsidR="00A155BA" w:rsidRPr="00A155BA" w:rsidTr="00A155BA">
        <w:trPr>
          <w:trHeight w:val="147"/>
        </w:trPr>
        <w:tc>
          <w:tcPr>
            <w:tcW w:w="2093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社會男子組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台塑石化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阿火山小里車</w:t>
            </w:r>
          </w:p>
        </w:tc>
        <w:tc>
          <w:tcPr>
            <w:tcW w:w="1560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奕昌</w:t>
            </w: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新進球友</w:t>
            </w:r>
          </w:p>
        </w:tc>
      </w:tr>
      <w:tr w:rsidR="00A155BA" w:rsidRPr="00A155BA" w:rsidTr="00A155BA">
        <w:trPr>
          <w:trHeight w:val="71"/>
        </w:trPr>
        <w:tc>
          <w:tcPr>
            <w:tcW w:w="2093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社會女子組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proofErr w:type="gramStart"/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飛天小妞</w:t>
            </w:r>
            <w:proofErr w:type="gramEnd"/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紅色</w:t>
            </w: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PUMA</w:t>
            </w: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胖</w:t>
            </w:r>
          </w:p>
        </w:tc>
        <w:tc>
          <w:tcPr>
            <w:tcW w:w="1560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新</w:t>
            </w:r>
            <w:proofErr w:type="gramStart"/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高采烈</w:t>
            </w:r>
            <w:proofErr w:type="gramEnd"/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proofErr w:type="gramStart"/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喵</w:t>
            </w:r>
            <w:proofErr w:type="gramEnd"/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哺</w:t>
            </w:r>
            <w:proofErr w:type="gramStart"/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啾</w:t>
            </w:r>
            <w:proofErr w:type="gramEnd"/>
          </w:p>
        </w:tc>
      </w:tr>
      <w:tr w:rsidR="00A155BA" w:rsidRPr="00A155BA" w:rsidTr="00A155BA">
        <w:trPr>
          <w:trHeight w:val="102"/>
        </w:trPr>
        <w:tc>
          <w:tcPr>
            <w:tcW w:w="2093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高中職男子組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萬能工商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國立華南高商</w:t>
            </w:r>
          </w:p>
        </w:tc>
        <w:tc>
          <w:tcPr>
            <w:tcW w:w="1560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鼓山高中</w:t>
            </w: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</w:tr>
      <w:tr w:rsidR="00A155BA" w:rsidRPr="00A155BA" w:rsidTr="00A155BA">
        <w:trPr>
          <w:trHeight w:val="71"/>
        </w:trPr>
        <w:tc>
          <w:tcPr>
            <w:tcW w:w="2093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高中職女子組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萬能工商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國立華南高商</w:t>
            </w:r>
          </w:p>
        </w:tc>
        <w:tc>
          <w:tcPr>
            <w:tcW w:w="1560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</w:tr>
      <w:tr w:rsidR="00A155BA" w:rsidRPr="00A155BA" w:rsidTr="00A155BA">
        <w:trPr>
          <w:trHeight w:val="71"/>
        </w:trPr>
        <w:tc>
          <w:tcPr>
            <w:tcW w:w="2093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國中男子</w:t>
            </w:r>
            <w:proofErr w:type="gramStart"/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三</w:t>
            </w:r>
            <w:proofErr w:type="gramEnd"/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年級組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義竹國中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民生國中</w:t>
            </w:r>
          </w:p>
        </w:tc>
        <w:tc>
          <w:tcPr>
            <w:tcW w:w="1560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嘉新國中</w:t>
            </w: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A</w:t>
            </w: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隊</w:t>
            </w: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</w:tr>
      <w:tr w:rsidR="00A155BA" w:rsidRPr="00A155BA" w:rsidTr="00A155BA">
        <w:trPr>
          <w:trHeight w:val="71"/>
        </w:trPr>
        <w:tc>
          <w:tcPr>
            <w:tcW w:w="2093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國中女子</w:t>
            </w:r>
            <w:proofErr w:type="gramStart"/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三</w:t>
            </w:r>
            <w:proofErr w:type="gramEnd"/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年級組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朴子國中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</w:tr>
      <w:tr w:rsidR="00A155BA" w:rsidRPr="00A155BA" w:rsidTr="00A155BA">
        <w:trPr>
          <w:trHeight w:val="71"/>
        </w:trPr>
        <w:tc>
          <w:tcPr>
            <w:tcW w:w="2093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國中女子一、二年級組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民雄國中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朴子國中</w:t>
            </w:r>
          </w:p>
        </w:tc>
        <w:tc>
          <w:tcPr>
            <w:tcW w:w="1560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</w:tr>
      <w:tr w:rsidR="00A155BA" w:rsidRPr="00A155BA" w:rsidTr="00A155BA">
        <w:trPr>
          <w:trHeight w:val="71"/>
        </w:trPr>
        <w:tc>
          <w:tcPr>
            <w:tcW w:w="2093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國小六年級男童組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朴子國小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東石國小</w:t>
            </w:r>
          </w:p>
        </w:tc>
        <w:tc>
          <w:tcPr>
            <w:tcW w:w="1560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</w:tr>
      <w:tr w:rsidR="00A155BA" w:rsidRPr="00A155BA" w:rsidTr="00A155BA">
        <w:trPr>
          <w:trHeight w:val="71"/>
        </w:trPr>
        <w:tc>
          <w:tcPr>
            <w:tcW w:w="2093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國小六年級女童組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雲</w:t>
            </w: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林縣麥寮國小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東榮國小</w:t>
            </w:r>
          </w:p>
        </w:tc>
        <w:tc>
          <w:tcPr>
            <w:tcW w:w="1560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</w:tr>
      <w:tr w:rsidR="00A155BA" w:rsidRPr="00A155BA" w:rsidTr="00A155BA">
        <w:trPr>
          <w:trHeight w:val="71"/>
        </w:trPr>
        <w:tc>
          <w:tcPr>
            <w:tcW w:w="2093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國小五年級男童組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月眉國小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民雄國小</w:t>
            </w:r>
          </w:p>
        </w:tc>
        <w:tc>
          <w:tcPr>
            <w:tcW w:w="1560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</w:tr>
      <w:tr w:rsidR="00A155BA" w:rsidRPr="00A155BA" w:rsidTr="00A155BA">
        <w:trPr>
          <w:trHeight w:val="71"/>
        </w:trPr>
        <w:tc>
          <w:tcPr>
            <w:tcW w:w="2093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國小五年級女童組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興中國小</w:t>
            </w: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A</w:t>
            </w: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隊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</w:tr>
      <w:tr w:rsidR="00A155BA" w:rsidRPr="00A155BA" w:rsidTr="00A155BA">
        <w:trPr>
          <w:trHeight w:val="71"/>
        </w:trPr>
        <w:tc>
          <w:tcPr>
            <w:tcW w:w="2093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國小四年級男童組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雲林縣大有國小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</w:tr>
      <w:tr w:rsidR="00A155BA" w:rsidRPr="00A155BA" w:rsidTr="00A155BA">
        <w:trPr>
          <w:trHeight w:val="71"/>
        </w:trPr>
        <w:tc>
          <w:tcPr>
            <w:tcW w:w="2093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國小四年級女童組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東榮國小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興中國小</w:t>
            </w: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A</w:t>
            </w:r>
            <w:r w:rsidRPr="00A155BA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</w:rPr>
              <w:t>隊</w:t>
            </w:r>
          </w:p>
        </w:tc>
        <w:tc>
          <w:tcPr>
            <w:tcW w:w="1560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</w:tr>
      <w:tr w:rsidR="00A155BA" w:rsidRPr="00A155BA" w:rsidTr="00A155BA">
        <w:trPr>
          <w:trHeight w:val="786"/>
        </w:trPr>
        <w:tc>
          <w:tcPr>
            <w:tcW w:w="8472" w:type="dxa"/>
            <w:gridSpan w:val="5"/>
            <w:tcBorders>
              <w:tl2br w:val="nil"/>
            </w:tcBorders>
            <w:shd w:val="clear" w:color="auto" w:fill="auto"/>
            <w:vAlign w:val="center"/>
          </w:tcPr>
          <w:p w:rsidR="00A155BA" w:rsidRPr="00A155BA" w:rsidRDefault="00A155BA" w:rsidP="00A155BA">
            <w:pPr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備註：</w:t>
            </w:r>
          </w:p>
          <w:p w:rsidR="00A155BA" w:rsidRPr="00A155BA" w:rsidRDefault="00A155BA" w:rsidP="00A155BA">
            <w:pPr>
              <w:numPr>
                <w:ilvl w:val="0"/>
                <w:numId w:val="1"/>
              </w:numPr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比賽地點：朴子國中、義竹國中、嘉義縣立體育館</w:t>
            </w:r>
          </w:p>
          <w:p w:rsidR="00A155BA" w:rsidRPr="00A155BA" w:rsidRDefault="00A155BA" w:rsidP="00A155BA">
            <w:pPr>
              <w:numPr>
                <w:ilvl w:val="0"/>
                <w:numId w:val="1"/>
              </w:num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比賽日期：</w:t>
            </w: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107</w:t>
            </w: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年</w:t>
            </w: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9</w:t>
            </w: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月</w:t>
            </w: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15~19</w:t>
            </w:r>
            <w:r w:rsidRPr="00A155BA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20"/>
              </w:rPr>
              <w:t>日</w:t>
            </w:r>
          </w:p>
        </w:tc>
      </w:tr>
    </w:tbl>
    <w:p w:rsidR="0004010D" w:rsidRDefault="007776FA" w:rsidP="007776FA">
      <w:r w:rsidRPr="007776FA">
        <w:rPr>
          <w:rFonts w:asciiTheme="minorEastAsia" w:hAnsiTheme="minorEastAsia" w:hint="eastAsia"/>
        </w:rPr>
        <w:tab/>
      </w:r>
      <w:r w:rsidRPr="007776FA">
        <w:rPr>
          <w:rFonts w:asciiTheme="minorEastAsia" w:hAnsiTheme="minorEastAsia" w:hint="eastAsia"/>
        </w:rPr>
        <w:tab/>
      </w:r>
    </w:p>
    <w:sectPr w:rsidR="0004010D" w:rsidSect="005F0E0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BD" w:rsidRDefault="00FB2CBD" w:rsidP="00F05104">
      <w:r>
        <w:separator/>
      </w:r>
    </w:p>
  </w:endnote>
  <w:endnote w:type="continuationSeparator" w:id="0">
    <w:p w:rsidR="00FB2CBD" w:rsidRDefault="00FB2CBD" w:rsidP="00F0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BD" w:rsidRDefault="00FB2CBD" w:rsidP="00F05104">
      <w:r>
        <w:separator/>
      </w:r>
    </w:p>
  </w:footnote>
  <w:footnote w:type="continuationSeparator" w:id="0">
    <w:p w:rsidR="00FB2CBD" w:rsidRDefault="00FB2CBD" w:rsidP="00F0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3F51"/>
    <w:multiLevelType w:val="hybridMultilevel"/>
    <w:tmpl w:val="6C4288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04"/>
    <w:rsid w:val="0004010D"/>
    <w:rsid w:val="00071704"/>
    <w:rsid w:val="000C3FAD"/>
    <w:rsid w:val="0014565D"/>
    <w:rsid w:val="003D79CA"/>
    <w:rsid w:val="00481A37"/>
    <w:rsid w:val="004D68D8"/>
    <w:rsid w:val="00556F21"/>
    <w:rsid w:val="005D16E2"/>
    <w:rsid w:val="005E79AC"/>
    <w:rsid w:val="005F0E01"/>
    <w:rsid w:val="0065208E"/>
    <w:rsid w:val="00744058"/>
    <w:rsid w:val="007776FA"/>
    <w:rsid w:val="00787027"/>
    <w:rsid w:val="007A2338"/>
    <w:rsid w:val="007F128B"/>
    <w:rsid w:val="00847AAC"/>
    <w:rsid w:val="008722B1"/>
    <w:rsid w:val="0090486E"/>
    <w:rsid w:val="009552B9"/>
    <w:rsid w:val="009811C7"/>
    <w:rsid w:val="00997D99"/>
    <w:rsid w:val="00A155BA"/>
    <w:rsid w:val="00A33C95"/>
    <w:rsid w:val="00A40873"/>
    <w:rsid w:val="00A70C2D"/>
    <w:rsid w:val="00C01B33"/>
    <w:rsid w:val="00C847B6"/>
    <w:rsid w:val="00CA50E6"/>
    <w:rsid w:val="00CE0353"/>
    <w:rsid w:val="00CF679E"/>
    <w:rsid w:val="00D23762"/>
    <w:rsid w:val="00E75BCB"/>
    <w:rsid w:val="00F05104"/>
    <w:rsid w:val="00F8469B"/>
    <w:rsid w:val="00F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51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5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51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51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5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51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2016-11-12T05:13:00Z</dcterms:created>
  <dcterms:modified xsi:type="dcterms:W3CDTF">2018-09-20T17:03:00Z</dcterms:modified>
</cp:coreProperties>
</file>