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07" w:rsidRDefault="00A93807" w:rsidP="00A93807">
      <w:pPr>
        <w:jc w:val="center"/>
        <w:rPr>
          <w:rFonts w:ascii="標楷體" w:eastAsia="標楷體" w:hAnsi="標楷體"/>
          <w:sz w:val="28"/>
          <w:szCs w:val="28"/>
        </w:rPr>
      </w:pPr>
      <w:r w:rsidRPr="00A93807">
        <w:rPr>
          <w:rFonts w:ascii="標楷體" w:eastAsia="標楷體" w:hAnsi="標楷體"/>
          <w:sz w:val="28"/>
          <w:szCs w:val="28"/>
        </w:rPr>
        <w:t>嘉義縣</w:t>
      </w:r>
      <w:r w:rsidR="00413BFF">
        <w:rPr>
          <w:rFonts w:ascii="標楷體" w:eastAsia="標楷體" w:hAnsi="標楷體"/>
          <w:sz w:val="28"/>
          <w:szCs w:val="28"/>
        </w:rPr>
        <w:t>113</w:t>
      </w:r>
      <w:r w:rsidR="004648A4">
        <w:rPr>
          <w:rFonts w:ascii="標楷體" w:eastAsia="標楷體" w:hAnsi="標楷體"/>
          <w:sz w:val="28"/>
          <w:szCs w:val="28"/>
        </w:rPr>
        <w:t>學年度第一學期國民中學落實正常教學</w:t>
      </w:r>
      <w:r w:rsidRPr="00A93807">
        <w:rPr>
          <w:rFonts w:ascii="標楷體" w:eastAsia="標楷體" w:hAnsi="標楷體"/>
          <w:sz w:val="28"/>
          <w:szCs w:val="28"/>
        </w:rPr>
        <w:t>訪視</w:t>
      </w:r>
    </w:p>
    <w:p w:rsidR="001F6D05" w:rsidRDefault="00A93807" w:rsidP="00A93807">
      <w:pPr>
        <w:jc w:val="center"/>
        <w:rPr>
          <w:rFonts w:ascii="標楷體" w:eastAsia="標楷體" w:hAnsi="標楷體"/>
          <w:sz w:val="28"/>
          <w:szCs w:val="28"/>
        </w:rPr>
      </w:pPr>
      <w:r w:rsidRPr="00A93807">
        <w:rPr>
          <w:rFonts w:ascii="標楷體" w:eastAsia="標楷體" w:hAnsi="標楷體"/>
          <w:sz w:val="28"/>
          <w:szCs w:val="28"/>
        </w:rPr>
        <w:t>綜合意見彙整表</w:t>
      </w:r>
    </w:p>
    <w:tbl>
      <w:tblPr>
        <w:tblStyle w:val="a3"/>
        <w:tblW w:w="8985" w:type="dxa"/>
        <w:tblLook w:val="04A0" w:firstRow="1" w:lastRow="0" w:firstColumn="1" w:lastColumn="0" w:noHBand="0" w:noVBand="1"/>
      </w:tblPr>
      <w:tblGrid>
        <w:gridCol w:w="988"/>
        <w:gridCol w:w="2409"/>
        <w:gridCol w:w="1985"/>
        <w:gridCol w:w="3603"/>
      </w:tblGrid>
      <w:tr w:rsidR="00A93807" w:rsidRPr="00A93807" w:rsidTr="00A93807">
        <w:trPr>
          <w:trHeight w:val="1431"/>
        </w:trPr>
        <w:tc>
          <w:tcPr>
            <w:tcW w:w="3397" w:type="dxa"/>
            <w:gridSpan w:val="2"/>
          </w:tcPr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/>
                <w:szCs w:val="24"/>
              </w:rPr>
              <w:t>視導項目</w:t>
            </w:r>
          </w:p>
        </w:tc>
        <w:tc>
          <w:tcPr>
            <w:tcW w:w="1985" w:type="dxa"/>
          </w:tcPr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 w:hint="eastAsia"/>
                <w:szCs w:val="24"/>
              </w:rPr>
              <w:t>學校優點</w:t>
            </w:r>
          </w:p>
        </w:tc>
        <w:tc>
          <w:tcPr>
            <w:tcW w:w="3603" w:type="dxa"/>
          </w:tcPr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 w:hint="eastAsia"/>
                <w:szCs w:val="24"/>
              </w:rPr>
              <w:t>建議及改進事項</w:t>
            </w:r>
          </w:p>
        </w:tc>
      </w:tr>
      <w:tr w:rsidR="00A93807" w:rsidRPr="00A93807" w:rsidTr="00A93807">
        <w:trPr>
          <w:trHeight w:val="4056"/>
        </w:trPr>
        <w:tc>
          <w:tcPr>
            <w:tcW w:w="988" w:type="dxa"/>
          </w:tcPr>
          <w:p w:rsidR="002C011C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 w:hint="eastAsia"/>
                <w:szCs w:val="24"/>
              </w:rPr>
              <w:t>一、</w:t>
            </w:r>
          </w:p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 w:hint="eastAsia"/>
                <w:szCs w:val="24"/>
              </w:rPr>
              <w:t>編班正常化</w:t>
            </w:r>
          </w:p>
        </w:tc>
        <w:tc>
          <w:tcPr>
            <w:tcW w:w="2409" w:type="dxa"/>
          </w:tcPr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 w:hint="eastAsia"/>
                <w:szCs w:val="24"/>
              </w:rPr>
              <w:t>1.學生編班作業流程</w:t>
            </w:r>
          </w:p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/>
                <w:szCs w:val="24"/>
              </w:rPr>
              <w:t>2.導師編配作業</w:t>
            </w:r>
          </w:p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/>
                <w:szCs w:val="24"/>
              </w:rPr>
              <w:t>3.分組學習辦理情形</w:t>
            </w:r>
          </w:p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 w:hint="eastAsia"/>
                <w:szCs w:val="24"/>
              </w:rPr>
              <w:t>1.各</w:t>
            </w:r>
            <w:proofErr w:type="gramStart"/>
            <w:r w:rsidRPr="00A93807">
              <w:rPr>
                <w:rFonts w:ascii="標楷體" w:eastAsia="標楷體" w:hAnsi="標楷體" w:hint="eastAsia"/>
                <w:szCs w:val="24"/>
              </w:rPr>
              <w:t>校均能依據</w:t>
            </w:r>
            <w:proofErr w:type="gramEnd"/>
            <w:r w:rsidRPr="00A93807">
              <w:rPr>
                <w:rFonts w:ascii="標楷體" w:eastAsia="標楷體" w:hAnsi="標楷體" w:hint="eastAsia"/>
                <w:szCs w:val="24"/>
              </w:rPr>
              <w:t>教育處規定辦理。</w:t>
            </w:r>
          </w:p>
          <w:p w:rsidR="00A93807" w:rsidRPr="00413BFF" w:rsidRDefault="00A93807" w:rsidP="00A938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3" w:type="dxa"/>
          </w:tcPr>
          <w:p w:rsidR="00A93807" w:rsidRPr="00413BFF" w:rsidRDefault="00413BFF" w:rsidP="00413B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如「非」申請本縣「一般</w:t>
            </w:r>
            <w:r w:rsidRPr="00413BFF">
              <w:rPr>
                <w:rFonts w:ascii="標楷體" w:eastAsia="標楷體" w:hAnsi="標楷體" w:hint="eastAsia"/>
                <w:szCs w:val="24"/>
              </w:rPr>
              <w:t>地區國中英語數學及自然領域適性分組</w:t>
            </w:r>
            <w:r>
              <w:rPr>
                <w:rFonts w:ascii="標楷體" w:eastAsia="標楷體" w:hAnsi="標楷體" w:hint="eastAsia"/>
                <w:szCs w:val="24"/>
              </w:rPr>
              <w:t>計畫」，</w:t>
            </w:r>
            <w:r w:rsidR="00432145">
              <w:rPr>
                <w:rFonts w:ascii="標楷體" w:eastAsia="標楷體" w:hAnsi="標楷體" w:hint="eastAsia"/>
                <w:szCs w:val="24"/>
              </w:rPr>
              <w:t>新學期欲辦理分組教學者，</w:t>
            </w:r>
            <w:r>
              <w:rPr>
                <w:rFonts w:ascii="標楷體" w:eastAsia="標楷體" w:hAnsi="標楷體" w:hint="eastAsia"/>
                <w:szCs w:val="24"/>
              </w:rPr>
              <w:t>請務必於</w:t>
            </w:r>
            <w:r w:rsidR="00432145">
              <w:rPr>
                <w:rFonts w:ascii="標楷體" w:eastAsia="標楷體" w:hAnsi="標楷體" w:hint="eastAsia"/>
                <w:szCs w:val="24"/>
              </w:rPr>
              <w:t>每學期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開學前函報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縣府。</w:t>
            </w:r>
          </w:p>
        </w:tc>
      </w:tr>
      <w:tr w:rsidR="00A93807" w:rsidRPr="00A93807" w:rsidTr="00A93807">
        <w:trPr>
          <w:trHeight w:val="1431"/>
        </w:trPr>
        <w:tc>
          <w:tcPr>
            <w:tcW w:w="988" w:type="dxa"/>
          </w:tcPr>
          <w:p w:rsidR="002C011C" w:rsidRDefault="00A93807" w:rsidP="00A938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</w:p>
          <w:p w:rsidR="00A93807" w:rsidRPr="00A93807" w:rsidRDefault="00A93807" w:rsidP="00A938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 w:hint="eastAsia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Cs w:val="24"/>
              </w:rPr>
              <w:t>教學正常化</w:t>
            </w:r>
          </w:p>
        </w:tc>
        <w:tc>
          <w:tcPr>
            <w:tcW w:w="2409" w:type="dxa"/>
          </w:tcPr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A93807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A93807">
              <w:rPr>
                <w:rFonts w:ascii="標楷體" w:eastAsia="標楷體" w:hAnsi="標楷體" w:hint="eastAsia"/>
                <w:szCs w:val="24"/>
              </w:rPr>
              <w:t>依課綱之</w:t>
            </w:r>
            <w:proofErr w:type="gramEnd"/>
            <w:r w:rsidRPr="00A93807">
              <w:rPr>
                <w:rFonts w:ascii="標楷體" w:eastAsia="標楷體" w:hAnsi="標楷體" w:hint="eastAsia"/>
                <w:szCs w:val="24"/>
              </w:rPr>
              <w:t>規定排授課</w:t>
            </w:r>
          </w:p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 w:hint="eastAsia"/>
                <w:szCs w:val="24"/>
              </w:rPr>
              <w:t>2.師資人力結構依專長授課</w:t>
            </w:r>
          </w:p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/>
                <w:szCs w:val="24"/>
              </w:rPr>
              <w:t>3.</w:t>
            </w:r>
            <w:r w:rsidRPr="00A93807">
              <w:rPr>
                <w:rFonts w:ascii="標楷體" w:eastAsia="標楷體" w:hAnsi="標楷體" w:hint="eastAsia"/>
                <w:szCs w:val="24"/>
              </w:rPr>
              <w:t xml:space="preserve"> 未具專長授課增能進修</w:t>
            </w:r>
          </w:p>
        </w:tc>
        <w:tc>
          <w:tcPr>
            <w:tcW w:w="1985" w:type="dxa"/>
          </w:tcPr>
          <w:p w:rsidR="00D26748" w:rsidRDefault="00D26748" w:rsidP="00413BFF">
            <w:pPr>
              <w:rPr>
                <w:rFonts w:eastAsia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413BFF">
              <w:rPr>
                <w:rFonts w:ascii="標楷體" w:eastAsia="標楷體" w:hAnsi="標楷體" w:hint="eastAsia"/>
                <w:szCs w:val="24"/>
              </w:rPr>
              <w:t>本學年度正常教學指標</w:t>
            </w:r>
            <w:r w:rsidR="00413BFF" w:rsidRPr="00A93807">
              <w:rPr>
                <w:rFonts w:ascii="標楷體" w:eastAsia="標楷體" w:hAnsi="標楷體"/>
                <w:szCs w:val="24"/>
              </w:rPr>
              <w:t xml:space="preserve"> </w:t>
            </w:r>
            <w:r w:rsidR="00413BFF">
              <w:rPr>
                <w:rFonts w:ascii="標楷體" w:eastAsia="標楷體" w:hAnsi="標楷體"/>
                <w:szCs w:val="24"/>
              </w:rPr>
              <w:t>2-2-3及2-2-4，於</w:t>
            </w:r>
            <w:proofErr w:type="gramStart"/>
            <w:r w:rsidR="00413BFF"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 w:rsidR="00413BFF">
              <w:rPr>
                <w:rFonts w:ascii="標楷體" w:eastAsia="標楷體" w:hAnsi="標楷體"/>
                <w:szCs w:val="24"/>
              </w:rPr>
              <w:t>3說明：「</w:t>
            </w:r>
            <w:r w:rsidR="00413BFF">
              <w:rPr>
                <w:rFonts w:eastAsia="標楷體"/>
                <w:bCs/>
                <w:color w:val="000000"/>
              </w:rPr>
              <w:t>15</w:t>
            </w:r>
            <w:r w:rsidR="00413BFF">
              <w:rPr>
                <w:rFonts w:eastAsia="標楷體"/>
                <w:color w:val="000000"/>
                <w:lang w:eastAsia="zh-HK"/>
              </w:rPr>
              <w:t>班以下</w:t>
            </w:r>
            <w:proofErr w:type="gramStart"/>
            <w:r w:rsidR="00413BFF">
              <w:rPr>
                <w:rFonts w:eastAsia="標楷體"/>
                <w:color w:val="000000"/>
                <w:lang w:eastAsia="zh-HK"/>
              </w:rPr>
              <w:t>小校得</w:t>
            </w:r>
            <w:r w:rsidR="00413BFF">
              <w:rPr>
                <w:rFonts w:eastAsia="標楷體"/>
                <w:color w:val="000000"/>
              </w:rPr>
              <w:t>依</w:t>
            </w:r>
            <w:proofErr w:type="gramEnd"/>
            <w:r w:rsidR="00413BFF">
              <w:rPr>
                <w:rFonts w:eastAsia="標楷體"/>
                <w:color w:val="000000"/>
              </w:rPr>
              <w:t>實際狀況</w:t>
            </w:r>
            <w:r w:rsidR="00413BFF">
              <w:rPr>
                <w:rFonts w:eastAsia="標楷體"/>
                <w:color w:val="000000"/>
                <w:lang w:eastAsia="zh-HK"/>
              </w:rPr>
              <w:t>進行</w:t>
            </w:r>
            <w:r w:rsidR="00413BFF">
              <w:rPr>
                <w:rFonts w:eastAsia="標楷體"/>
                <w:color w:val="000000"/>
              </w:rPr>
              <w:t>合理陳述</w:t>
            </w:r>
            <w:r w:rsidR="00413BFF">
              <w:rPr>
                <w:rFonts w:eastAsia="標楷體"/>
                <w:color w:val="000000"/>
                <w:lang w:eastAsia="zh-HK"/>
              </w:rPr>
              <w:t>」，本縣學校多數能符合規範。</w:t>
            </w:r>
          </w:p>
          <w:p w:rsidR="00D26748" w:rsidRPr="00D26748" w:rsidRDefault="00D26748" w:rsidP="00413BFF">
            <w:pPr>
              <w:rPr>
                <w:rFonts w:eastAsia="標楷體"/>
                <w:color w:val="000000"/>
                <w:lang w:eastAsia="zh-HK"/>
              </w:rPr>
            </w:pPr>
            <w:r>
              <w:rPr>
                <w:rFonts w:eastAsia="標楷體"/>
                <w:color w:val="000000"/>
                <w:lang w:eastAsia="zh-HK"/>
              </w:rPr>
              <w:t>2.</w:t>
            </w:r>
            <w:r>
              <w:rPr>
                <w:rFonts w:eastAsia="標楷體"/>
                <w:color w:val="000000"/>
                <w:lang w:eastAsia="zh-HK"/>
              </w:rPr>
              <w:t>本學年度各校教務主任皆盡力依照配課原則配課，減輕</w:t>
            </w:r>
            <w:proofErr w:type="gramStart"/>
            <w:r>
              <w:rPr>
                <w:rFonts w:eastAsia="標楷體"/>
                <w:color w:val="000000"/>
                <w:lang w:eastAsia="zh-HK"/>
              </w:rPr>
              <w:t>教師備課負擔</w:t>
            </w:r>
            <w:proofErr w:type="gramEnd"/>
            <w:r>
              <w:rPr>
                <w:rFonts w:eastAsia="標楷體"/>
                <w:color w:val="000000"/>
                <w:lang w:eastAsia="zh-HK"/>
              </w:rPr>
              <w:t>，並維護學生學習權益，值得嘉許。</w:t>
            </w:r>
          </w:p>
        </w:tc>
        <w:tc>
          <w:tcPr>
            <w:tcW w:w="3603" w:type="dxa"/>
          </w:tcPr>
          <w:p w:rsidR="00A93807" w:rsidRDefault="00D261DC" w:rsidP="00D261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1. </w:t>
            </w:r>
            <w:r w:rsidR="00AD0929">
              <w:rPr>
                <w:rFonts w:ascii="標楷體" w:eastAsia="標楷體" w:hAnsi="標楷體" w:hint="eastAsia"/>
                <w:szCs w:val="24"/>
              </w:rPr>
              <w:t>部分學校校訂課程未能落實課程計畫內容，尚有上課本進度之情況，建議學校可多</w:t>
            </w:r>
            <w:proofErr w:type="gramStart"/>
            <w:r w:rsidR="00AD0929">
              <w:rPr>
                <w:rFonts w:ascii="標楷體" w:eastAsia="標楷體" w:hAnsi="標楷體" w:hint="eastAsia"/>
                <w:szCs w:val="24"/>
              </w:rPr>
              <w:t>利用共備課程</w:t>
            </w:r>
            <w:proofErr w:type="gramEnd"/>
            <w:r w:rsidR="00AD0929">
              <w:rPr>
                <w:rFonts w:ascii="標楷體" w:eastAsia="標楷體" w:hAnsi="標楷體" w:hint="eastAsia"/>
                <w:szCs w:val="24"/>
              </w:rPr>
              <w:t>會議探究校訂課程內涵，並讓教師理解校訂課程的意義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261DC" w:rsidRDefault="00D261DC" w:rsidP="00D261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AD0929">
              <w:rPr>
                <w:rFonts w:ascii="標楷體" w:eastAsia="標楷體" w:hAnsi="標楷體"/>
                <w:szCs w:val="24"/>
              </w:rPr>
              <w:t>綜合、</w:t>
            </w:r>
            <w:proofErr w:type="gramStart"/>
            <w:r w:rsidR="00AD0929">
              <w:rPr>
                <w:rFonts w:ascii="標楷體" w:eastAsia="標楷體" w:hAnsi="標楷體"/>
                <w:szCs w:val="24"/>
              </w:rPr>
              <w:t>健體</w:t>
            </w:r>
            <w:proofErr w:type="gramEnd"/>
            <w:r w:rsidR="00AD0929">
              <w:rPr>
                <w:rFonts w:ascii="標楷體" w:eastAsia="標楷體" w:hAnsi="標楷體"/>
                <w:szCs w:val="24"/>
              </w:rPr>
              <w:t>、藝術等課程因</w:t>
            </w:r>
            <w:proofErr w:type="gramStart"/>
            <w:r w:rsidR="00AD0929">
              <w:rPr>
                <w:rFonts w:ascii="標楷體" w:eastAsia="標楷體" w:hAnsi="標楷體"/>
                <w:szCs w:val="24"/>
              </w:rPr>
              <w:t>配課給同班</w:t>
            </w:r>
            <w:proofErr w:type="gramEnd"/>
            <w:r w:rsidR="00AD0929">
              <w:rPr>
                <w:rFonts w:ascii="標楷體" w:eastAsia="標楷體" w:hAnsi="標楷體"/>
                <w:szCs w:val="24"/>
              </w:rPr>
              <w:t>其他領域教師，少部分</w:t>
            </w:r>
            <w:proofErr w:type="gramStart"/>
            <w:r w:rsidR="00AD0929">
              <w:rPr>
                <w:rFonts w:ascii="標楷體" w:eastAsia="標楷體" w:hAnsi="標楷體"/>
                <w:szCs w:val="24"/>
              </w:rPr>
              <w:t>學校於段考</w:t>
            </w:r>
            <w:proofErr w:type="gramEnd"/>
            <w:r w:rsidR="00AD0929">
              <w:rPr>
                <w:rFonts w:ascii="標楷體" w:eastAsia="標楷體" w:hAnsi="標楷體"/>
                <w:szCs w:val="24"/>
              </w:rPr>
              <w:t>前還是會有</w:t>
            </w:r>
            <w:proofErr w:type="gramStart"/>
            <w:r w:rsidR="00AD0929">
              <w:rPr>
                <w:rFonts w:ascii="標楷體" w:eastAsia="標楷體" w:hAnsi="標楷體"/>
                <w:szCs w:val="24"/>
              </w:rPr>
              <w:t>借課、趕課</w:t>
            </w:r>
            <w:proofErr w:type="gramEnd"/>
            <w:r w:rsidR="00AD0929">
              <w:rPr>
                <w:rFonts w:ascii="標楷體" w:eastAsia="標楷體" w:hAnsi="標楷體"/>
                <w:szCs w:val="24"/>
              </w:rPr>
              <w:t>的情況，請學校提醒教師依照課程計畫及課表</w:t>
            </w:r>
            <w:r w:rsidR="00432145">
              <w:rPr>
                <w:rFonts w:ascii="標楷體" w:eastAsia="標楷體" w:hAnsi="標楷體"/>
                <w:szCs w:val="24"/>
              </w:rPr>
              <w:t>進度</w:t>
            </w:r>
            <w:r w:rsidR="00AD0929">
              <w:rPr>
                <w:rFonts w:ascii="標楷體" w:eastAsia="標楷體" w:hAnsi="標楷體"/>
                <w:szCs w:val="24"/>
              </w:rPr>
              <w:t>授課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D26748" w:rsidRDefault="00D26748" w:rsidP="00D261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3.本縣多數領域非專教師比例過高，請學校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配課給非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專教師時，務必追蹤各領域教師每學年度是否達成非專研習次數，如教師平日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忙於備課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，可於領域時間自辦研習，協助教師提升教學專業。</w:t>
            </w:r>
          </w:p>
          <w:p w:rsidR="007B036D" w:rsidRPr="00A0707A" w:rsidRDefault="007B036D" w:rsidP="00D261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93807" w:rsidRPr="00A93807" w:rsidTr="00A93807">
        <w:trPr>
          <w:trHeight w:val="715"/>
        </w:trPr>
        <w:tc>
          <w:tcPr>
            <w:tcW w:w="988" w:type="dxa"/>
          </w:tcPr>
          <w:p w:rsidR="002C011C" w:rsidRDefault="00A0707A" w:rsidP="00A938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</w:p>
          <w:p w:rsidR="00A93807" w:rsidRPr="00A93807" w:rsidRDefault="00A0707A" w:rsidP="00A938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評量正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常化</w:t>
            </w:r>
          </w:p>
        </w:tc>
        <w:tc>
          <w:tcPr>
            <w:tcW w:w="2409" w:type="dxa"/>
          </w:tcPr>
          <w:p w:rsidR="00A93807" w:rsidRDefault="00A0707A" w:rsidP="00A0707A">
            <w:pPr>
              <w:rPr>
                <w:rFonts w:eastAsia="標楷體"/>
                <w:spacing w:val="-12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 w:rsidRPr="00BB5BD6">
              <w:rPr>
                <w:rFonts w:eastAsia="標楷體" w:hint="eastAsia"/>
                <w:spacing w:val="-12"/>
              </w:rPr>
              <w:t xml:space="preserve"> </w:t>
            </w:r>
            <w:r w:rsidRPr="00BB5BD6">
              <w:rPr>
                <w:rFonts w:eastAsia="標楷體" w:hint="eastAsia"/>
                <w:spacing w:val="-12"/>
              </w:rPr>
              <w:t>依據課程計畫之進度、教學與評量目標設</w:t>
            </w:r>
            <w:r w:rsidRPr="00BB5BD6">
              <w:rPr>
                <w:rFonts w:eastAsia="標楷體" w:hint="eastAsia"/>
                <w:spacing w:val="-12"/>
              </w:rPr>
              <w:lastRenderedPageBreak/>
              <w:t>計多元評量方式，並建立定期評量命題及審題機制</w:t>
            </w:r>
          </w:p>
          <w:p w:rsidR="00A0707A" w:rsidRPr="00A93807" w:rsidRDefault="00A0707A" w:rsidP="00A07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/>
                <w:spacing w:val="-12"/>
              </w:rPr>
              <w:t>2.</w:t>
            </w:r>
            <w:r w:rsidRPr="00BB5BD6">
              <w:rPr>
                <w:rFonts w:eastAsia="標楷體" w:hint="eastAsia"/>
                <w:spacing w:val="-12"/>
              </w:rPr>
              <w:t xml:space="preserve"> </w:t>
            </w:r>
            <w:r w:rsidRPr="00BB5BD6">
              <w:rPr>
                <w:rFonts w:eastAsia="標楷體" w:hint="eastAsia"/>
                <w:spacing w:val="-12"/>
              </w:rPr>
              <w:t>遵守定期紙筆評量與模擬考之相關規定</w:t>
            </w:r>
          </w:p>
        </w:tc>
        <w:tc>
          <w:tcPr>
            <w:tcW w:w="1985" w:type="dxa"/>
          </w:tcPr>
          <w:p w:rsidR="00A93807" w:rsidRDefault="00A0707A" w:rsidP="00A07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1.多數學校都能謹守模擬考及定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期評量辦理之原則。</w:t>
            </w:r>
          </w:p>
          <w:p w:rsidR="00A0707A" w:rsidRDefault="00A0707A" w:rsidP="00A07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4648A4">
              <w:rPr>
                <w:rFonts w:ascii="標楷體" w:eastAsia="標楷體" w:hAnsi="標楷體"/>
                <w:szCs w:val="24"/>
              </w:rPr>
              <w:t>多數學校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能訂定命題審題迴避原則</w:t>
            </w:r>
            <w:r w:rsidR="00D26748">
              <w:rPr>
                <w:rFonts w:ascii="標楷體" w:eastAsia="標楷體" w:hAnsi="標楷體"/>
                <w:szCs w:val="24"/>
              </w:rPr>
              <w:t>，尤其小校制定共同審題制度，制度完善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A0707A" w:rsidRDefault="00A0707A" w:rsidP="00A07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3.多數學校皆未公開呈現個別學生在班級及學校之排名。</w:t>
            </w:r>
          </w:p>
          <w:p w:rsidR="00A0707A" w:rsidRPr="00A93807" w:rsidRDefault="00A0707A" w:rsidP="00A07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 w:rsidR="00D26748">
              <w:rPr>
                <w:rFonts w:ascii="標楷體" w:eastAsia="標楷體" w:hAnsi="標楷體"/>
                <w:szCs w:val="24"/>
              </w:rPr>
              <w:t>多數學校為避免早修</w:t>
            </w:r>
            <w:r w:rsidR="00DB3DA6">
              <w:rPr>
                <w:rFonts w:ascii="標楷體" w:eastAsia="標楷體" w:hAnsi="標楷體"/>
                <w:szCs w:val="24"/>
              </w:rPr>
              <w:t>有小考情況，積極</w:t>
            </w:r>
            <w:proofErr w:type="gramStart"/>
            <w:r w:rsidR="00DB3DA6">
              <w:rPr>
                <w:rFonts w:ascii="標楷體" w:eastAsia="標楷體" w:hAnsi="標楷體"/>
                <w:szCs w:val="24"/>
              </w:rPr>
              <w:t>辦理晨讀</w:t>
            </w:r>
            <w:proofErr w:type="gramEnd"/>
            <w:r w:rsidR="00DB3DA6">
              <w:rPr>
                <w:rFonts w:ascii="標楷體" w:eastAsia="標楷體" w:hAnsi="標楷體"/>
                <w:szCs w:val="24"/>
              </w:rPr>
              <w:t>、晨操、數位自主學習、各類社團活動、英語活動等，使學生早上充滿活力，豐富多元的早晨提升了學生學習動力。</w:t>
            </w:r>
          </w:p>
        </w:tc>
        <w:tc>
          <w:tcPr>
            <w:tcW w:w="3603" w:type="dxa"/>
          </w:tcPr>
          <w:p w:rsidR="007B036D" w:rsidRDefault="00577C71" w:rsidP="00E27C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 w:rsidR="007B036D">
              <w:rPr>
                <w:rFonts w:ascii="標楷體" w:eastAsia="標楷體" w:hAnsi="標楷體"/>
                <w:szCs w:val="24"/>
              </w:rPr>
              <w:t>有關模擬考部分，多數學校皆能依循規定辦理，少數學校</w:t>
            </w:r>
            <w:r w:rsidR="00E27CBE">
              <w:rPr>
                <w:rFonts w:ascii="標楷體" w:eastAsia="標楷體" w:hAnsi="標楷體"/>
                <w:szCs w:val="24"/>
              </w:rPr>
              <w:t>於模</w:t>
            </w:r>
            <w:r w:rsidR="00E27CBE">
              <w:rPr>
                <w:rFonts w:ascii="標楷體" w:eastAsia="標楷體" w:hAnsi="標楷體"/>
                <w:szCs w:val="24"/>
              </w:rPr>
              <w:lastRenderedPageBreak/>
              <w:t>擬考外，尚</w:t>
            </w:r>
            <w:r w:rsidR="007B036D">
              <w:rPr>
                <w:rFonts w:ascii="標楷體" w:eastAsia="標楷體" w:hAnsi="標楷體"/>
                <w:szCs w:val="24"/>
              </w:rPr>
              <w:t>有複習考之</w:t>
            </w:r>
            <w:r w:rsidR="00E27CBE">
              <w:rPr>
                <w:rFonts w:ascii="標楷體" w:eastAsia="標楷體" w:hAnsi="標楷體"/>
                <w:szCs w:val="24"/>
              </w:rPr>
              <w:t>考試</w:t>
            </w:r>
            <w:r w:rsidR="007B036D">
              <w:rPr>
                <w:rFonts w:ascii="標楷體" w:eastAsia="標楷體" w:hAnsi="標楷體"/>
                <w:szCs w:val="24"/>
              </w:rPr>
              <w:t>亦請改善</w:t>
            </w:r>
            <w:r w:rsidR="00432145">
              <w:rPr>
                <w:rFonts w:ascii="標楷體" w:eastAsia="標楷體" w:hAnsi="標楷體"/>
                <w:szCs w:val="24"/>
              </w:rPr>
              <w:t>，</w:t>
            </w:r>
            <w:r w:rsidR="007B036D">
              <w:rPr>
                <w:rFonts w:ascii="標楷體" w:eastAsia="標楷體" w:hAnsi="標楷體"/>
                <w:szCs w:val="24"/>
              </w:rPr>
              <w:t>並遵守每學年度不得超過四次的規範，以及僅能於國中</w:t>
            </w:r>
            <w:proofErr w:type="gramStart"/>
            <w:r w:rsidR="007B036D">
              <w:rPr>
                <w:rFonts w:ascii="標楷體" w:eastAsia="標楷體" w:hAnsi="標楷體"/>
                <w:szCs w:val="24"/>
              </w:rPr>
              <w:t>三</w:t>
            </w:r>
            <w:proofErr w:type="gramEnd"/>
            <w:r w:rsidR="007B036D">
              <w:rPr>
                <w:rFonts w:ascii="標楷體" w:eastAsia="標楷體" w:hAnsi="標楷體"/>
                <w:szCs w:val="24"/>
              </w:rPr>
              <w:t>年級開始辦理。</w:t>
            </w:r>
          </w:p>
          <w:p w:rsidR="00D26748" w:rsidRDefault="00D26748" w:rsidP="00E27C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2.少數導師公開念出學生名次，及將班級成績單張貼於班級佈告欄，請學校加以督導</w:t>
            </w:r>
            <w:r w:rsidR="00432145">
              <w:rPr>
                <w:rFonts w:ascii="標楷體" w:eastAsia="標楷體" w:hAnsi="標楷體"/>
                <w:szCs w:val="24"/>
              </w:rPr>
              <w:t>、提醒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D26748" w:rsidRDefault="00D26748" w:rsidP="00E27CBE">
            <w:pPr>
              <w:rPr>
                <w:rFonts w:ascii="標楷體" w:eastAsia="標楷體" w:hAnsi="標楷體"/>
                <w:szCs w:val="24"/>
              </w:rPr>
            </w:pPr>
          </w:p>
          <w:p w:rsidR="007B036D" w:rsidRPr="00E27CBE" w:rsidRDefault="007B036D" w:rsidP="007B0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C3FCB" w:rsidRPr="009B3DAC" w:rsidTr="00FD117D">
        <w:trPr>
          <w:trHeight w:val="715"/>
        </w:trPr>
        <w:tc>
          <w:tcPr>
            <w:tcW w:w="8985" w:type="dxa"/>
            <w:gridSpan w:val="4"/>
          </w:tcPr>
          <w:p w:rsidR="00FC3FCB" w:rsidRDefault="00FC3FCB" w:rsidP="00FC3F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備註：</w:t>
            </w:r>
          </w:p>
          <w:p w:rsidR="00FC3FCB" w:rsidRDefault="00D27A57" w:rsidP="00FC3FC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113學年度第一學期各校訪視結果將寄校務信箱至各校，並請於文到</w:t>
            </w:r>
            <w:r w:rsidR="00FC3FCB">
              <w:rPr>
                <w:rFonts w:ascii="標楷體" w:eastAsia="標楷體" w:hAnsi="標楷體"/>
                <w:szCs w:val="24"/>
              </w:rPr>
              <w:t>一周內繳交相關資料。</w:t>
            </w:r>
          </w:p>
          <w:p w:rsidR="00D27A57" w:rsidRDefault="00FC3FCB" w:rsidP="00FC3FCB">
            <w:pPr>
              <w:pStyle w:val="a4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如為「絕大部分落實」者，請繳交「策進作為表」。</w:t>
            </w:r>
          </w:p>
          <w:p w:rsidR="00FC3FCB" w:rsidRDefault="00D27A57" w:rsidP="00FC3FCB">
            <w:pPr>
              <w:pStyle w:val="a4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如為「完全落實」者，代表</w:t>
            </w:r>
            <w:r w:rsidRPr="00D27A57">
              <w:rPr>
                <w:rFonts w:ascii="標楷體" w:eastAsia="標楷體" w:hAnsi="標楷體"/>
                <w:b/>
                <w:szCs w:val="24"/>
              </w:rPr>
              <w:t>「</w:t>
            </w:r>
            <w:r w:rsidRPr="00D27A57">
              <w:rPr>
                <w:rFonts w:eastAsia="標楷體"/>
                <w:b/>
                <w:color w:val="000000"/>
              </w:rPr>
              <w:t>主要指標</w:t>
            </w:r>
            <w:r w:rsidRPr="00D27A57">
              <w:rPr>
                <w:rFonts w:eastAsia="標楷體"/>
                <w:b/>
                <w:color w:val="000000"/>
              </w:rPr>
              <w:t>(</w:t>
            </w:r>
            <w:r w:rsidRPr="00D27A57">
              <w:rPr>
                <w:rFonts w:ascii="Cambria Math" w:eastAsia="標楷體" w:hAnsi="Cambria Math" w:cs="Cambria Math"/>
                <w:b/>
                <w:color w:val="000000"/>
              </w:rPr>
              <w:t>◎</w:t>
            </w:r>
            <w:r w:rsidRPr="00D27A57">
              <w:rPr>
                <w:rFonts w:eastAsia="標楷體"/>
                <w:b/>
                <w:color w:val="000000"/>
              </w:rPr>
              <w:t>標</w:t>
            </w:r>
            <w:proofErr w:type="gramStart"/>
            <w:r w:rsidRPr="00D27A57">
              <w:rPr>
                <w:rFonts w:eastAsia="標楷體"/>
                <w:b/>
                <w:color w:val="000000"/>
              </w:rPr>
              <w:t>註</w:t>
            </w:r>
            <w:proofErr w:type="gramEnd"/>
            <w:r w:rsidRPr="00D27A57">
              <w:rPr>
                <w:rFonts w:eastAsia="標楷體"/>
                <w:b/>
                <w:color w:val="000000"/>
              </w:rPr>
              <w:t>)</w:t>
            </w:r>
            <w:r w:rsidRPr="00D27A57">
              <w:rPr>
                <w:rFonts w:eastAsia="標楷體"/>
                <w:b/>
                <w:color w:val="000000"/>
              </w:rPr>
              <w:t>」</w:t>
            </w:r>
            <w:r w:rsidRPr="00D27A57">
              <w:rPr>
                <w:rFonts w:eastAsia="標楷體"/>
                <w:color w:val="000000"/>
              </w:rPr>
              <w:t>皆符合</w:t>
            </w:r>
            <w:r>
              <w:rPr>
                <w:rFonts w:eastAsia="標楷體"/>
                <w:color w:val="000000"/>
              </w:rPr>
              <w:t>規範，如有「非主要指標」不符合者，無需繳交「策進作為表」。</w:t>
            </w:r>
          </w:p>
          <w:p w:rsidR="00FC3FCB" w:rsidRPr="00C43410" w:rsidRDefault="00FC3FCB" w:rsidP="00FC3FCB">
            <w:pPr>
              <w:pStyle w:val="a4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C43410">
              <w:rPr>
                <w:rFonts w:ascii="標楷體" w:eastAsia="標楷體" w:hAnsi="標楷體"/>
                <w:b/>
                <w:color w:val="FF0000"/>
                <w:szCs w:val="24"/>
              </w:rPr>
              <w:t>「連續兩年同一指標未符合」 之學校，教育處需於期末繳交相關</w:t>
            </w:r>
            <w:r w:rsidR="00C43410">
              <w:rPr>
                <w:rFonts w:ascii="標楷體" w:eastAsia="標楷體" w:hAnsi="標楷體"/>
                <w:b/>
                <w:color w:val="FF0000"/>
                <w:szCs w:val="24"/>
              </w:rPr>
              <w:t>「</w:t>
            </w:r>
            <w:r w:rsidRPr="00C43410">
              <w:rPr>
                <w:rFonts w:ascii="標楷體" w:eastAsia="標楷體" w:hAnsi="標楷體"/>
                <w:b/>
                <w:color w:val="FF0000"/>
                <w:szCs w:val="24"/>
              </w:rPr>
              <w:t>處置作為</w:t>
            </w:r>
            <w:r w:rsidR="00C43410">
              <w:rPr>
                <w:rFonts w:ascii="標楷體" w:eastAsia="標楷體" w:hAnsi="標楷體"/>
                <w:b/>
                <w:color w:val="FF0000"/>
                <w:szCs w:val="24"/>
              </w:rPr>
              <w:t>」</w:t>
            </w:r>
            <w:r w:rsidRPr="00C43410">
              <w:rPr>
                <w:rFonts w:ascii="標楷體" w:eastAsia="標楷體" w:hAnsi="標楷體"/>
                <w:b/>
                <w:color w:val="FF0000"/>
                <w:szCs w:val="24"/>
              </w:rPr>
              <w:t>予國教署，故請學校填列改善措施，本府將於下學期持續追蹤</w:t>
            </w:r>
            <w:r w:rsidR="00D27A57">
              <w:rPr>
                <w:rFonts w:ascii="標楷體" w:eastAsia="標楷體" w:hAnsi="標楷體"/>
                <w:b/>
                <w:color w:val="FF0000"/>
                <w:szCs w:val="24"/>
              </w:rPr>
              <w:t>後，</w:t>
            </w:r>
            <w:r w:rsidR="00C84525" w:rsidRPr="00C43410">
              <w:rPr>
                <w:rFonts w:ascii="標楷體" w:eastAsia="標楷體" w:hAnsi="標楷體"/>
                <w:b/>
                <w:color w:val="FF0000"/>
                <w:szCs w:val="24"/>
              </w:rPr>
              <w:t>取消相關登記</w:t>
            </w:r>
            <w:r w:rsidRPr="00C43410">
              <w:rPr>
                <w:rFonts w:ascii="標楷體" w:eastAsia="標楷體" w:hAnsi="標楷體"/>
                <w:color w:val="FF0000"/>
                <w:szCs w:val="24"/>
              </w:rPr>
              <w:t>：</w:t>
            </w:r>
          </w:p>
          <w:p w:rsidR="00FC3FCB" w:rsidRPr="00D27A57" w:rsidRDefault="00FC3FCB" w:rsidP="00FC3FCB">
            <w:pPr>
              <w:pStyle w:val="a4"/>
              <w:numPr>
                <w:ilvl w:val="2"/>
                <w:numId w:val="3"/>
              </w:numPr>
              <w:ind w:leftChars="0"/>
              <w:rPr>
                <w:rFonts w:ascii="標楷體" w:eastAsia="標楷體" w:hAnsi="標楷體"/>
                <w:szCs w:val="24"/>
                <w:highlight w:val="yellow"/>
              </w:rPr>
            </w:pPr>
            <w:r>
              <w:rPr>
                <w:rFonts w:ascii="標楷體" w:eastAsia="標楷體" w:hAnsi="標楷體"/>
                <w:szCs w:val="24"/>
              </w:rPr>
              <w:t>如為「連續兩年同一指標未符合」之學校，請繳交「連續兩年未符合之學校追蹤改善措施」。</w:t>
            </w:r>
            <w:r w:rsidR="00D27A57" w:rsidRPr="00D27A57">
              <w:rPr>
                <w:rFonts w:ascii="標楷體" w:eastAsia="標楷體" w:hAnsi="標楷體"/>
                <w:szCs w:val="24"/>
                <w:highlight w:val="yellow"/>
              </w:rPr>
              <w:t>(本部份含主要指標及非主要指標)</w:t>
            </w:r>
          </w:p>
          <w:p w:rsidR="00D27A57" w:rsidRPr="00D27A57" w:rsidRDefault="00C84525" w:rsidP="00D27A57">
            <w:pPr>
              <w:pStyle w:val="a4"/>
              <w:numPr>
                <w:ilvl w:val="2"/>
                <w:numId w:val="3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C43410">
              <w:rPr>
                <w:rFonts w:ascii="標楷體" w:eastAsia="標楷體" w:hAnsi="標楷體"/>
                <w:b/>
                <w:color w:val="FF0000"/>
                <w:szCs w:val="24"/>
              </w:rPr>
              <w:t>尚未訪視之學校，可聯繫承辦人確認</w:t>
            </w:r>
            <w:r w:rsidR="00D27A57">
              <w:rPr>
                <w:rFonts w:ascii="標楷體" w:eastAsia="標楷體" w:hAnsi="標楷體"/>
                <w:b/>
                <w:color w:val="FF0000"/>
                <w:szCs w:val="24"/>
              </w:rPr>
              <w:t>112</w:t>
            </w:r>
            <w:r w:rsidRPr="00C43410">
              <w:rPr>
                <w:rFonts w:ascii="標楷體" w:eastAsia="標楷體" w:hAnsi="標楷體"/>
                <w:b/>
                <w:color w:val="FF0000"/>
                <w:szCs w:val="24"/>
              </w:rPr>
              <w:t>學年度未符合指標，以利調整學校相關規劃。</w:t>
            </w:r>
          </w:p>
          <w:p w:rsidR="009B3DAC" w:rsidRPr="00C43410" w:rsidRDefault="00D27A57" w:rsidP="00D27A5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「策進作為表」及「</w:t>
            </w:r>
            <w:r w:rsidRPr="00D27A57">
              <w:rPr>
                <w:rFonts w:ascii="標楷體" w:eastAsia="標楷體" w:hAnsi="標楷體" w:hint="eastAsia"/>
                <w:szCs w:val="24"/>
              </w:rPr>
              <w:t>連續兩年未符合之學校追蹤改善措施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="009B3DAC">
              <w:rPr>
                <w:rFonts w:ascii="標楷體" w:eastAsia="標楷體" w:hAnsi="標楷體"/>
                <w:szCs w:val="24"/>
              </w:rPr>
              <w:t>皆請寄電子檔及核章後掃描檔於承辦人信箱。</w:t>
            </w:r>
          </w:p>
        </w:tc>
      </w:tr>
    </w:tbl>
    <w:p w:rsidR="00A93807" w:rsidRPr="00A93807" w:rsidRDefault="00A93807" w:rsidP="004648A4">
      <w:pPr>
        <w:jc w:val="center"/>
        <w:rPr>
          <w:rFonts w:ascii="標楷體" w:eastAsia="標楷體" w:hAnsi="標楷體"/>
          <w:sz w:val="28"/>
          <w:szCs w:val="28"/>
        </w:rPr>
      </w:pPr>
    </w:p>
    <w:sectPr w:rsidR="00A93807" w:rsidRPr="00A938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A5C2A"/>
    <w:multiLevelType w:val="hybridMultilevel"/>
    <w:tmpl w:val="EA4E553C"/>
    <w:lvl w:ilvl="0" w:tplc="02888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B70249"/>
    <w:multiLevelType w:val="hybridMultilevel"/>
    <w:tmpl w:val="2BFA820E"/>
    <w:lvl w:ilvl="0" w:tplc="E488B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6BC3D5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CE62652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C55529"/>
    <w:multiLevelType w:val="hybridMultilevel"/>
    <w:tmpl w:val="64D2651E"/>
    <w:lvl w:ilvl="0" w:tplc="4DEE2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07"/>
    <w:rsid w:val="000F273F"/>
    <w:rsid w:val="001F6D05"/>
    <w:rsid w:val="002C011C"/>
    <w:rsid w:val="003D0397"/>
    <w:rsid w:val="00413BFF"/>
    <w:rsid w:val="00432145"/>
    <w:rsid w:val="004648A4"/>
    <w:rsid w:val="00577C71"/>
    <w:rsid w:val="00685705"/>
    <w:rsid w:val="007B036D"/>
    <w:rsid w:val="008E636C"/>
    <w:rsid w:val="009B3DAC"/>
    <w:rsid w:val="00A0707A"/>
    <w:rsid w:val="00A93807"/>
    <w:rsid w:val="00AD0929"/>
    <w:rsid w:val="00C43410"/>
    <w:rsid w:val="00C84525"/>
    <w:rsid w:val="00D261DC"/>
    <w:rsid w:val="00D26748"/>
    <w:rsid w:val="00D27A57"/>
    <w:rsid w:val="00DB3DA6"/>
    <w:rsid w:val="00E27CBE"/>
    <w:rsid w:val="00F7632E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17AC1-B46D-476F-BEF8-45F84884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8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賴欣旻</dc:creator>
  <cp:keywords/>
  <dc:description/>
  <cp:lastModifiedBy>賴欣旻</cp:lastModifiedBy>
  <cp:revision>15</cp:revision>
  <dcterms:created xsi:type="dcterms:W3CDTF">2024-01-29T06:44:00Z</dcterms:created>
  <dcterms:modified xsi:type="dcterms:W3CDTF">2025-02-11T08:10:00Z</dcterms:modified>
</cp:coreProperties>
</file>