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93F8" w14:textId="3EAAD604" w:rsid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6A74AD">
        <w:rPr>
          <w:rFonts w:ascii="標楷體" w:eastAsia="標楷體" w:hAnsi="標楷體"/>
          <w:sz w:val="32"/>
          <w:szCs w:val="32"/>
        </w:rPr>
        <w:t>嘉義縣阿里山鄉達邦國民小學11</w:t>
      </w:r>
      <w:r w:rsidR="00A4607C">
        <w:rPr>
          <w:rFonts w:ascii="標楷體" w:eastAsia="標楷體" w:hAnsi="標楷體" w:hint="eastAsia"/>
          <w:sz w:val="32"/>
          <w:szCs w:val="32"/>
        </w:rPr>
        <w:t>4</w:t>
      </w:r>
      <w:r w:rsidRPr="006A74AD">
        <w:rPr>
          <w:rFonts w:ascii="標楷體" w:eastAsia="標楷體" w:hAnsi="標楷體"/>
          <w:sz w:val="32"/>
          <w:szCs w:val="32"/>
        </w:rPr>
        <w:t>學年度實驗教育學校</w:t>
      </w:r>
    </w:p>
    <w:p w14:paraId="653B9CCF" w14:textId="0FE27B1C" w:rsidR="000D5F36" w:rsidRPr="006A74AD" w:rsidRDefault="006A74AD" w:rsidP="006A74AD">
      <w:pPr>
        <w:adjustRightInd w:val="0"/>
        <w:spacing w:line="40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 w:rsidRPr="006A74AD">
        <w:rPr>
          <w:rFonts w:ascii="標楷體" w:eastAsia="標楷體" w:hAnsi="標楷體"/>
          <w:sz w:val="32"/>
          <w:szCs w:val="32"/>
        </w:rPr>
        <w:t>縣內現職教師甄選簡章</w:t>
      </w:r>
    </w:p>
    <w:p w14:paraId="39825349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壹、依據 </w:t>
      </w:r>
    </w:p>
    <w:p w14:paraId="4812B40C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一、學校型態實驗教育實施條例。</w:t>
      </w:r>
    </w:p>
    <w:p w14:paraId="4AA8C500" w14:textId="7510F415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二、國民教育法第</w:t>
      </w:r>
      <w:r w:rsidR="00C84C29">
        <w:rPr>
          <w:rFonts w:ascii="標楷體" w:eastAsia="標楷體" w:hAnsi="標楷體"/>
          <w:sz w:val="28"/>
          <w:szCs w:val="28"/>
        </w:rPr>
        <w:t>26</w:t>
      </w:r>
      <w:r w:rsidRPr="006A74AD">
        <w:rPr>
          <w:rFonts w:ascii="標楷體" w:eastAsia="標楷體" w:hAnsi="標楷體"/>
          <w:sz w:val="28"/>
          <w:szCs w:val="28"/>
        </w:rPr>
        <w:t xml:space="preserve">條。 </w:t>
      </w:r>
    </w:p>
    <w:p w14:paraId="0C3AB22D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三、教師法及其施行細則。 </w:t>
      </w:r>
    </w:p>
    <w:p w14:paraId="0FE451F3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四、教育人員任用條例及其施行細則。 </w:t>
      </w:r>
    </w:p>
    <w:p w14:paraId="42008186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五、高級中等以下學校教師評審委員會設置辦法。 </w:t>
      </w:r>
    </w:p>
    <w:p w14:paraId="493308D1" w14:textId="568FEE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六、</w:t>
      </w:r>
      <w:r w:rsidR="00C84C29">
        <w:rPr>
          <w:rFonts w:ascii="標楷體" w:eastAsia="標楷體" w:hAnsi="標楷體" w:hint="eastAsia"/>
          <w:sz w:val="28"/>
          <w:szCs w:val="28"/>
        </w:rPr>
        <w:t>公立</w:t>
      </w:r>
      <w:r w:rsidRPr="006A74AD">
        <w:rPr>
          <w:rFonts w:ascii="標楷體" w:eastAsia="標楷體" w:hAnsi="標楷體"/>
          <w:sz w:val="28"/>
          <w:szCs w:val="28"/>
        </w:rPr>
        <w:t>國民小學</w:t>
      </w:r>
      <w:r w:rsidR="00C84C29">
        <w:rPr>
          <w:rFonts w:ascii="標楷體" w:eastAsia="標楷體" w:hAnsi="標楷體" w:hint="eastAsia"/>
          <w:sz w:val="28"/>
          <w:szCs w:val="28"/>
        </w:rPr>
        <w:t>及國民中學</w:t>
      </w:r>
      <w:r w:rsidRPr="006A74AD">
        <w:rPr>
          <w:rFonts w:ascii="標楷體" w:eastAsia="標楷體" w:hAnsi="標楷體"/>
          <w:sz w:val="28"/>
          <w:szCs w:val="28"/>
        </w:rPr>
        <w:t>教師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聘辦法。 </w:t>
      </w:r>
    </w:p>
    <w:p w14:paraId="27714DCA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七、公立高級中等以下學校教師甄選作業要點。 </w:t>
      </w:r>
    </w:p>
    <w:p w14:paraId="6EE92E3E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八、教育部國民及學前教育署補助置國中小輔導教師實施要點。 </w:t>
      </w:r>
    </w:p>
    <w:p w14:paraId="4C40943C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貳、主辦單位：嘉義縣政府 </w:t>
      </w:r>
    </w:p>
    <w:p w14:paraId="0CA354AC" w14:textId="77777777" w:rsid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參、承辦單位：嘉義縣阿里山鄉達邦國民小學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地址：605嘉義縣</w:t>
      </w:r>
    </w:p>
    <w:p w14:paraId="5C1D6FA2" w14:textId="5AAB1D74" w:rsidR="006A74AD" w:rsidRDefault="006A74AD" w:rsidP="006A74AD">
      <w:pPr>
        <w:adjustRightInd w:val="0"/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阿里山鄉達邦村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鄰1號，電話：05-2511017 傳</w:t>
      </w:r>
    </w:p>
    <w:p w14:paraId="28F67962" w14:textId="70F402D4" w:rsidR="006A74AD" w:rsidRPr="006A74AD" w:rsidRDefault="006A74AD" w:rsidP="006A74AD">
      <w:pPr>
        <w:adjustRightInd w:val="0"/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真：05-2511720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）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 </w:t>
      </w:r>
    </w:p>
    <w:p w14:paraId="5AE14A74" w14:textId="77777777" w:rsidR="00ED596F" w:rsidRDefault="006A74AD" w:rsidP="006A74AD">
      <w:pPr>
        <w:adjustRightIn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肆、下載簡章：</w:t>
      </w:r>
    </w:p>
    <w:p w14:paraId="23B0C464" w14:textId="5A40500D" w:rsidR="00ED596F" w:rsidRDefault="00ED596F" w:rsidP="006A74AD">
      <w:pPr>
        <w:adjustRightIn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6A74AD" w:rsidRPr="006A74AD">
        <w:rPr>
          <w:rFonts w:ascii="標楷體" w:eastAsia="標楷體" w:hAnsi="標楷體"/>
          <w:sz w:val="28"/>
          <w:szCs w:val="28"/>
        </w:rPr>
        <w:t>請自行至嘉義縣教育網路中心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fldChar w:fldCharType="begin"/>
      </w:r>
      <w:r>
        <w:rPr>
          <w:rFonts w:ascii="標楷體" w:eastAsia="標楷體" w:hAnsi="標楷體"/>
          <w:sz w:val="28"/>
          <w:szCs w:val="28"/>
        </w:rPr>
        <w:instrText xml:space="preserve"> HYPERLINK "</w:instrText>
      </w:r>
      <w:r w:rsidRPr="006A74AD">
        <w:rPr>
          <w:rFonts w:ascii="標楷體" w:eastAsia="標楷體" w:hAnsi="標楷體"/>
          <w:sz w:val="28"/>
          <w:szCs w:val="28"/>
        </w:rPr>
        <w:instrText>http://www.cyc.edu.tw</w:instrText>
      </w:r>
      <w:r>
        <w:rPr>
          <w:rFonts w:ascii="標楷體" w:eastAsia="標楷體" w:hAnsi="標楷體"/>
          <w:sz w:val="28"/>
          <w:szCs w:val="28"/>
        </w:rPr>
        <w:instrText xml:space="preserve">" </w:instrText>
      </w:r>
      <w:r>
        <w:rPr>
          <w:rFonts w:ascii="標楷體" w:eastAsia="標楷體" w:hAnsi="標楷體"/>
          <w:sz w:val="28"/>
          <w:szCs w:val="28"/>
        </w:rPr>
        <w:fldChar w:fldCharType="separate"/>
      </w:r>
      <w:r w:rsidRPr="004D2D71">
        <w:rPr>
          <w:rStyle w:val="a3"/>
          <w:rFonts w:ascii="標楷體" w:eastAsia="標楷體" w:hAnsi="標楷體"/>
          <w:sz w:val="28"/>
          <w:szCs w:val="28"/>
        </w:rPr>
        <w:t>http://www.cyc.edu.tw</w:t>
      </w:r>
      <w:r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）</w:t>
      </w:r>
      <w:proofErr w:type="gramEnd"/>
    </w:p>
    <w:p w14:paraId="4EDAB202" w14:textId="704BD90A" w:rsidR="00ED596F" w:rsidRDefault="00ED596F" w:rsidP="006A74AD">
      <w:pPr>
        <w:adjustRightIn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6A74AD" w:rsidRPr="006A74AD">
        <w:rPr>
          <w:rFonts w:ascii="標楷體" w:eastAsia="標楷體" w:hAnsi="標楷體"/>
          <w:sz w:val="28"/>
          <w:szCs w:val="28"/>
        </w:rPr>
        <w:t>達邦國小官方網站(http://www.dbps.cyc.edu.tw/)下載使</w:t>
      </w:r>
    </w:p>
    <w:p w14:paraId="6DA87C43" w14:textId="404A88C9" w:rsidR="006A74AD" w:rsidRPr="006A74AD" w:rsidRDefault="00ED596F" w:rsidP="006A74AD">
      <w:pPr>
        <w:adjustRightInd w:val="0"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>用，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不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另行販售。 </w:t>
      </w:r>
    </w:p>
    <w:p w14:paraId="5BB847EF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伍、報名資格 </w:t>
      </w:r>
    </w:p>
    <w:p w14:paraId="42E2161D" w14:textId="28D23810" w:rsidR="006A74AD" w:rsidRPr="006A74AD" w:rsidRDefault="00ED596F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一、基本條件 </w:t>
      </w:r>
    </w:p>
    <w:p w14:paraId="43547D31" w14:textId="23BD9927" w:rsidR="00ED596F" w:rsidRDefault="00ED596F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(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)、本縣國民小學現職教師在目前任職學校實際教學服務(含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4C02FCE" w14:textId="77777777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商借(支援)教 育行政相關單位)滿6學期以上。所稱實際</w:t>
      </w:r>
    </w:p>
    <w:p w14:paraId="3ADD395D" w14:textId="57027E46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服務滿六學期以上，指實際服務現職學校期間扣除各項留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1183C5A1" w14:textId="15B32297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職停薪期間所計算之實際年資。但育嬰或應徵服兵役而留</w:t>
      </w:r>
    </w:p>
    <w:p w14:paraId="10317579" w14:textId="1442C88F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職停薪期間之年資，得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採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計至多二學期。當年度經縣外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</w:t>
      </w:r>
      <w:proofErr w:type="gramEnd"/>
    </w:p>
    <w:p w14:paraId="2B9DE96D" w14:textId="77777777" w:rsidR="00ED596F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聘至本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縣服務之現職教師，經服務學校校長認定屬實，得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4C9ED15" w14:textId="3EB2F756" w:rsidR="006A74AD" w:rsidRPr="006A74AD" w:rsidRDefault="00ED596F" w:rsidP="00ED596F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參加甄選。 </w:t>
      </w:r>
    </w:p>
    <w:p w14:paraId="55FE4BBA" w14:textId="72C761D3" w:rsidR="006A74AD" w:rsidRDefault="00ED596F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(二)、教師於現職學校實際服務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期間，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因重大傷病有醫療需要，</w:t>
      </w:r>
    </w:p>
    <w:p w14:paraId="14243D70" w14:textId="2D169944" w:rsidR="00ED596F" w:rsidRDefault="00ED596F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或於現職學 校實際服務滿四學期以上因結婚或生活不</w:t>
      </w:r>
    </w:p>
    <w:p w14:paraId="6C6A27D4" w14:textId="6114D749" w:rsidR="00ED596F" w:rsidRDefault="00ED596F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便，有具體事實並檢附佐證資料，經服務學校同意者，</w:t>
      </w:r>
    </w:p>
    <w:p w14:paraId="49BF8018" w14:textId="3F86E2BB" w:rsidR="006A74AD" w:rsidRPr="006A74AD" w:rsidRDefault="00ED596F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不受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前目實際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服務滿六學期規定之限制。 </w:t>
      </w:r>
    </w:p>
    <w:p w14:paraId="2637F3D2" w14:textId="34B4FD5F" w:rsidR="006A74AD" w:rsidRDefault="00ED596F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A74AD" w:rsidRPr="006A74AD">
        <w:rPr>
          <w:rFonts w:ascii="標楷體" w:eastAsia="標楷體" w:hAnsi="標楷體"/>
          <w:sz w:val="28"/>
          <w:szCs w:val="28"/>
        </w:rPr>
        <w:t>(三)、留職停薪教師符合本款第一目及第二目之規定，並經本府</w:t>
      </w:r>
    </w:p>
    <w:p w14:paraId="2A2E09DD" w14:textId="77777777" w:rsidR="006A74AD" w:rsidRDefault="006A74AD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核准於當年8月1 日（含）以前復職者。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應於申請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聘</w:t>
      </w:r>
    </w:p>
    <w:p w14:paraId="281CFE0E" w14:textId="4B918F2A" w:rsidR="006A74AD" w:rsidRPr="006A74AD" w:rsidRDefault="006A74AD" w:rsidP="006A74AD">
      <w:pPr>
        <w:adjustRightInd w:val="0"/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lastRenderedPageBreak/>
        <w:t>時提出復職相關證明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）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 </w:t>
      </w:r>
    </w:p>
    <w:p w14:paraId="0F9A305C" w14:textId="3D10B089" w:rsidR="006A74AD" w:rsidRPr="006A74AD" w:rsidRDefault="00ED596F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二、特別規定 </w:t>
      </w:r>
    </w:p>
    <w:p w14:paraId="31CD30F5" w14:textId="77777777" w:rsidR="00ED596F" w:rsidRDefault="00ED596F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)、現任國民小學編制內合格專任教師，且無下列情事之</w:t>
      </w:r>
      <w:proofErr w:type="gramStart"/>
      <w:r w:rsidR="006A74AD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14:paraId="557E1557" w14:textId="57BB043B" w:rsidR="006A74AD" w:rsidRDefault="00ED596F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者： </w:t>
      </w:r>
    </w:p>
    <w:p w14:paraId="529E5BD3" w14:textId="3C9E3396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16CE">
        <w:rPr>
          <w:rFonts w:ascii="標楷體" w:eastAsia="標楷體" w:hAnsi="標楷體" w:hint="eastAsia"/>
          <w:sz w:val="28"/>
          <w:szCs w:val="28"/>
        </w:rPr>
        <w:t xml:space="preserve"> </w:t>
      </w:r>
      <w:r w:rsidR="00ED596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A74AD">
        <w:rPr>
          <w:rFonts w:ascii="標楷體" w:eastAsia="標楷體" w:hAnsi="標楷體"/>
          <w:sz w:val="28"/>
          <w:szCs w:val="28"/>
        </w:rPr>
        <w:t>1.教師法第十六條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不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續聘之情事。 </w:t>
      </w:r>
    </w:p>
    <w:p w14:paraId="4884FBEA" w14:textId="23477FF4" w:rsidR="006A74AD" w:rsidRPr="006A74AD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D596F">
        <w:rPr>
          <w:rFonts w:ascii="標楷體" w:eastAsia="標楷體" w:hAnsi="標楷體" w:hint="eastAsia"/>
          <w:sz w:val="28"/>
          <w:szCs w:val="28"/>
        </w:rPr>
        <w:t xml:space="preserve">  </w:t>
      </w:r>
      <w:r w:rsidR="006A74AD" w:rsidRPr="006A74AD">
        <w:rPr>
          <w:rFonts w:ascii="標楷體" w:eastAsia="標楷體" w:hAnsi="標楷體"/>
          <w:sz w:val="28"/>
          <w:szCs w:val="28"/>
        </w:rPr>
        <w:t>2.教師法第三十條各款情事之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。 </w:t>
      </w:r>
    </w:p>
    <w:p w14:paraId="7A1BDA75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(二)、92年8月1日師資培育公費助學金及分發服務辦法修正</w:t>
      </w:r>
    </w:p>
    <w:p w14:paraId="7C7F1AB0" w14:textId="28B20C64" w:rsidR="006A74AD" w:rsidRPr="006A74AD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>施行後入學之公費學生，於義務服務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期間，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不得參加甄選。 </w:t>
      </w:r>
    </w:p>
    <w:p w14:paraId="6C6F0E77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(三)、保送或保障入學之教師，在該地區已服務滿規定期限者得</w:t>
      </w:r>
    </w:p>
    <w:p w14:paraId="6B231352" w14:textId="0A847748" w:rsidR="006A16CE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參加甄選。 </w:t>
      </w:r>
    </w:p>
    <w:p w14:paraId="4B4434F7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(四)、依據偏遠或特殊地區學校校長及教師資格標準或有關法令</w:t>
      </w:r>
    </w:p>
    <w:p w14:paraId="4CBFFF46" w14:textId="1C7B4ECB" w:rsidR="006A74AD" w:rsidRPr="006A74AD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>甄選進用者，其申請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介聘應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受任用資格之限制。 </w:t>
      </w:r>
    </w:p>
    <w:p w14:paraId="7E736255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(五)、聘約期滿或聘約未滿，應依教育人員任用條例施行細則第</w:t>
      </w:r>
    </w:p>
    <w:p w14:paraId="71B20937" w14:textId="57741CA2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條之規定辦理。 </w:t>
      </w:r>
    </w:p>
    <w:p w14:paraId="0342ACDC" w14:textId="77777777" w:rsidR="00ED596F" w:rsidRDefault="006A74AD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陸、報名方式 </w:t>
      </w:r>
    </w:p>
    <w:p w14:paraId="75C8E7C1" w14:textId="2B0C9825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A74AD" w:rsidRPr="006A74AD">
        <w:rPr>
          <w:rFonts w:ascii="標楷體" w:eastAsia="標楷體" w:hAnsi="標楷體"/>
          <w:sz w:val="28"/>
          <w:szCs w:val="28"/>
        </w:rPr>
        <w:t>一、報名日期：自簡章公告日起至11</w:t>
      </w:r>
      <w:r w:rsidR="00A4607C">
        <w:rPr>
          <w:rFonts w:ascii="標楷體" w:eastAsia="標楷體" w:hAnsi="標楷體" w:hint="eastAsia"/>
          <w:sz w:val="28"/>
          <w:szCs w:val="28"/>
        </w:rPr>
        <w:t>4</w:t>
      </w:r>
      <w:r w:rsidR="006A74AD" w:rsidRPr="006A74AD">
        <w:rPr>
          <w:rFonts w:ascii="標楷體" w:eastAsia="標楷體" w:hAnsi="標楷體"/>
          <w:sz w:val="28"/>
          <w:szCs w:val="28"/>
        </w:rPr>
        <w:t>年</w:t>
      </w:r>
      <w:r w:rsidR="00556C97">
        <w:rPr>
          <w:rFonts w:ascii="標楷體" w:eastAsia="標楷體" w:hAnsi="標楷體" w:hint="eastAsia"/>
          <w:sz w:val="28"/>
          <w:szCs w:val="28"/>
        </w:rPr>
        <w:t>6</w:t>
      </w:r>
      <w:r w:rsidR="006A74AD" w:rsidRPr="006A74AD">
        <w:rPr>
          <w:rFonts w:ascii="標楷體" w:eastAsia="標楷體" w:hAnsi="標楷體"/>
          <w:sz w:val="28"/>
          <w:szCs w:val="28"/>
        </w:rPr>
        <w:t>月</w:t>
      </w:r>
      <w:r w:rsidR="00183467">
        <w:rPr>
          <w:rFonts w:ascii="標楷體" w:eastAsia="標楷體" w:hAnsi="標楷體" w:hint="eastAsia"/>
          <w:sz w:val="28"/>
          <w:szCs w:val="28"/>
        </w:rPr>
        <w:t>11</w:t>
      </w:r>
      <w:r w:rsidR="006A74AD" w:rsidRPr="006A74AD">
        <w:rPr>
          <w:rFonts w:ascii="標楷體" w:eastAsia="標楷體" w:hAnsi="標楷體"/>
          <w:sz w:val="28"/>
          <w:szCs w:val="28"/>
        </w:rPr>
        <w:t>日（星期</w:t>
      </w:r>
      <w:r w:rsidR="00183467">
        <w:rPr>
          <w:rFonts w:ascii="標楷體" w:eastAsia="標楷體" w:hAnsi="標楷體" w:hint="eastAsia"/>
          <w:sz w:val="28"/>
          <w:szCs w:val="28"/>
        </w:rPr>
        <w:t>三</w:t>
      </w:r>
      <w:r w:rsidR="006A74AD" w:rsidRPr="006A74AD">
        <w:rPr>
          <w:rFonts w:ascii="標楷體" w:eastAsia="標楷體" w:hAnsi="標楷體"/>
          <w:sz w:val="28"/>
          <w:szCs w:val="28"/>
        </w:rPr>
        <w:t>）</w:t>
      </w:r>
    </w:p>
    <w:p w14:paraId="2BCEA2A1" w14:textId="111CA7E8" w:rsidR="006A74AD" w:rsidRPr="006A74AD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16點止。 </w:t>
      </w:r>
    </w:p>
    <w:p w14:paraId="7F9A6EA4" w14:textId="77777777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6A74AD" w:rsidRPr="006A74AD">
        <w:rPr>
          <w:rFonts w:ascii="標楷體" w:eastAsia="標楷體" w:hAnsi="標楷體"/>
          <w:sz w:val="28"/>
          <w:szCs w:val="28"/>
        </w:rPr>
        <w:t>報名方式：一律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採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網路報名，請將報名表（附件一）、履歷</w:t>
      </w:r>
    </w:p>
    <w:p w14:paraId="70E999E0" w14:textId="10E1BC5E" w:rsidR="00ED596F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A74AD" w:rsidRPr="006A74AD">
        <w:rPr>
          <w:rFonts w:ascii="標楷體" w:eastAsia="標楷體" w:hAnsi="標楷體"/>
          <w:sz w:val="28"/>
          <w:szCs w:val="28"/>
        </w:rPr>
        <w:t>表電子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檔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傳送至達邦國小專用信</w:t>
      </w:r>
      <w:r>
        <w:rPr>
          <w:rFonts w:ascii="標楷體" w:eastAsia="標楷體" w:hAnsi="標楷體" w:hint="eastAsia"/>
          <w:sz w:val="28"/>
          <w:szCs w:val="28"/>
        </w:rPr>
        <w:t>箱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fldChar w:fldCharType="begin"/>
      </w:r>
      <w:r>
        <w:rPr>
          <w:rFonts w:ascii="標楷體" w:eastAsia="標楷體" w:hAnsi="標楷體"/>
          <w:sz w:val="28"/>
          <w:szCs w:val="28"/>
        </w:rPr>
        <w:instrText xml:space="preserve"> HYPERLINK "mailto:</w:instrText>
      </w:r>
      <w:r w:rsidRPr="006A74AD">
        <w:rPr>
          <w:rFonts w:ascii="標楷體" w:eastAsia="標楷體" w:hAnsi="標楷體"/>
          <w:sz w:val="28"/>
          <w:szCs w:val="28"/>
        </w:rPr>
        <w:instrText>dbps@mail.cyc.edu.tw</w:instrText>
      </w:r>
      <w:r>
        <w:rPr>
          <w:rFonts w:ascii="標楷體" w:eastAsia="標楷體" w:hAnsi="標楷體"/>
          <w:sz w:val="28"/>
          <w:szCs w:val="28"/>
        </w:rPr>
        <w:instrText xml:space="preserve">" </w:instrText>
      </w:r>
      <w:r>
        <w:rPr>
          <w:rFonts w:ascii="標楷體" w:eastAsia="標楷體" w:hAnsi="標楷體"/>
          <w:sz w:val="28"/>
          <w:szCs w:val="28"/>
        </w:rPr>
        <w:fldChar w:fldCharType="separate"/>
      </w:r>
      <w:r w:rsidRPr="004D2D71">
        <w:rPr>
          <w:rStyle w:val="a3"/>
          <w:rFonts w:ascii="標楷體" w:eastAsia="標楷體" w:hAnsi="標楷體"/>
          <w:sz w:val="28"/>
          <w:szCs w:val="28"/>
        </w:rPr>
        <w:t>dbps@mail.cyc.edu.tw</w:t>
      </w:r>
      <w:r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）</w:t>
      </w:r>
      <w:proofErr w:type="gramEnd"/>
    </w:p>
    <w:p w14:paraId="42DACA73" w14:textId="7D1A856A" w:rsidR="006A74AD" w:rsidRPr="006A74AD" w:rsidRDefault="00ED596F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傳送完畢需收到回函確認收訖始完成報名手續。 </w:t>
      </w:r>
    </w:p>
    <w:p w14:paraId="27D2B1CC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A74AD">
        <w:rPr>
          <w:rFonts w:ascii="標楷體" w:eastAsia="標楷體" w:hAnsi="標楷體"/>
          <w:sz w:val="28"/>
          <w:szCs w:val="28"/>
        </w:rPr>
        <w:t>柒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、甄試名額及相關規定 </w:t>
      </w:r>
    </w:p>
    <w:p w14:paraId="46DA0EAA" w14:textId="5A0A20D1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一、名額：現職教師</w:t>
      </w:r>
      <w:r w:rsidR="00834AFE">
        <w:rPr>
          <w:rFonts w:ascii="標楷體" w:eastAsia="標楷體" w:hAnsi="標楷體" w:hint="eastAsia"/>
          <w:sz w:val="28"/>
          <w:szCs w:val="28"/>
        </w:rPr>
        <w:t>4</w:t>
      </w:r>
      <w:r w:rsidRPr="006A74AD">
        <w:rPr>
          <w:rFonts w:ascii="標楷體" w:eastAsia="標楷體" w:hAnsi="標楷體"/>
          <w:sz w:val="28"/>
          <w:szCs w:val="28"/>
        </w:rPr>
        <w:t xml:space="preserve">名。 </w:t>
      </w:r>
    </w:p>
    <w:p w14:paraId="3688744B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二、相關規定 </w:t>
      </w:r>
    </w:p>
    <w:p w14:paraId="6D02E018" w14:textId="77777777" w:rsidR="006A16CE" w:rsidRDefault="006A74AD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)、教師需經原校校長同意後使得參加甄選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（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同意書如附件</w:t>
      </w:r>
    </w:p>
    <w:p w14:paraId="1D07FA73" w14:textId="792C21B8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）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，請於甄選當日提出。 </w:t>
      </w:r>
    </w:p>
    <w:p w14:paraId="7C31250F" w14:textId="77777777" w:rsidR="006A16CE" w:rsidRDefault="006A74AD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(二)、錄取本次教師甄選，並已向本校辦理報到者，不得再參</w:t>
      </w:r>
    </w:p>
    <w:p w14:paraId="3DEE5AE8" w14:textId="77777777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加本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學年度縣內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教師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聘，原服務學校將於本學年度縣</w:t>
      </w:r>
    </w:p>
    <w:p w14:paraId="6D5CB8D4" w14:textId="3C98A1DB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內教師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介聘時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另新增教師之缺額。     </w:t>
      </w:r>
    </w:p>
    <w:p w14:paraId="4DE010F7" w14:textId="77777777" w:rsidR="00EB3DE8" w:rsidRDefault="006A74AD" w:rsidP="00EB3DE8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(三)、一般教師因實驗課程</w:t>
      </w:r>
      <w:r w:rsidR="00EB3DE8">
        <w:rPr>
          <w:rFonts w:ascii="標楷體" w:eastAsia="標楷體" w:hAnsi="標楷體"/>
          <w:sz w:val="28"/>
          <w:szCs w:val="28"/>
        </w:rPr>
        <w:t>及學校所需，具備資訊專長、輔導</w:t>
      </w:r>
    </w:p>
    <w:p w14:paraId="287ABE89" w14:textId="77777777" w:rsidR="00EB3DE8" w:rsidRDefault="00EB3DE8" w:rsidP="00EB3DE8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教師資格</w:t>
      </w:r>
      <w:r>
        <w:rPr>
          <w:rFonts w:ascii="標楷體" w:eastAsia="標楷體" w:hAnsi="標楷體" w:hint="eastAsia"/>
          <w:sz w:val="28"/>
          <w:szCs w:val="28"/>
        </w:rPr>
        <w:t>、生態教學、藝術與人文</w:t>
      </w:r>
      <w:r w:rsidR="006A74AD" w:rsidRPr="006A74AD">
        <w:rPr>
          <w:rFonts w:ascii="標楷體" w:eastAsia="標楷體" w:hAnsi="標楷體"/>
          <w:sz w:val="28"/>
          <w:szCs w:val="28"/>
        </w:rPr>
        <w:t>、音樂</w:t>
      </w:r>
      <w:r>
        <w:rPr>
          <w:rFonts w:ascii="標楷體" w:eastAsia="標楷體" w:hAnsi="標楷體" w:hint="eastAsia"/>
          <w:sz w:val="28"/>
          <w:szCs w:val="28"/>
        </w:rPr>
        <w:t>及體育專長</w:t>
      </w:r>
      <w:r w:rsidR="006A74AD" w:rsidRPr="006A74AD">
        <w:rPr>
          <w:rFonts w:ascii="標楷體" w:eastAsia="標楷體" w:hAnsi="標楷體"/>
          <w:sz w:val="28"/>
          <w:szCs w:val="28"/>
        </w:rPr>
        <w:t>教</w:t>
      </w:r>
    </w:p>
    <w:p w14:paraId="073EFEF3" w14:textId="55DEAB41" w:rsidR="006A16CE" w:rsidRDefault="00EB3DE8" w:rsidP="00EB3DE8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師經驗者尤佳，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具族語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認證通過者優先錄取，請於</w:t>
      </w:r>
    </w:p>
    <w:p w14:paraId="349254B0" w14:textId="7BCD768A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資料審查時出具相關證明文件。 </w:t>
      </w:r>
    </w:p>
    <w:p w14:paraId="655A2866" w14:textId="2687FC3E" w:rsidR="006A16CE" w:rsidRDefault="006A74AD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(四)、通過本次甄選並於11</w:t>
      </w:r>
      <w:r w:rsidR="00A4607C">
        <w:rPr>
          <w:rFonts w:ascii="標楷體" w:eastAsia="標楷體" w:hAnsi="標楷體" w:hint="eastAsia"/>
          <w:sz w:val="28"/>
          <w:szCs w:val="28"/>
        </w:rPr>
        <w:t>4</w:t>
      </w:r>
      <w:r w:rsidRPr="006A74AD">
        <w:rPr>
          <w:rFonts w:ascii="標楷體" w:eastAsia="標楷體" w:hAnsi="標楷體"/>
          <w:sz w:val="28"/>
          <w:szCs w:val="28"/>
        </w:rPr>
        <w:t>學年度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介聘至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達邦國小之教師，</w:t>
      </w:r>
    </w:p>
    <w:p w14:paraId="42CD3A1E" w14:textId="6FEB21DE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未來參加縣外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介聘時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仍依該年度「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臺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閩地區公立國民中</w:t>
      </w:r>
    </w:p>
    <w:p w14:paraId="3E4F2FBE" w14:textId="49C2F384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小學暨幼兒園教師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聘他縣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巿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服務作業要點」辦理；參</w:t>
      </w:r>
    </w:p>
    <w:p w14:paraId="4796A426" w14:textId="5704D84F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加縣內介聘時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仍依本縣該學年度「國民小學教師暨幼兒</w:t>
      </w:r>
    </w:p>
    <w:p w14:paraId="434D098C" w14:textId="514E73F2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園教師申請縣內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介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聘注意事項」辦理。 </w:t>
      </w:r>
    </w:p>
    <w:p w14:paraId="033B776A" w14:textId="77777777" w:rsidR="006A16CE" w:rsidRDefault="006A74AD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(五)、為配合本校實驗教育辦理與實施，提升實驗教育學校教</w:t>
      </w:r>
    </w:p>
    <w:p w14:paraId="2C38E863" w14:textId="66A23DDC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學品質與學生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學習效。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本校於寒暑假將進行課程編撰與</w:t>
      </w:r>
    </w:p>
    <w:p w14:paraId="6E23C148" w14:textId="77777777" w:rsidR="006A16CE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實驗教育成長課程(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備課日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較一般學校多)，並於每學期</w:t>
      </w:r>
    </w:p>
    <w:p w14:paraId="687E0B8B" w14:textId="7BB597B1" w:rsidR="006A74AD" w:rsidRPr="006A74AD" w:rsidRDefault="006A16CE" w:rsidP="006A74AD">
      <w:pPr>
        <w:adjustRightIn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>由輔導教師進行協同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備課、觀課與議課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。 </w:t>
      </w:r>
    </w:p>
    <w:p w14:paraId="48EB581D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捌、甄選項目及評分標準 </w:t>
      </w:r>
    </w:p>
    <w:p w14:paraId="284122A2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一、甄選項目：資料審查及口試2項。 </w:t>
      </w:r>
    </w:p>
    <w:p w14:paraId="06714EB4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二、評分標準：資料審查及口試各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佔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 xml:space="preserve">總成績50%。 </w:t>
      </w:r>
    </w:p>
    <w:p w14:paraId="4685EF79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三、資料審查相關文件如下： </w:t>
      </w:r>
    </w:p>
    <w:p w14:paraId="1E954D71" w14:textId="77777777" w:rsidR="006A74AD" w:rsidRPr="006A74AD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（一）學經歷證件影本及各項工作表現之證明文件。 </w:t>
      </w:r>
    </w:p>
    <w:p w14:paraId="736CAC75" w14:textId="77777777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（二）教學檔案及個人學經履歷自傳。</w:t>
      </w:r>
      <w:proofErr w:type="gramStart"/>
      <w:r w:rsidRPr="006A74AD">
        <w:rPr>
          <w:rFonts w:ascii="標楷體" w:eastAsia="標楷體" w:hAnsi="標楷體"/>
          <w:sz w:val="28"/>
          <w:szCs w:val="28"/>
        </w:rPr>
        <w:t>註</w:t>
      </w:r>
      <w:proofErr w:type="gramEnd"/>
      <w:r w:rsidRPr="006A74AD">
        <w:rPr>
          <w:rFonts w:ascii="標楷體" w:eastAsia="標楷體" w:hAnsi="標楷體"/>
          <w:sz w:val="28"/>
          <w:szCs w:val="28"/>
        </w:rPr>
        <w:t>：以上資料請依上列序</w:t>
      </w:r>
    </w:p>
    <w:p w14:paraId="0CD506C4" w14:textId="33879962" w:rsidR="006A74AD" w:rsidRPr="006A74AD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號裝訂整齊（或置於活頁夾）以利審查。 </w:t>
      </w:r>
    </w:p>
    <w:p w14:paraId="42E94656" w14:textId="77777777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四、錄取標準：依資料審查及口試合併計算為總成績，最低錄取</w:t>
      </w:r>
    </w:p>
    <w:p w14:paraId="70D5B309" w14:textId="77777777" w:rsidR="006A16CE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74AD" w:rsidRPr="006A74AD">
        <w:rPr>
          <w:rFonts w:ascii="標楷體" w:eastAsia="標楷體" w:hAnsi="標楷體"/>
          <w:sz w:val="28"/>
          <w:szCs w:val="28"/>
        </w:rPr>
        <w:t>分數為 80 分，如總成績相同者，依口試、資料審查之成績</w:t>
      </w:r>
    </w:p>
    <w:p w14:paraId="0E297E17" w14:textId="18219E57" w:rsidR="006A74AD" w:rsidRPr="006A74AD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74AD" w:rsidRPr="006A74AD">
        <w:rPr>
          <w:rFonts w:ascii="標楷體" w:eastAsia="標楷體" w:hAnsi="標楷體"/>
          <w:sz w:val="28"/>
          <w:szCs w:val="28"/>
        </w:rPr>
        <w:t xml:space="preserve">順序錄取。 </w:t>
      </w:r>
    </w:p>
    <w:p w14:paraId="16C36BD5" w14:textId="77777777" w:rsidR="006A74AD" w:rsidRPr="006A74AD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 xml:space="preserve">玖、甄選日期及地點 </w:t>
      </w:r>
    </w:p>
    <w:p w14:paraId="1761B95D" w14:textId="5A92DF06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一、甄選日期：11</w:t>
      </w:r>
      <w:r w:rsidR="00A4607C">
        <w:rPr>
          <w:rFonts w:ascii="標楷體" w:eastAsia="標楷體" w:hAnsi="標楷體" w:hint="eastAsia"/>
          <w:sz w:val="28"/>
          <w:szCs w:val="28"/>
        </w:rPr>
        <w:t>4</w:t>
      </w:r>
      <w:r w:rsidRPr="006A74AD">
        <w:rPr>
          <w:rFonts w:ascii="標楷體" w:eastAsia="標楷體" w:hAnsi="標楷體"/>
          <w:sz w:val="28"/>
          <w:szCs w:val="28"/>
        </w:rPr>
        <w:t>年6月</w:t>
      </w:r>
      <w:r w:rsidR="001061F5">
        <w:rPr>
          <w:rFonts w:ascii="標楷體" w:eastAsia="標楷體" w:hAnsi="標楷體" w:hint="eastAsia"/>
          <w:sz w:val="28"/>
          <w:szCs w:val="28"/>
        </w:rPr>
        <w:t>1</w:t>
      </w:r>
      <w:r w:rsidR="00183467">
        <w:rPr>
          <w:rFonts w:ascii="標楷體" w:eastAsia="標楷體" w:hAnsi="標楷體" w:hint="eastAsia"/>
          <w:sz w:val="28"/>
          <w:szCs w:val="28"/>
        </w:rPr>
        <w:t>3</w:t>
      </w:r>
      <w:r w:rsidRPr="006A74AD">
        <w:rPr>
          <w:rFonts w:ascii="標楷體" w:eastAsia="標楷體" w:hAnsi="標楷體"/>
          <w:sz w:val="28"/>
          <w:szCs w:val="28"/>
        </w:rPr>
        <w:t>日（星期</w:t>
      </w:r>
      <w:r w:rsidR="00183467">
        <w:rPr>
          <w:rFonts w:ascii="標楷體" w:eastAsia="標楷體" w:hAnsi="標楷體" w:hint="eastAsia"/>
          <w:sz w:val="28"/>
          <w:szCs w:val="28"/>
        </w:rPr>
        <w:t>五</w:t>
      </w:r>
      <w:r w:rsidRPr="006A74AD">
        <w:rPr>
          <w:rFonts w:ascii="標楷體" w:eastAsia="標楷體" w:hAnsi="標楷體"/>
          <w:sz w:val="28"/>
          <w:szCs w:val="28"/>
        </w:rPr>
        <w:t>）</w:t>
      </w:r>
      <w:r w:rsidR="00F16BAC">
        <w:rPr>
          <w:rFonts w:ascii="標楷體" w:eastAsia="標楷體" w:hAnsi="標楷體" w:hint="eastAsia"/>
          <w:sz w:val="28"/>
          <w:szCs w:val="28"/>
        </w:rPr>
        <w:t>下</w:t>
      </w:r>
      <w:r w:rsidRPr="006A74AD">
        <w:rPr>
          <w:rFonts w:ascii="標楷體" w:eastAsia="標楷體" w:hAnsi="標楷體"/>
          <w:sz w:val="28"/>
          <w:szCs w:val="28"/>
        </w:rPr>
        <w:t>午</w:t>
      </w:r>
      <w:r w:rsidR="00F16BAC">
        <w:rPr>
          <w:rFonts w:ascii="標楷體" w:eastAsia="標楷體" w:hAnsi="標楷體" w:hint="eastAsia"/>
          <w:sz w:val="28"/>
          <w:szCs w:val="28"/>
        </w:rPr>
        <w:t>2</w:t>
      </w:r>
      <w:r w:rsidRPr="006A74AD">
        <w:rPr>
          <w:rFonts w:ascii="標楷體" w:eastAsia="標楷體" w:hAnsi="標楷體"/>
          <w:sz w:val="28"/>
          <w:szCs w:val="28"/>
        </w:rPr>
        <w:t>時起，請於</w:t>
      </w:r>
    </w:p>
    <w:p w14:paraId="34A95F98" w14:textId="2B270A37" w:rsidR="006A16CE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74AD" w:rsidRPr="006A74AD">
        <w:rPr>
          <w:rFonts w:ascii="標楷體" w:eastAsia="標楷體" w:hAnsi="標楷體"/>
          <w:sz w:val="28"/>
          <w:szCs w:val="28"/>
        </w:rPr>
        <w:t>當日</w:t>
      </w:r>
      <w:r w:rsidR="00F16BAC">
        <w:rPr>
          <w:rFonts w:ascii="標楷體" w:eastAsia="標楷體" w:hAnsi="標楷體" w:hint="eastAsia"/>
          <w:sz w:val="28"/>
          <w:szCs w:val="28"/>
        </w:rPr>
        <w:t>13</w:t>
      </w:r>
      <w:r w:rsidR="006A74AD" w:rsidRPr="006A74AD">
        <w:rPr>
          <w:rFonts w:ascii="標楷體" w:eastAsia="標楷體" w:hAnsi="標楷體"/>
          <w:sz w:val="28"/>
          <w:szCs w:val="28"/>
        </w:rPr>
        <w:t>：30-</w:t>
      </w:r>
      <w:r w:rsidR="00F16BAC">
        <w:rPr>
          <w:rFonts w:ascii="標楷體" w:eastAsia="標楷體" w:hAnsi="標楷體" w:hint="eastAsia"/>
          <w:sz w:val="28"/>
          <w:szCs w:val="28"/>
        </w:rPr>
        <w:t>13</w:t>
      </w:r>
      <w:r w:rsidR="006A74AD" w:rsidRPr="006A74AD">
        <w:rPr>
          <w:rFonts w:ascii="標楷體" w:eastAsia="標楷體" w:hAnsi="標楷體"/>
          <w:sz w:val="28"/>
          <w:szCs w:val="28"/>
        </w:rPr>
        <w:t>：50至人事完成報到手續，請出示身分證查</w:t>
      </w:r>
    </w:p>
    <w:p w14:paraId="14CF0607" w14:textId="7D2DA876" w:rsidR="006A74AD" w:rsidRPr="006A74AD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驗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身份並繳交校長同意書及相關證明及書面資料審查文件。 </w:t>
      </w:r>
    </w:p>
    <w:p w14:paraId="2751E855" w14:textId="77777777" w:rsidR="006A16CE" w:rsidRDefault="006A74AD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二、甄選地點：嘉義縣阿里山鄉達邦國民小學</w:t>
      </w:r>
      <w:r w:rsidR="006A16CE">
        <w:rPr>
          <w:rFonts w:ascii="標楷體" w:eastAsia="標楷體" w:hAnsi="標楷體" w:hint="eastAsia"/>
          <w:sz w:val="28"/>
          <w:szCs w:val="28"/>
        </w:rPr>
        <w:t>(</w:t>
      </w:r>
      <w:r w:rsidRPr="006A74AD">
        <w:rPr>
          <w:rFonts w:ascii="標楷體" w:eastAsia="標楷體" w:hAnsi="標楷體"/>
          <w:sz w:val="28"/>
          <w:szCs w:val="28"/>
        </w:rPr>
        <w:t>地址：嘉義縣阿里</w:t>
      </w:r>
      <w:r w:rsidR="006A16CE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61279D46" w14:textId="77777777" w:rsidR="006A16CE" w:rsidRDefault="006A16CE" w:rsidP="006A74AD">
      <w:pPr>
        <w:adjustRightInd w:val="0"/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A74AD" w:rsidRPr="006A74AD">
        <w:rPr>
          <w:rFonts w:ascii="標楷體" w:eastAsia="標楷體" w:hAnsi="標楷體"/>
          <w:sz w:val="28"/>
          <w:szCs w:val="28"/>
        </w:rPr>
        <w:t>山鄉達邦村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一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>鄰1號 電話：05-2511017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550ACFDF" w14:textId="1714AC77" w:rsidR="00556C97" w:rsidRDefault="006A74AD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拾、放榜：11</w:t>
      </w:r>
      <w:r w:rsidR="00A4607C">
        <w:rPr>
          <w:rFonts w:ascii="標楷體" w:eastAsia="標楷體" w:hAnsi="標楷體" w:hint="eastAsia"/>
          <w:sz w:val="28"/>
          <w:szCs w:val="28"/>
        </w:rPr>
        <w:t>4</w:t>
      </w:r>
      <w:r w:rsidRPr="006A74AD">
        <w:rPr>
          <w:rFonts w:ascii="標楷體" w:eastAsia="標楷體" w:hAnsi="標楷體"/>
          <w:sz w:val="28"/>
          <w:szCs w:val="28"/>
        </w:rPr>
        <w:t>年6月</w:t>
      </w:r>
      <w:r w:rsidR="001061F5">
        <w:rPr>
          <w:rFonts w:ascii="標楷體" w:eastAsia="標楷體" w:hAnsi="標楷體" w:hint="eastAsia"/>
          <w:sz w:val="28"/>
          <w:szCs w:val="28"/>
        </w:rPr>
        <w:t>1</w:t>
      </w:r>
      <w:r w:rsidR="00183467">
        <w:rPr>
          <w:rFonts w:ascii="標楷體" w:eastAsia="標楷體" w:hAnsi="標楷體" w:hint="eastAsia"/>
          <w:sz w:val="28"/>
          <w:szCs w:val="28"/>
        </w:rPr>
        <w:t>3</w:t>
      </w:r>
      <w:r w:rsidR="006A16CE">
        <w:rPr>
          <w:rFonts w:ascii="標楷體" w:eastAsia="標楷體" w:hAnsi="標楷體" w:hint="eastAsia"/>
          <w:sz w:val="28"/>
          <w:szCs w:val="28"/>
        </w:rPr>
        <w:t>日</w:t>
      </w:r>
      <w:r w:rsidRPr="006A74AD">
        <w:rPr>
          <w:rFonts w:ascii="標楷體" w:eastAsia="標楷體" w:hAnsi="標楷體"/>
          <w:sz w:val="28"/>
          <w:szCs w:val="28"/>
        </w:rPr>
        <w:t>（</w:t>
      </w:r>
      <w:r w:rsidR="00556C97" w:rsidRPr="00556C97">
        <w:rPr>
          <w:rFonts w:ascii="標楷體" w:eastAsia="標楷體" w:hAnsi="標楷體"/>
          <w:sz w:val="28"/>
          <w:szCs w:val="28"/>
        </w:rPr>
        <w:t>星期</w:t>
      </w:r>
      <w:r w:rsidR="00183467">
        <w:rPr>
          <w:rFonts w:ascii="標楷體" w:eastAsia="標楷體" w:hAnsi="標楷體" w:hint="eastAsia"/>
          <w:sz w:val="28"/>
          <w:szCs w:val="28"/>
        </w:rPr>
        <w:t>五</w:t>
      </w:r>
      <w:r w:rsidRPr="006A74AD">
        <w:rPr>
          <w:rFonts w:ascii="標楷體" w:eastAsia="標楷體" w:hAnsi="標楷體"/>
          <w:sz w:val="28"/>
          <w:szCs w:val="28"/>
        </w:rPr>
        <w:t>）</w:t>
      </w:r>
      <w:r w:rsidR="00183467">
        <w:rPr>
          <w:rFonts w:ascii="標楷體" w:eastAsia="標楷體" w:hAnsi="標楷體" w:hint="eastAsia"/>
          <w:sz w:val="28"/>
          <w:szCs w:val="28"/>
        </w:rPr>
        <w:t>18</w:t>
      </w:r>
      <w:r w:rsidRPr="006A74AD">
        <w:rPr>
          <w:rFonts w:ascii="標楷體" w:eastAsia="標楷體" w:hAnsi="標楷體"/>
          <w:sz w:val="28"/>
          <w:szCs w:val="28"/>
        </w:rPr>
        <w:t>時前公告於嘉義縣教育資</w:t>
      </w:r>
    </w:p>
    <w:p w14:paraId="208ED29D" w14:textId="3FD50C22" w:rsidR="006A74AD" w:rsidRPr="006A74AD" w:rsidRDefault="00556C97" w:rsidP="006A16CE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A74AD" w:rsidRPr="006A74AD">
        <w:rPr>
          <w:rFonts w:ascii="標楷體" w:eastAsia="標楷體" w:hAnsi="標楷體"/>
          <w:sz w:val="28"/>
          <w:szCs w:val="28"/>
        </w:rPr>
        <w:t>訊網及達邦國</w:t>
      </w:r>
      <w:proofErr w:type="gramStart"/>
      <w:r w:rsidR="006A74AD" w:rsidRPr="006A74AD">
        <w:rPr>
          <w:rFonts w:ascii="標楷體" w:eastAsia="標楷體" w:hAnsi="標楷體"/>
          <w:sz w:val="28"/>
          <w:szCs w:val="28"/>
        </w:rPr>
        <w:t>小校網</w:t>
      </w:r>
      <w:proofErr w:type="gramEnd"/>
      <w:r w:rsidR="006A74AD" w:rsidRPr="006A74AD">
        <w:rPr>
          <w:rFonts w:ascii="標楷體" w:eastAsia="標楷體" w:hAnsi="標楷體"/>
          <w:sz w:val="28"/>
          <w:szCs w:val="28"/>
        </w:rPr>
        <w:t xml:space="preserve">。 </w:t>
      </w:r>
    </w:p>
    <w:p w14:paraId="6CBD0F5A" w14:textId="59A54191" w:rsidR="001061F5" w:rsidRDefault="006A74AD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6A74AD">
        <w:rPr>
          <w:rFonts w:ascii="標楷體" w:eastAsia="標楷體" w:hAnsi="標楷體"/>
          <w:sz w:val="28"/>
          <w:szCs w:val="28"/>
        </w:rPr>
        <w:t>拾壹、報到日期及地點：11</w:t>
      </w:r>
      <w:r w:rsidR="00A4607C">
        <w:rPr>
          <w:rFonts w:ascii="標楷體" w:eastAsia="標楷體" w:hAnsi="標楷體" w:hint="eastAsia"/>
          <w:sz w:val="28"/>
          <w:szCs w:val="28"/>
        </w:rPr>
        <w:t>4</w:t>
      </w:r>
      <w:r w:rsidRPr="006A74AD">
        <w:rPr>
          <w:rFonts w:ascii="標楷體" w:eastAsia="標楷體" w:hAnsi="標楷體"/>
          <w:sz w:val="28"/>
          <w:szCs w:val="28"/>
        </w:rPr>
        <w:t>年6月</w:t>
      </w:r>
      <w:r w:rsidR="001061F5">
        <w:rPr>
          <w:rFonts w:ascii="標楷體" w:eastAsia="標楷體" w:hAnsi="標楷體" w:hint="eastAsia"/>
          <w:sz w:val="28"/>
          <w:szCs w:val="28"/>
        </w:rPr>
        <w:t>1</w:t>
      </w:r>
      <w:r w:rsidR="00183467">
        <w:rPr>
          <w:rFonts w:ascii="標楷體" w:eastAsia="標楷體" w:hAnsi="標楷體" w:hint="eastAsia"/>
          <w:sz w:val="28"/>
          <w:szCs w:val="28"/>
        </w:rPr>
        <w:t>6</w:t>
      </w:r>
      <w:r w:rsidRPr="006A74AD">
        <w:rPr>
          <w:rFonts w:ascii="標楷體" w:eastAsia="標楷體" w:hAnsi="標楷體"/>
          <w:sz w:val="28"/>
          <w:szCs w:val="28"/>
        </w:rPr>
        <w:t>日（星期</w:t>
      </w:r>
      <w:r w:rsidR="00183467">
        <w:rPr>
          <w:rFonts w:ascii="標楷體" w:eastAsia="標楷體" w:hAnsi="標楷體" w:hint="eastAsia"/>
          <w:sz w:val="28"/>
          <w:szCs w:val="28"/>
        </w:rPr>
        <w:t>一</w:t>
      </w:r>
      <w:r w:rsidRPr="006A74AD">
        <w:rPr>
          <w:rFonts w:ascii="標楷體" w:eastAsia="標楷體" w:hAnsi="標楷體"/>
          <w:sz w:val="28"/>
          <w:szCs w:val="28"/>
        </w:rPr>
        <w:t>）</w:t>
      </w:r>
      <w:r w:rsidR="003F626C">
        <w:rPr>
          <w:rFonts w:ascii="標楷體" w:eastAsia="標楷體" w:hAnsi="標楷體" w:hint="eastAsia"/>
          <w:sz w:val="28"/>
          <w:szCs w:val="28"/>
        </w:rPr>
        <w:t>下</w:t>
      </w:r>
      <w:r w:rsidRPr="006A74AD">
        <w:rPr>
          <w:rFonts w:ascii="標楷體" w:eastAsia="標楷體" w:hAnsi="標楷體"/>
          <w:sz w:val="28"/>
          <w:szCs w:val="28"/>
        </w:rPr>
        <w:t>午</w:t>
      </w:r>
      <w:r w:rsidR="003F626C">
        <w:rPr>
          <w:rFonts w:ascii="標楷體" w:eastAsia="標楷體" w:hAnsi="標楷體" w:hint="eastAsia"/>
          <w:sz w:val="28"/>
          <w:szCs w:val="28"/>
        </w:rPr>
        <w:t>2</w:t>
      </w:r>
      <w:r w:rsidRPr="006A74AD">
        <w:rPr>
          <w:rFonts w:ascii="標楷體" w:eastAsia="標楷體" w:hAnsi="標楷體"/>
          <w:sz w:val="28"/>
          <w:szCs w:val="28"/>
        </w:rPr>
        <w:t>時至</w:t>
      </w:r>
    </w:p>
    <w:p w14:paraId="712B1B26" w14:textId="1408C2E3" w:rsidR="006A74AD" w:rsidRPr="006A74AD" w:rsidRDefault="001061F5" w:rsidP="006A74AD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A3CCA">
        <w:rPr>
          <w:rFonts w:ascii="標楷體" w:eastAsia="標楷體" w:hAnsi="標楷體" w:hint="eastAsia"/>
          <w:sz w:val="28"/>
          <w:szCs w:val="28"/>
        </w:rPr>
        <w:t>下午</w:t>
      </w:r>
      <w:r w:rsidR="003F626C">
        <w:rPr>
          <w:rFonts w:ascii="標楷體" w:eastAsia="標楷體" w:hAnsi="標楷體" w:hint="eastAsia"/>
          <w:sz w:val="28"/>
          <w:szCs w:val="28"/>
        </w:rPr>
        <w:t>4</w:t>
      </w:r>
      <w:r w:rsidR="00EA3CCA">
        <w:rPr>
          <w:rFonts w:ascii="標楷體" w:eastAsia="標楷體" w:hAnsi="標楷體" w:hint="eastAsia"/>
          <w:sz w:val="28"/>
          <w:szCs w:val="28"/>
        </w:rPr>
        <w:t>時</w:t>
      </w:r>
      <w:r w:rsidR="006A74AD" w:rsidRPr="006A74AD">
        <w:rPr>
          <w:rFonts w:ascii="標楷體" w:eastAsia="標楷體" w:hAnsi="標楷體"/>
          <w:sz w:val="28"/>
          <w:szCs w:val="28"/>
        </w:rPr>
        <w:t>達邦國小報到。</w:t>
      </w:r>
    </w:p>
    <w:sectPr w:rsidR="006A74AD" w:rsidRPr="006A74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9339" w14:textId="77777777" w:rsidR="0046227E" w:rsidRDefault="0046227E" w:rsidP="00EB3DE8">
      <w:r>
        <w:separator/>
      </w:r>
    </w:p>
  </w:endnote>
  <w:endnote w:type="continuationSeparator" w:id="0">
    <w:p w14:paraId="261EE3B3" w14:textId="77777777" w:rsidR="0046227E" w:rsidRDefault="0046227E" w:rsidP="00EB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92C8" w14:textId="77777777" w:rsidR="0046227E" w:rsidRDefault="0046227E" w:rsidP="00EB3DE8">
      <w:r>
        <w:separator/>
      </w:r>
    </w:p>
  </w:footnote>
  <w:footnote w:type="continuationSeparator" w:id="0">
    <w:p w14:paraId="70226682" w14:textId="77777777" w:rsidR="0046227E" w:rsidRDefault="0046227E" w:rsidP="00EB3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AD"/>
    <w:rsid w:val="000D5F36"/>
    <w:rsid w:val="001061F5"/>
    <w:rsid w:val="00183467"/>
    <w:rsid w:val="00257FF8"/>
    <w:rsid w:val="003F626C"/>
    <w:rsid w:val="0046227E"/>
    <w:rsid w:val="00556C97"/>
    <w:rsid w:val="00585477"/>
    <w:rsid w:val="005B16F8"/>
    <w:rsid w:val="005F1F3F"/>
    <w:rsid w:val="006A16CE"/>
    <w:rsid w:val="006A74AD"/>
    <w:rsid w:val="006D313A"/>
    <w:rsid w:val="00701F6B"/>
    <w:rsid w:val="00763AC2"/>
    <w:rsid w:val="00834AFE"/>
    <w:rsid w:val="00993C5C"/>
    <w:rsid w:val="00A4607C"/>
    <w:rsid w:val="00AF0508"/>
    <w:rsid w:val="00C24CAE"/>
    <w:rsid w:val="00C84C29"/>
    <w:rsid w:val="00E453F8"/>
    <w:rsid w:val="00EA3CCA"/>
    <w:rsid w:val="00EB3DE8"/>
    <w:rsid w:val="00EB63FF"/>
    <w:rsid w:val="00ED596F"/>
    <w:rsid w:val="00EE22FD"/>
    <w:rsid w:val="00F032CA"/>
    <w:rsid w:val="00F1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FC815"/>
  <w15:chartTrackingRefBased/>
  <w15:docId w15:val="{45268D9A-48E0-49BC-A562-70CD4340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9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596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3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D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D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2025-05-29T06:57:00Z</cp:lastPrinted>
  <dcterms:created xsi:type="dcterms:W3CDTF">2025-06-04T06:04:00Z</dcterms:created>
  <dcterms:modified xsi:type="dcterms:W3CDTF">2025-06-04T06:04:00Z</dcterms:modified>
</cp:coreProperties>
</file>