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28B97" w14:textId="6904ECD7" w:rsidR="00E44A30" w:rsidRPr="0041517B" w:rsidRDefault="00E44A30" w:rsidP="00E44A30">
      <w:pPr>
        <w:spacing w:line="360" w:lineRule="exact"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bookmarkStart w:id="0" w:name="_Hlk177371268"/>
      <w:bookmarkEnd w:id="0"/>
      <w:r w:rsidRPr="0041517B">
        <w:rPr>
          <w:rFonts w:ascii="Times New Roman" w:eastAsia="標楷體" w:hAnsi="Times New Roman" w:hint="eastAsia"/>
          <w:b/>
          <w:bCs/>
          <w:sz w:val="32"/>
          <w:szCs w:val="28"/>
        </w:rPr>
        <w:t>嘉義縣辦理運動</w:t>
      </w:r>
      <w:proofErr w:type="spellStart"/>
      <w:r w:rsidRPr="0041517B">
        <w:rPr>
          <w:rFonts w:ascii="Times New Roman" w:eastAsia="標楷體" w:hAnsi="Times New Roman" w:hint="eastAsia"/>
          <w:b/>
          <w:bCs/>
          <w:sz w:val="32"/>
          <w:szCs w:val="28"/>
        </w:rPr>
        <w:t>i</w:t>
      </w:r>
      <w:proofErr w:type="spellEnd"/>
      <w:r w:rsidRPr="0041517B">
        <w:rPr>
          <w:rFonts w:ascii="Times New Roman" w:eastAsia="標楷體" w:hAnsi="Times New Roman" w:hint="eastAsia"/>
          <w:b/>
          <w:bCs/>
          <w:sz w:val="32"/>
          <w:szCs w:val="28"/>
        </w:rPr>
        <w:t>臺灣</w:t>
      </w:r>
      <w:r w:rsidRPr="0041517B">
        <w:rPr>
          <w:rFonts w:ascii="Times New Roman" w:eastAsia="標楷體" w:hAnsi="Times New Roman" w:hint="eastAsia"/>
          <w:b/>
          <w:bCs/>
          <w:sz w:val="32"/>
          <w:szCs w:val="28"/>
        </w:rPr>
        <w:t>2.0</w:t>
      </w:r>
      <w:r w:rsidRPr="0041517B">
        <w:rPr>
          <w:rFonts w:ascii="Times New Roman" w:eastAsia="標楷體" w:hAnsi="Times New Roman" w:hint="eastAsia"/>
          <w:b/>
          <w:bCs/>
          <w:sz w:val="32"/>
          <w:szCs w:val="28"/>
        </w:rPr>
        <w:t>「柿」在必「行」健康嘉好柿</w:t>
      </w:r>
      <w:bookmarkStart w:id="1" w:name="_GoBack"/>
      <w:bookmarkEnd w:id="1"/>
      <w:r w:rsidRPr="0041517B">
        <w:rPr>
          <w:rFonts w:ascii="Times New Roman" w:eastAsia="標楷體" w:hAnsi="Times New Roman" w:hint="eastAsia"/>
          <w:b/>
          <w:bCs/>
          <w:sz w:val="32"/>
          <w:szCs w:val="28"/>
        </w:rPr>
        <w:t>健走一起來計畫</w:t>
      </w:r>
    </w:p>
    <w:p w14:paraId="3631E6D0" w14:textId="77777777" w:rsidR="00E44A30" w:rsidRPr="004C3570" w:rsidRDefault="00E44A30" w:rsidP="00E44A30">
      <w:pPr>
        <w:spacing w:line="36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4C3570">
        <w:rPr>
          <w:rFonts w:ascii="Times New Roman" w:eastAsia="標楷體" w:hAnsi="Times New Roman" w:hint="eastAsia"/>
          <w:b/>
          <w:bCs/>
          <w:sz w:val="28"/>
          <w:szCs w:val="28"/>
        </w:rPr>
        <w:t>一、目的</w:t>
      </w:r>
    </w:p>
    <w:p w14:paraId="337093ED" w14:textId="77777777" w:rsidR="00E44A30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(</w:t>
      </w:r>
      <w:proofErr w:type="gramStart"/>
      <w:r w:rsidRPr="0041517B">
        <w:rPr>
          <w:rFonts w:ascii="Times New Roman" w:eastAsia="標楷體" w:hAnsi="Times New Roman" w:hint="eastAsia"/>
        </w:rPr>
        <w:t>一</w:t>
      </w:r>
      <w:proofErr w:type="gramEnd"/>
      <w:r w:rsidRPr="0041517B">
        <w:rPr>
          <w:rFonts w:ascii="Times New Roman" w:eastAsia="標楷體" w:hAnsi="Times New Roman" w:hint="eastAsia"/>
        </w:rPr>
        <w:t xml:space="preserve">) </w:t>
      </w:r>
      <w:r w:rsidRPr="0041517B">
        <w:rPr>
          <w:rFonts w:ascii="Times New Roman" w:eastAsia="標楷體" w:hAnsi="Times New Roman" w:hint="eastAsia"/>
        </w:rPr>
        <w:t>配合體育日多元活動實施，落實</w:t>
      </w:r>
      <w:proofErr w:type="gramStart"/>
      <w:r w:rsidRPr="0041517B">
        <w:rPr>
          <w:rFonts w:ascii="Times New Roman" w:eastAsia="標楷體" w:hAnsi="Times New Roman" w:hint="eastAsia"/>
        </w:rPr>
        <w:t>縣民健走</w:t>
      </w:r>
      <w:proofErr w:type="gramEnd"/>
      <w:r w:rsidRPr="0041517B">
        <w:rPr>
          <w:rFonts w:ascii="Times New Roman" w:eastAsia="標楷體" w:hAnsi="Times New Roman" w:hint="eastAsia"/>
        </w:rPr>
        <w:t>體育生活化之優質風氣。</w:t>
      </w:r>
      <w:r w:rsidRPr="0041517B">
        <w:rPr>
          <w:rFonts w:ascii="Times New Roman" w:eastAsia="標楷體" w:hAnsi="Times New Roman" w:hint="eastAsia"/>
        </w:rPr>
        <w:t xml:space="preserve"> </w:t>
      </w:r>
    </w:p>
    <w:p w14:paraId="00E7C730" w14:textId="77777777" w:rsidR="00E44A30" w:rsidRPr="0041517B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(</w:t>
      </w:r>
      <w:r w:rsidRPr="0041517B">
        <w:rPr>
          <w:rFonts w:ascii="Times New Roman" w:eastAsia="標楷體" w:hAnsi="Times New Roman" w:hint="eastAsia"/>
        </w:rPr>
        <w:t>二</w:t>
      </w:r>
      <w:r w:rsidRPr="0041517B">
        <w:rPr>
          <w:rFonts w:ascii="Times New Roman" w:eastAsia="標楷體" w:hAnsi="Times New Roman" w:hint="eastAsia"/>
        </w:rPr>
        <w:t xml:space="preserve">) </w:t>
      </w:r>
      <w:r w:rsidRPr="0041517B">
        <w:rPr>
          <w:rFonts w:ascii="Times New Roman" w:eastAsia="標楷體" w:hAnsi="Times New Roman" w:hint="eastAsia"/>
        </w:rPr>
        <w:t>增進民眾健走運動強身的認知，實質自化增加體育之運動人口數。</w:t>
      </w:r>
    </w:p>
    <w:p w14:paraId="56D138FA" w14:textId="77777777" w:rsidR="00E44A30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(</w:t>
      </w:r>
      <w:r w:rsidRPr="0041517B">
        <w:rPr>
          <w:rFonts w:ascii="Times New Roman" w:eastAsia="標楷體" w:hAnsi="Times New Roman" w:hint="eastAsia"/>
        </w:rPr>
        <w:t>三</w:t>
      </w:r>
      <w:r w:rsidRPr="0041517B">
        <w:rPr>
          <w:rFonts w:ascii="Times New Roman" w:eastAsia="標楷體" w:hAnsi="Times New Roman" w:hint="eastAsia"/>
        </w:rPr>
        <w:t xml:space="preserve">) </w:t>
      </w:r>
      <w:r w:rsidRPr="0041517B">
        <w:rPr>
          <w:rFonts w:ascii="Times New Roman" w:eastAsia="標楷體" w:hAnsi="Times New Roman" w:hint="eastAsia"/>
        </w:rPr>
        <w:t>配合地方觀光及宗教休閒的步道路線，帶動農產行銷及運動模式。</w:t>
      </w:r>
      <w:r w:rsidRPr="0041517B">
        <w:rPr>
          <w:rFonts w:ascii="Times New Roman" w:eastAsia="標楷體" w:hAnsi="Times New Roman" w:hint="eastAsia"/>
        </w:rPr>
        <w:t xml:space="preserve"> </w:t>
      </w:r>
    </w:p>
    <w:p w14:paraId="3383C609" w14:textId="77777777" w:rsidR="00E44A30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(</w:t>
      </w:r>
      <w:r w:rsidRPr="0041517B">
        <w:rPr>
          <w:rFonts w:ascii="Times New Roman" w:eastAsia="標楷體" w:hAnsi="Times New Roman" w:hint="eastAsia"/>
        </w:rPr>
        <w:t>四</w:t>
      </w:r>
      <w:r w:rsidRPr="0041517B">
        <w:rPr>
          <w:rFonts w:ascii="Times New Roman" w:eastAsia="標楷體" w:hAnsi="Times New Roman" w:hint="eastAsia"/>
        </w:rPr>
        <w:t xml:space="preserve">) </w:t>
      </w:r>
      <w:r w:rsidRPr="0041517B">
        <w:rPr>
          <w:rFonts w:ascii="Times New Roman" w:eastAsia="標楷體" w:hAnsi="Times New Roman" w:hint="eastAsia"/>
        </w:rPr>
        <w:t>促進地方各種步道的認識與應用，喜愛體育健</w:t>
      </w:r>
      <w:proofErr w:type="gramStart"/>
      <w:r w:rsidRPr="0041517B">
        <w:rPr>
          <w:rFonts w:ascii="Times New Roman" w:eastAsia="標楷體" w:hAnsi="Times New Roman" w:hint="eastAsia"/>
        </w:rPr>
        <w:t>走底嘉</w:t>
      </w:r>
      <w:proofErr w:type="gramEnd"/>
      <w:r w:rsidRPr="0041517B">
        <w:rPr>
          <w:rFonts w:ascii="Times New Roman" w:eastAsia="標楷體" w:hAnsi="Times New Roman" w:hint="eastAsia"/>
        </w:rPr>
        <w:t>Q</w:t>
      </w:r>
      <w:r w:rsidRPr="0041517B">
        <w:rPr>
          <w:rFonts w:ascii="Times New Roman" w:eastAsia="標楷體" w:hAnsi="Times New Roman" w:hint="eastAsia"/>
        </w:rPr>
        <w:t>客的概念。</w:t>
      </w:r>
      <w:r w:rsidRPr="0041517B">
        <w:rPr>
          <w:rFonts w:ascii="Times New Roman" w:eastAsia="標楷體" w:hAnsi="Times New Roman" w:hint="eastAsia"/>
        </w:rPr>
        <w:t xml:space="preserve"> </w:t>
      </w:r>
    </w:p>
    <w:p w14:paraId="615105D5" w14:textId="77777777" w:rsidR="00E44A30" w:rsidRPr="0041517B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(</w:t>
      </w:r>
      <w:r w:rsidRPr="0041517B">
        <w:rPr>
          <w:rFonts w:ascii="Times New Roman" w:eastAsia="標楷體" w:hAnsi="Times New Roman" w:hint="eastAsia"/>
        </w:rPr>
        <w:t>五</w:t>
      </w:r>
      <w:r w:rsidRPr="0041517B">
        <w:rPr>
          <w:rFonts w:ascii="Times New Roman" w:eastAsia="標楷體" w:hAnsi="Times New Roman" w:hint="eastAsia"/>
        </w:rPr>
        <w:t xml:space="preserve">) </w:t>
      </w:r>
      <w:r w:rsidRPr="0041517B">
        <w:rPr>
          <w:rFonts w:ascii="Times New Roman" w:eastAsia="標楷體" w:hAnsi="Times New Roman" w:hint="eastAsia"/>
        </w:rPr>
        <w:t>藉由山林健走，喚醒民眾對於山林生態與水資源保護之重視。</w:t>
      </w:r>
    </w:p>
    <w:p w14:paraId="7C59AFEA" w14:textId="77777777" w:rsidR="00E44A30" w:rsidRPr="004C3570" w:rsidRDefault="00E44A30" w:rsidP="00E44A30">
      <w:pPr>
        <w:spacing w:line="36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4C3570">
        <w:rPr>
          <w:rFonts w:ascii="Times New Roman" w:eastAsia="標楷體" w:hAnsi="Times New Roman" w:hint="eastAsia"/>
          <w:b/>
          <w:bCs/>
          <w:sz w:val="28"/>
          <w:szCs w:val="28"/>
        </w:rPr>
        <w:t>二、相關單位</w:t>
      </w:r>
    </w:p>
    <w:p w14:paraId="17BEA7A9" w14:textId="77777777" w:rsidR="00E44A30" w:rsidRPr="0041517B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主辦單位</w:t>
      </w:r>
      <w:r>
        <w:rPr>
          <w:rFonts w:ascii="Times New Roman" w:eastAsia="標楷體" w:hAnsi="Times New Roman" w:hint="eastAsia"/>
        </w:rPr>
        <w:t>：</w:t>
      </w:r>
      <w:r w:rsidRPr="0041517B">
        <w:rPr>
          <w:rFonts w:ascii="Times New Roman" w:eastAsia="標楷體" w:hAnsi="Times New Roman" w:hint="eastAsia"/>
        </w:rPr>
        <w:t>嘉義縣政府</w:t>
      </w:r>
    </w:p>
    <w:p w14:paraId="0832B76B" w14:textId="77777777" w:rsidR="00E44A30" w:rsidRPr="0041517B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指導單位</w:t>
      </w:r>
      <w:r>
        <w:rPr>
          <w:rFonts w:ascii="Times New Roman" w:eastAsia="標楷體" w:hAnsi="Times New Roman" w:hint="eastAsia"/>
        </w:rPr>
        <w:t>：</w:t>
      </w:r>
      <w:r w:rsidRPr="0041517B">
        <w:rPr>
          <w:rFonts w:ascii="Times New Roman" w:eastAsia="標楷體" w:hAnsi="Times New Roman" w:hint="eastAsia"/>
        </w:rPr>
        <w:t>教育部體育署</w:t>
      </w:r>
    </w:p>
    <w:p w14:paraId="1CB3401E" w14:textId="77777777" w:rsidR="00E44A30" w:rsidRPr="0041517B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承辦單位</w:t>
      </w:r>
      <w:r>
        <w:rPr>
          <w:rFonts w:ascii="Times New Roman" w:eastAsia="標楷體" w:hAnsi="Times New Roman" w:hint="eastAsia"/>
        </w:rPr>
        <w:t>：</w:t>
      </w:r>
      <w:r w:rsidRPr="0041517B">
        <w:rPr>
          <w:rFonts w:ascii="Times New Roman" w:eastAsia="標楷體" w:hAnsi="Times New Roman" w:hint="eastAsia"/>
        </w:rPr>
        <w:t>嘉義縣民和國小</w:t>
      </w:r>
    </w:p>
    <w:p w14:paraId="23AF73E0" w14:textId="77777777" w:rsidR="00E44A30" w:rsidRPr="0041517B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協辦單位</w:t>
      </w:r>
      <w:r>
        <w:rPr>
          <w:rFonts w:ascii="Times New Roman" w:eastAsia="標楷體" w:hAnsi="Times New Roman" w:hint="eastAsia"/>
        </w:rPr>
        <w:t>：</w:t>
      </w:r>
      <w:r w:rsidRPr="0041517B">
        <w:rPr>
          <w:rFonts w:ascii="Times New Roman" w:eastAsia="標楷體" w:hAnsi="Times New Roman" w:hint="eastAsia"/>
        </w:rPr>
        <w:t>財政部南區國稅局嘉義縣分局、嘉義縣財政稅務局、嘉義縣政府教育處、嘉義縣消防局、嘉義縣體育會、嘉義縣衛生局、嘉義縣環保局、嘉義縣社會局、嘉義縣政府新聞行銷處、嘉義縣文化觀光局、嘉義縣警察局、嘉義縣農業處、嘉義縣政府建設處、嘉義縣學生校外會、嘉義縣番路鄉公所、嘉義縣番路鄉農會</w:t>
      </w:r>
    </w:p>
    <w:p w14:paraId="1CFD1BF6" w14:textId="77777777" w:rsidR="00E44A30" w:rsidRDefault="00E44A30" w:rsidP="00E44A30">
      <w:pPr>
        <w:spacing w:line="36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4C3570">
        <w:rPr>
          <w:rFonts w:ascii="Times New Roman" w:eastAsia="標楷體" w:hAnsi="Times New Roman" w:hint="eastAsia"/>
          <w:b/>
          <w:bCs/>
          <w:sz w:val="28"/>
          <w:szCs w:val="28"/>
        </w:rPr>
        <w:t>三、辦理類別</w:t>
      </w:r>
    </w:p>
    <w:p w14:paraId="35268010" w14:textId="77777777" w:rsidR="00E44A30" w:rsidRPr="0041517B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■一般專案■競爭型計畫■體育活動</w:t>
      </w:r>
    </w:p>
    <w:p w14:paraId="210BBB88" w14:textId="77777777" w:rsidR="00E44A30" w:rsidRDefault="00E44A30" w:rsidP="00E44A30">
      <w:pPr>
        <w:spacing w:line="36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4C3570">
        <w:rPr>
          <w:rFonts w:ascii="Times New Roman" w:eastAsia="標楷體" w:hAnsi="Times New Roman" w:hint="eastAsia"/>
          <w:b/>
          <w:bCs/>
          <w:sz w:val="28"/>
          <w:szCs w:val="28"/>
        </w:rPr>
        <w:t>四、活動地點</w:t>
      </w:r>
    </w:p>
    <w:p w14:paraId="5A262274" w14:textId="77777777" w:rsidR="00E44A30" w:rsidRPr="0041517B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番路鄉紫雲寺</w:t>
      </w:r>
    </w:p>
    <w:p w14:paraId="04049203" w14:textId="77777777" w:rsidR="00E44A30" w:rsidRDefault="00E44A30" w:rsidP="00E44A30">
      <w:pPr>
        <w:spacing w:line="36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4C3570">
        <w:rPr>
          <w:rFonts w:ascii="Times New Roman" w:eastAsia="標楷體" w:hAnsi="Times New Roman" w:hint="eastAsia"/>
          <w:b/>
          <w:bCs/>
          <w:sz w:val="28"/>
          <w:szCs w:val="28"/>
        </w:rPr>
        <w:t>五、活動時間</w:t>
      </w:r>
    </w:p>
    <w:p w14:paraId="3E6236B6" w14:textId="77777777" w:rsidR="00E44A30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113/10/13</w:t>
      </w:r>
      <w:proofErr w:type="gramStart"/>
      <w:r w:rsidRPr="0041517B">
        <w:rPr>
          <w:rFonts w:ascii="Times New Roman" w:eastAsia="標楷體" w:hAnsi="Times New Roman" w:hint="eastAsia"/>
        </w:rPr>
        <w:t>（</w:t>
      </w:r>
      <w:proofErr w:type="gramEnd"/>
      <w:r w:rsidRPr="0041517B">
        <w:rPr>
          <w:rFonts w:ascii="Times New Roman" w:eastAsia="標楷體" w:hAnsi="Times New Roman" w:hint="eastAsia"/>
        </w:rPr>
        <w:t>星期日，上午</w:t>
      </w:r>
      <w:r w:rsidRPr="0041517B">
        <w:rPr>
          <w:rFonts w:ascii="Times New Roman" w:eastAsia="標楷體" w:hAnsi="Times New Roman" w:hint="eastAsia"/>
        </w:rPr>
        <w:t>8</w:t>
      </w:r>
      <w:r w:rsidRPr="0041517B">
        <w:rPr>
          <w:rFonts w:ascii="Times New Roman" w:eastAsia="標楷體" w:hAnsi="Times New Roman" w:hint="eastAsia"/>
        </w:rPr>
        <w:t>時～下午</w:t>
      </w:r>
      <w:r w:rsidRPr="0041517B">
        <w:rPr>
          <w:rFonts w:ascii="Times New Roman" w:eastAsia="標楷體" w:hAnsi="Times New Roman" w:hint="eastAsia"/>
        </w:rPr>
        <w:t>4</w:t>
      </w:r>
      <w:r w:rsidRPr="0041517B">
        <w:rPr>
          <w:rFonts w:ascii="Times New Roman" w:eastAsia="標楷體" w:hAnsi="Times New Roman" w:hint="eastAsia"/>
        </w:rPr>
        <w:t>時</w:t>
      </w:r>
      <w:r w:rsidRPr="0041517B">
        <w:rPr>
          <w:rFonts w:ascii="Times New Roman" w:eastAsia="標楷體" w:hAnsi="Times New Roman" w:hint="eastAsia"/>
        </w:rPr>
        <w:t>)</w:t>
      </w:r>
    </w:p>
    <w:p w14:paraId="58D9B1BE" w14:textId="77777777" w:rsidR="00E44A30" w:rsidRDefault="00E44A30" w:rsidP="00E44A30">
      <w:pPr>
        <w:spacing w:line="360" w:lineRule="exact"/>
        <w:jc w:val="both"/>
        <w:rPr>
          <w:rFonts w:ascii="Times New Roman" w:eastAsia="標楷體" w:hAnsi="Times New Roman"/>
          <w:b/>
          <w:bCs/>
          <w:sz w:val="28"/>
          <w:szCs w:val="24"/>
        </w:rPr>
      </w:pPr>
      <w:r w:rsidRPr="004C3570">
        <w:rPr>
          <w:rFonts w:ascii="Times New Roman" w:eastAsia="標楷體" w:hAnsi="Times New Roman" w:hint="eastAsia"/>
          <w:b/>
          <w:bCs/>
          <w:sz w:val="28"/>
          <w:szCs w:val="24"/>
        </w:rPr>
        <w:t>六、執行方式</w:t>
      </w:r>
    </w:p>
    <w:p w14:paraId="3284A6C2" w14:textId="77777777" w:rsidR="00E44A30" w:rsidRDefault="00E44A30" w:rsidP="00E44A30">
      <w:pPr>
        <w:spacing w:line="360" w:lineRule="exact"/>
        <w:ind w:firstLineChars="200" w:firstLine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「柿」在必「行」健康嘉好柿</w:t>
      </w:r>
      <w:r w:rsidRPr="0041517B">
        <w:rPr>
          <w:rFonts w:ascii="Times New Roman" w:eastAsia="標楷體" w:hAnsi="Times New Roman" w:hint="eastAsia"/>
        </w:rPr>
        <w:t xml:space="preserve"> </w:t>
      </w:r>
      <w:r w:rsidRPr="0041517B">
        <w:rPr>
          <w:rFonts w:ascii="Times New Roman" w:eastAsia="標楷體" w:hAnsi="Times New Roman" w:hint="eastAsia"/>
        </w:rPr>
        <w:t>健走</w:t>
      </w:r>
      <w:proofErr w:type="gramStart"/>
      <w:r w:rsidRPr="0041517B">
        <w:rPr>
          <w:rFonts w:ascii="Times New Roman" w:eastAsia="標楷體" w:hAnsi="Times New Roman" w:hint="eastAsia"/>
        </w:rPr>
        <w:t>一</w:t>
      </w:r>
      <w:proofErr w:type="gramEnd"/>
      <w:r w:rsidRPr="0041517B">
        <w:rPr>
          <w:rFonts w:ascii="Times New Roman" w:eastAsia="標楷體" w:hAnsi="Times New Roman" w:hint="eastAsia"/>
        </w:rPr>
        <w:t>起來，執行方式如下</w:t>
      </w:r>
      <w:r w:rsidRPr="0041517B">
        <w:rPr>
          <w:rFonts w:ascii="Times New Roman" w:eastAsia="標楷體" w:hAnsi="Times New Roman" w:hint="eastAsia"/>
        </w:rPr>
        <w:t xml:space="preserve">: </w:t>
      </w:r>
    </w:p>
    <w:p w14:paraId="25FE2710" w14:textId="77777777" w:rsidR="00E44A30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一、日期時間</w:t>
      </w:r>
      <w:r>
        <w:rPr>
          <w:rFonts w:ascii="Times New Roman" w:eastAsia="標楷體" w:hAnsi="Times New Roman" w:hint="eastAsia"/>
        </w:rPr>
        <w:t>：</w:t>
      </w:r>
      <w:r w:rsidRPr="0041517B">
        <w:rPr>
          <w:rFonts w:ascii="Times New Roman" w:eastAsia="標楷體" w:hAnsi="Times New Roman" w:hint="eastAsia"/>
        </w:rPr>
        <w:t>113</w:t>
      </w:r>
      <w:r w:rsidRPr="0041517B">
        <w:rPr>
          <w:rFonts w:ascii="Times New Roman" w:eastAsia="標楷體" w:hAnsi="Times New Roman" w:hint="eastAsia"/>
        </w:rPr>
        <w:t>年</w:t>
      </w:r>
      <w:r w:rsidRPr="0041517B">
        <w:rPr>
          <w:rFonts w:ascii="Times New Roman" w:eastAsia="標楷體" w:hAnsi="Times New Roman" w:hint="eastAsia"/>
        </w:rPr>
        <w:t>10</w:t>
      </w:r>
      <w:r w:rsidRPr="0041517B">
        <w:rPr>
          <w:rFonts w:ascii="Times New Roman" w:eastAsia="標楷體" w:hAnsi="Times New Roman" w:hint="eastAsia"/>
        </w:rPr>
        <w:t>月</w:t>
      </w:r>
      <w:r w:rsidRPr="0041517B">
        <w:rPr>
          <w:rFonts w:ascii="Times New Roman" w:eastAsia="標楷體" w:hAnsi="Times New Roman" w:hint="eastAsia"/>
        </w:rPr>
        <w:t>13</w:t>
      </w:r>
      <w:r w:rsidRPr="0041517B">
        <w:rPr>
          <w:rFonts w:ascii="Times New Roman" w:eastAsia="標楷體" w:hAnsi="Times New Roman" w:hint="eastAsia"/>
        </w:rPr>
        <w:t>日</w:t>
      </w:r>
      <w:r w:rsidRPr="0041517B">
        <w:rPr>
          <w:rFonts w:ascii="Times New Roman" w:eastAsia="標楷體" w:hAnsi="Times New Roman" w:hint="eastAsia"/>
        </w:rPr>
        <w:t>(</w:t>
      </w:r>
      <w:r w:rsidRPr="0041517B">
        <w:rPr>
          <w:rFonts w:ascii="Times New Roman" w:eastAsia="標楷體" w:hAnsi="Times New Roman" w:hint="eastAsia"/>
        </w:rPr>
        <w:t>星期日</w:t>
      </w:r>
      <w:proofErr w:type="gramStart"/>
      <w:r w:rsidRPr="0041517B">
        <w:rPr>
          <w:rFonts w:ascii="Times New Roman" w:eastAsia="標楷體" w:hAnsi="Times New Roman" w:hint="eastAsia"/>
        </w:rPr>
        <w:t>）</w:t>
      </w:r>
      <w:proofErr w:type="gramEnd"/>
    </w:p>
    <w:p w14:paraId="222D4856" w14:textId="77777777" w:rsidR="00E44A30" w:rsidRPr="0037764B" w:rsidRDefault="00E44A30" w:rsidP="00E44A30">
      <w:pPr>
        <w:spacing w:line="360" w:lineRule="exact"/>
        <w:ind w:leftChars="200" w:left="48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二、結合番路鄉年度盛事柿子節，於三級古蹟紫雲寺規劃約</w:t>
      </w:r>
      <w:r w:rsidRPr="0041517B">
        <w:rPr>
          <w:rFonts w:ascii="Times New Roman" w:eastAsia="標楷體" w:hAnsi="Times New Roman" w:hint="eastAsia"/>
        </w:rPr>
        <w:t>3</w:t>
      </w:r>
      <w:r w:rsidRPr="0041517B">
        <w:rPr>
          <w:rFonts w:ascii="Times New Roman" w:eastAsia="標楷體" w:hAnsi="Times New Roman" w:hint="eastAsia"/>
        </w:rPr>
        <w:t>公里及</w:t>
      </w:r>
      <w:r w:rsidRPr="0041517B">
        <w:rPr>
          <w:rFonts w:ascii="Times New Roman" w:eastAsia="標楷體" w:hAnsi="Times New Roman" w:hint="eastAsia"/>
        </w:rPr>
        <w:t>7.5</w:t>
      </w:r>
      <w:r w:rsidRPr="0041517B">
        <w:rPr>
          <w:rFonts w:ascii="Times New Roman" w:eastAsia="標楷體" w:hAnsi="Times New Roman" w:hint="eastAsia"/>
        </w:rPr>
        <w:t>公里之全民健走活動。執行方式如下</w:t>
      </w:r>
      <w:r>
        <w:rPr>
          <w:rFonts w:ascii="Times New Roman" w:eastAsia="標楷體" w:hAnsi="Times New Roman" w:hint="eastAsia"/>
        </w:rPr>
        <w:t>：</w:t>
      </w:r>
    </w:p>
    <w:p w14:paraId="3E3CD592" w14:textId="77777777" w:rsidR="00E44A30" w:rsidRPr="004C3570" w:rsidRDefault="00E44A30" w:rsidP="00E44A30">
      <w:pPr>
        <w:spacing w:line="360" w:lineRule="exact"/>
        <w:ind w:leftChars="400" w:left="96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4C3570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proofErr w:type="gramStart"/>
      <w:r w:rsidRPr="004C3570"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proofErr w:type="gramEnd"/>
      <w:r w:rsidRPr="004C3570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C3570">
        <w:rPr>
          <w:rFonts w:ascii="Times New Roman" w:eastAsia="標楷體" w:hAnsi="Times New Roman" w:hint="eastAsia"/>
          <w:b/>
          <w:bCs/>
          <w:sz w:val="28"/>
          <w:szCs w:val="28"/>
        </w:rPr>
        <w:t>健走</w:t>
      </w:r>
      <w:proofErr w:type="gramStart"/>
      <w:r w:rsidRPr="004C3570"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proofErr w:type="gramEnd"/>
      <w:r w:rsidRPr="004C3570">
        <w:rPr>
          <w:rFonts w:ascii="Times New Roman" w:eastAsia="標楷體" w:hAnsi="Times New Roman" w:hint="eastAsia"/>
          <w:b/>
          <w:bCs/>
          <w:sz w:val="28"/>
          <w:szCs w:val="28"/>
        </w:rPr>
        <w:t>起來紫雲行</w:t>
      </w:r>
      <w:r>
        <w:rPr>
          <w:rFonts w:ascii="Times New Roman" w:eastAsia="標楷體" w:hAnsi="Times New Roman" w:hint="eastAsia"/>
        </w:rPr>
        <w:t>：</w:t>
      </w:r>
    </w:p>
    <w:p w14:paraId="3EDA2312" w14:textId="77777777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為愛而行，健康而行：於半天岩紫雲寺第三停車場入口處由大會設置的服務台領取</w:t>
      </w:r>
      <w:proofErr w:type="gramStart"/>
      <w:r w:rsidRPr="0041517B">
        <w:rPr>
          <w:rFonts w:ascii="Times New Roman" w:eastAsia="標楷體" w:hAnsi="Times New Roman" w:hint="eastAsia"/>
        </w:rPr>
        <w:t>健走卷後</w:t>
      </w:r>
      <w:proofErr w:type="gramEnd"/>
      <w:r w:rsidRPr="0041517B">
        <w:rPr>
          <w:rFonts w:ascii="Times New Roman" w:eastAsia="標楷體" w:hAnsi="Times New Roman" w:hint="eastAsia"/>
        </w:rPr>
        <w:t>，視個人體能狀況走</w:t>
      </w:r>
      <w:r w:rsidRPr="0041517B">
        <w:rPr>
          <w:rFonts w:ascii="Times New Roman" w:eastAsia="標楷體" w:hAnsi="Times New Roman" w:hint="eastAsia"/>
        </w:rPr>
        <w:t>3</w:t>
      </w:r>
      <w:r w:rsidRPr="0041517B">
        <w:rPr>
          <w:rFonts w:ascii="Times New Roman" w:eastAsia="標楷體" w:hAnsi="Times New Roman" w:hint="eastAsia"/>
        </w:rPr>
        <w:t>公里或</w:t>
      </w:r>
      <w:r w:rsidRPr="0041517B">
        <w:rPr>
          <w:rFonts w:ascii="Times New Roman" w:eastAsia="標楷體" w:hAnsi="Times New Roman" w:hint="eastAsia"/>
        </w:rPr>
        <w:t>7.5</w:t>
      </w:r>
      <w:r w:rsidRPr="0041517B">
        <w:rPr>
          <w:rFonts w:ascii="Times New Roman" w:eastAsia="標楷體" w:hAnsi="Times New Roman" w:hint="eastAsia"/>
        </w:rPr>
        <w:t>公里，大會於</w:t>
      </w:r>
      <w:r w:rsidRPr="0041517B">
        <w:rPr>
          <w:rFonts w:ascii="Times New Roman" w:eastAsia="標楷體" w:hAnsi="Times New Roman" w:hint="eastAsia"/>
        </w:rPr>
        <w:t>3</w:t>
      </w:r>
      <w:r w:rsidRPr="0041517B">
        <w:rPr>
          <w:rFonts w:ascii="Times New Roman" w:eastAsia="標楷體" w:hAnsi="Times New Roman" w:hint="eastAsia"/>
        </w:rPr>
        <w:t>公里及</w:t>
      </w:r>
      <w:r w:rsidRPr="0041517B">
        <w:rPr>
          <w:rFonts w:ascii="Times New Roman" w:eastAsia="標楷體" w:hAnsi="Times New Roman" w:hint="eastAsia"/>
        </w:rPr>
        <w:t>7.5</w:t>
      </w:r>
      <w:r w:rsidRPr="0041517B">
        <w:rPr>
          <w:rFonts w:ascii="Times New Roman" w:eastAsia="標楷體" w:hAnsi="Times New Roman" w:hint="eastAsia"/>
        </w:rPr>
        <w:t>公里折返點均設有</w:t>
      </w:r>
      <w:proofErr w:type="gramStart"/>
      <w:r w:rsidRPr="0041517B">
        <w:rPr>
          <w:rFonts w:ascii="Times New Roman" w:eastAsia="標楷體" w:hAnsi="Times New Roman" w:hint="eastAsia"/>
        </w:rPr>
        <w:t>攤位補水並</w:t>
      </w:r>
      <w:proofErr w:type="gramEnd"/>
      <w:r w:rsidRPr="0041517B">
        <w:rPr>
          <w:rFonts w:ascii="Times New Roman" w:eastAsia="標楷體" w:hAnsi="Times New Roman" w:hint="eastAsia"/>
        </w:rPr>
        <w:t>為各位於健走</w:t>
      </w:r>
      <w:proofErr w:type="gramStart"/>
      <w:r w:rsidRPr="0041517B">
        <w:rPr>
          <w:rFonts w:ascii="Times New Roman" w:eastAsia="標楷體" w:hAnsi="Times New Roman" w:hint="eastAsia"/>
        </w:rPr>
        <w:t>券</w:t>
      </w:r>
      <w:proofErr w:type="gramEnd"/>
      <w:r w:rsidRPr="0041517B">
        <w:rPr>
          <w:rFonts w:ascii="Times New Roman" w:eastAsia="標楷體" w:hAnsi="Times New Roman" w:hint="eastAsia"/>
        </w:rPr>
        <w:t>上蓋章。凡完成蓋章者可回到設於番路鄉農會飲冰</w:t>
      </w:r>
      <w:proofErr w:type="gramStart"/>
      <w:r w:rsidRPr="0041517B">
        <w:rPr>
          <w:rFonts w:ascii="Times New Roman" w:eastAsia="標楷體" w:hAnsi="Times New Roman" w:hint="eastAsia"/>
        </w:rPr>
        <w:t>柿茶集旁</w:t>
      </w:r>
      <w:proofErr w:type="gramEnd"/>
      <w:r w:rsidRPr="0041517B">
        <w:rPr>
          <w:rFonts w:ascii="Times New Roman" w:eastAsia="標楷體" w:hAnsi="Times New Roman" w:hint="eastAsia"/>
        </w:rPr>
        <w:t>帳棚區由大會所設置的服務台領取摸彩卷及紀念品一份。</w:t>
      </w:r>
    </w:p>
    <w:p w14:paraId="51804BFE" w14:textId="77777777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健走摸彩</w:t>
      </w:r>
      <w:r w:rsidRPr="0041517B">
        <w:rPr>
          <w:rFonts w:ascii="Times New Roman" w:eastAsia="標楷體" w:hAnsi="Times New Roman" w:hint="eastAsia"/>
        </w:rPr>
        <w:t>:</w:t>
      </w:r>
      <w:r w:rsidRPr="0041517B">
        <w:rPr>
          <w:rFonts w:ascii="Times New Roman" w:eastAsia="標楷體" w:hAnsi="Times New Roman" w:hint="eastAsia"/>
        </w:rPr>
        <w:t>完成健走即可參加當日抽獎活動程。</w:t>
      </w:r>
      <w:r w:rsidRPr="0041517B">
        <w:rPr>
          <w:rFonts w:ascii="Times New Roman" w:eastAsia="標楷體" w:hAnsi="Times New Roman" w:hint="eastAsia"/>
        </w:rPr>
        <w:t xml:space="preserve"> </w:t>
      </w:r>
    </w:p>
    <w:p w14:paraId="41F0430A" w14:textId="77777777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3</w:t>
      </w:r>
      <w:r w:rsidRPr="0041517B">
        <w:rPr>
          <w:rFonts w:ascii="Times New Roman" w:eastAsia="標楷體" w:hAnsi="Times New Roman" w:hint="eastAsia"/>
        </w:rPr>
        <w:t>公里及</w:t>
      </w:r>
      <w:r w:rsidRPr="0041517B">
        <w:rPr>
          <w:rFonts w:ascii="Times New Roman" w:eastAsia="標楷體" w:hAnsi="Times New Roman" w:hint="eastAsia"/>
        </w:rPr>
        <w:t>7.5</w:t>
      </w:r>
      <w:r w:rsidRPr="0041517B">
        <w:rPr>
          <w:rFonts w:ascii="Times New Roman" w:eastAsia="標楷體" w:hAnsi="Times New Roman" w:hint="eastAsia"/>
        </w:rPr>
        <w:t>公里折返點設有休息站、</w:t>
      </w:r>
      <w:proofErr w:type="gramStart"/>
      <w:r w:rsidRPr="0041517B">
        <w:rPr>
          <w:rFonts w:ascii="Times New Roman" w:eastAsia="標楷體" w:hAnsi="Times New Roman" w:hint="eastAsia"/>
        </w:rPr>
        <w:t>補水站</w:t>
      </w:r>
      <w:proofErr w:type="gramEnd"/>
      <w:r w:rsidRPr="0041517B">
        <w:rPr>
          <w:rFonts w:ascii="Times New Roman" w:eastAsia="標楷體" w:hAnsi="Times New Roman" w:hint="eastAsia"/>
        </w:rPr>
        <w:t>。</w:t>
      </w:r>
    </w:p>
    <w:p w14:paraId="3948A276" w14:textId="77777777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完成健走領取紀念品及摸彩卷。</w:t>
      </w:r>
    </w:p>
    <w:p w14:paraId="328D5BD0" w14:textId="77777777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5</w:t>
      </w:r>
      <w:r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摸彩活動：獎項豐富，分四個階段進行：</w:t>
      </w:r>
      <w:r w:rsidRPr="0041517B">
        <w:rPr>
          <w:rFonts w:ascii="Times New Roman" w:eastAsia="標楷體" w:hAnsi="Times New Roman" w:hint="eastAsia"/>
        </w:rPr>
        <w:t>8:20</w:t>
      </w:r>
      <w:r w:rsidRPr="0041517B"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10:30</w:t>
      </w:r>
      <w:r w:rsidRPr="0041517B"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14: 30</w:t>
      </w:r>
      <w:r w:rsidRPr="0041517B"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16:30</w:t>
      </w:r>
      <w:r w:rsidRPr="0041517B">
        <w:rPr>
          <w:rFonts w:ascii="Times New Roman" w:eastAsia="標楷體" w:hAnsi="Times New Roman" w:hint="eastAsia"/>
        </w:rPr>
        <w:t>。凡於</w:t>
      </w:r>
      <w:r w:rsidRPr="0041517B">
        <w:rPr>
          <w:rFonts w:ascii="Times New Roman" w:eastAsia="標楷體" w:hAnsi="Times New Roman" w:hint="eastAsia"/>
        </w:rPr>
        <w:t>7: 50</w:t>
      </w:r>
      <w:r w:rsidRPr="0041517B">
        <w:rPr>
          <w:rFonts w:ascii="Times New Roman" w:eastAsia="標楷體" w:hAnsi="Times New Roman" w:hint="eastAsia"/>
        </w:rPr>
        <w:t>前到設於番路鄉農會飲冰</w:t>
      </w:r>
      <w:proofErr w:type="gramStart"/>
      <w:r w:rsidRPr="0041517B">
        <w:rPr>
          <w:rFonts w:ascii="Times New Roman" w:eastAsia="標楷體" w:hAnsi="Times New Roman" w:hint="eastAsia"/>
        </w:rPr>
        <w:t>柿茶集旁</w:t>
      </w:r>
      <w:proofErr w:type="gramEnd"/>
      <w:r w:rsidRPr="0041517B">
        <w:rPr>
          <w:rFonts w:ascii="Times New Roman" w:eastAsia="標楷體" w:hAnsi="Times New Roman" w:hint="eastAsia"/>
        </w:rPr>
        <w:t>帳棚區服務台報到並參加開幕典禮者可參加第一階段</w:t>
      </w:r>
      <w:r w:rsidRPr="0041517B">
        <w:rPr>
          <w:rFonts w:ascii="Times New Roman" w:eastAsia="標楷體" w:hAnsi="Times New Roman" w:hint="eastAsia"/>
        </w:rPr>
        <w:t>8:20</w:t>
      </w:r>
      <w:r w:rsidRPr="0041517B">
        <w:rPr>
          <w:rFonts w:ascii="Times New Roman" w:eastAsia="標楷體" w:hAnsi="Times New Roman" w:hint="eastAsia"/>
        </w:rPr>
        <w:t>的摸彩活動，但抽中的獎項需由大會暫時保管，</w:t>
      </w:r>
      <w:proofErr w:type="gramStart"/>
      <w:r w:rsidRPr="0041517B">
        <w:rPr>
          <w:rFonts w:ascii="Times New Roman" w:eastAsia="標楷體" w:hAnsi="Times New Roman" w:hint="eastAsia"/>
        </w:rPr>
        <w:t>待健走完憑蓋</w:t>
      </w:r>
      <w:proofErr w:type="gramEnd"/>
      <w:r w:rsidRPr="0041517B">
        <w:rPr>
          <w:rFonts w:ascii="Times New Roman" w:eastAsia="標楷體" w:hAnsi="Times New Roman" w:hint="eastAsia"/>
        </w:rPr>
        <w:t>完章的健</w:t>
      </w:r>
      <w:proofErr w:type="gramStart"/>
      <w:r w:rsidRPr="0041517B">
        <w:rPr>
          <w:rFonts w:ascii="Times New Roman" w:eastAsia="標楷體" w:hAnsi="Times New Roman" w:hint="eastAsia"/>
        </w:rPr>
        <w:t>走卷向</w:t>
      </w:r>
      <w:proofErr w:type="gramEnd"/>
      <w:r w:rsidRPr="0041517B">
        <w:rPr>
          <w:rFonts w:ascii="Times New Roman" w:eastAsia="標楷體" w:hAnsi="Times New Roman" w:hint="eastAsia"/>
        </w:rPr>
        <w:t>大會服務台領取紀念品及獎品。其餘階段皆需完成健</w:t>
      </w:r>
      <w:proofErr w:type="gramStart"/>
      <w:r w:rsidRPr="0041517B">
        <w:rPr>
          <w:rFonts w:ascii="Times New Roman" w:eastAsia="標楷體" w:hAnsi="Times New Roman" w:hint="eastAsia"/>
        </w:rPr>
        <w:t>走憑健</w:t>
      </w:r>
      <w:r w:rsidRPr="0041517B">
        <w:rPr>
          <w:rFonts w:ascii="Times New Roman" w:eastAsia="標楷體" w:hAnsi="Times New Roman" w:hint="eastAsia"/>
        </w:rPr>
        <w:lastRenderedPageBreak/>
        <w:t>走卷</w:t>
      </w:r>
      <w:proofErr w:type="gramEnd"/>
      <w:r w:rsidRPr="0041517B">
        <w:rPr>
          <w:rFonts w:ascii="Times New Roman" w:eastAsia="標楷體" w:hAnsi="Times New Roman" w:hint="eastAsia"/>
        </w:rPr>
        <w:t>兌換摸彩卷，始能參加摸彩活動。</w:t>
      </w:r>
    </w:p>
    <w:p w14:paraId="74081752" w14:textId="4D342B1E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6</w:t>
      </w:r>
      <w:r w:rsidRPr="0041517B">
        <w:rPr>
          <w:rFonts w:ascii="Times New Roman" w:eastAsia="標楷體" w:hAnsi="Times New Roman" w:hint="eastAsia"/>
        </w:rPr>
        <w:t>、摸彩方式：以現場摸彩於主，需</w:t>
      </w:r>
      <w:proofErr w:type="gramStart"/>
      <w:r w:rsidRPr="0041517B">
        <w:rPr>
          <w:rFonts w:ascii="Times New Roman" w:eastAsia="標楷體" w:hAnsi="Times New Roman" w:hint="eastAsia"/>
        </w:rPr>
        <w:t>本人在場</w:t>
      </w:r>
      <w:proofErr w:type="gramEnd"/>
      <w:r w:rsidRPr="0041517B">
        <w:rPr>
          <w:rFonts w:ascii="Times New Roman" w:eastAsia="標楷體" w:hAnsi="Times New Roman" w:hint="eastAsia"/>
        </w:rPr>
        <w:t>，凡司儀宣讀號碼三次未在現場者視同放棄大會</w:t>
      </w:r>
      <w:proofErr w:type="gramStart"/>
      <w:r w:rsidRPr="0041517B">
        <w:rPr>
          <w:rFonts w:ascii="Times New Roman" w:eastAsia="標楷體" w:hAnsi="Times New Roman" w:hint="eastAsia"/>
        </w:rPr>
        <w:t>將重抽</w:t>
      </w:r>
      <w:proofErr w:type="gramEnd"/>
      <w:r w:rsidRPr="0041517B">
        <w:rPr>
          <w:rFonts w:ascii="Times New Roman" w:eastAsia="標楷體" w:hAnsi="Times New Roman" w:hint="eastAsia"/>
        </w:rPr>
        <w:t>。不接受事後兌獎。</w:t>
      </w:r>
    </w:p>
    <w:p w14:paraId="7573A00B" w14:textId="529B89E3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7</w:t>
      </w:r>
      <w:r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路線規劃</w:t>
      </w:r>
      <w:r w:rsidRPr="0041517B">
        <w:rPr>
          <w:rFonts w:ascii="Times New Roman" w:eastAsia="標楷體" w:hAnsi="Times New Roman" w:hint="eastAsia"/>
        </w:rPr>
        <w:t>:</w:t>
      </w:r>
      <w:r w:rsidRPr="0041517B">
        <w:rPr>
          <w:rFonts w:ascii="Times New Roman" w:eastAsia="標楷體" w:hAnsi="Times New Roman" w:hint="eastAsia"/>
        </w:rPr>
        <w:t>半天岩紫雲寺廣場出發</w:t>
      </w:r>
      <w:proofErr w:type="gramStart"/>
      <w:r w:rsidRPr="0041517B">
        <w:rPr>
          <w:rFonts w:ascii="Times New Roman" w:eastAsia="標楷體" w:hAnsi="Times New Roman" w:hint="eastAsia"/>
        </w:rPr>
        <w:t>─</w:t>
      </w:r>
      <w:proofErr w:type="gramEnd"/>
      <w:r w:rsidRPr="0041517B">
        <w:rPr>
          <w:rFonts w:ascii="Times New Roman" w:eastAsia="標楷體" w:hAnsi="Times New Roman" w:hint="eastAsia"/>
        </w:rPr>
        <w:t xml:space="preserve">1.5KM </w:t>
      </w:r>
      <w:r w:rsidRPr="0041517B">
        <w:rPr>
          <w:rFonts w:ascii="Times New Roman" w:eastAsia="標楷體" w:hAnsi="Times New Roman" w:hint="eastAsia"/>
        </w:rPr>
        <w:t>步道至石頭公</w:t>
      </w:r>
      <w:r w:rsidRPr="0041517B">
        <w:rPr>
          <w:rFonts w:ascii="Times New Roman" w:eastAsia="標楷體" w:hAnsi="Times New Roman" w:hint="eastAsia"/>
        </w:rPr>
        <w:t xml:space="preserve">-1KM </w:t>
      </w:r>
      <w:r w:rsidRPr="0041517B">
        <w:rPr>
          <w:rFonts w:ascii="Times New Roman" w:eastAsia="標楷體" w:hAnsi="Times New Roman" w:hint="eastAsia"/>
        </w:rPr>
        <w:t>縣</w:t>
      </w:r>
      <w:r w:rsidRPr="0041517B">
        <w:rPr>
          <w:rFonts w:ascii="Times New Roman" w:eastAsia="標楷體" w:hAnsi="Times New Roman" w:hint="eastAsia"/>
        </w:rPr>
        <w:t xml:space="preserve"> 159 </w:t>
      </w:r>
      <w:proofErr w:type="gramStart"/>
      <w:r w:rsidRPr="0041517B">
        <w:rPr>
          <w:rFonts w:ascii="Times New Roman" w:eastAsia="標楷體" w:hAnsi="Times New Roman" w:hint="eastAsia"/>
        </w:rPr>
        <w:t>甲步道</w:t>
      </w:r>
      <w:proofErr w:type="gramEnd"/>
      <w:r w:rsidRPr="0041517B">
        <w:rPr>
          <w:rFonts w:ascii="Times New Roman" w:eastAsia="標楷體" w:hAnsi="Times New Roman" w:hint="eastAsia"/>
        </w:rPr>
        <w:t>出口</w:t>
      </w:r>
      <w:r w:rsidRPr="0041517B">
        <w:rPr>
          <w:rFonts w:ascii="Times New Roman" w:eastAsia="標楷體" w:hAnsi="Times New Roman" w:hint="eastAsia"/>
        </w:rPr>
        <w:t xml:space="preserve"> -2KM </w:t>
      </w:r>
      <w:r w:rsidRPr="0041517B">
        <w:rPr>
          <w:rFonts w:ascii="Times New Roman" w:eastAsia="標楷體" w:hAnsi="Times New Roman" w:hint="eastAsia"/>
        </w:rPr>
        <w:t>羅漢廣場</w:t>
      </w:r>
      <w:r w:rsidRPr="0041517B">
        <w:rPr>
          <w:rFonts w:ascii="Times New Roman" w:eastAsia="標楷體" w:hAnsi="Times New Roman" w:hint="eastAsia"/>
        </w:rPr>
        <w:t xml:space="preserve">-2.5KM </w:t>
      </w:r>
      <w:r w:rsidRPr="0041517B">
        <w:rPr>
          <w:rFonts w:ascii="Times New Roman" w:eastAsia="標楷體" w:hAnsi="Times New Roman" w:hint="eastAsia"/>
        </w:rPr>
        <w:t>步道入口</w:t>
      </w:r>
      <w:r w:rsidRPr="0041517B">
        <w:rPr>
          <w:rFonts w:ascii="Times New Roman" w:eastAsia="標楷體" w:hAnsi="Times New Roman" w:hint="eastAsia"/>
        </w:rPr>
        <w:t xml:space="preserve">-500M </w:t>
      </w:r>
      <w:r w:rsidRPr="0041517B">
        <w:rPr>
          <w:rFonts w:ascii="Times New Roman" w:eastAsia="標楷體" w:hAnsi="Times New Roman" w:hint="eastAsia"/>
        </w:rPr>
        <w:t>半天岩紫雲寺廣場。沿途設有指示牌。</w:t>
      </w:r>
    </w:p>
    <w:p w14:paraId="6FCFBE8E" w14:textId="55363DBF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8</w:t>
      </w:r>
      <w:r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交通接駁資訊</w:t>
      </w:r>
    </w:p>
    <w:p w14:paraId="0FCE3178" w14:textId="274FB14F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9</w:t>
      </w:r>
      <w:r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接駁車資訊（中午</w:t>
      </w:r>
      <w:r w:rsidRPr="0041517B">
        <w:rPr>
          <w:rFonts w:ascii="Times New Roman" w:eastAsia="標楷體" w:hAnsi="Times New Roman" w:hint="eastAsia"/>
        </w:rPr>
        <w:t>12-13</w:t>
      </w:r>
      <w:r w:rsidRPr="0041517B">
        <w:rPr>
          <w:rFonts w:ascii="Times New Roman" w:eastAsia="標楷體" w:hAnsi="Times New Roman" w:hint="eastAsia"/>
        </w:rPr>
        <w:t>休息）</w:t>
      </w:r>
    </w:p>
    <w:p w14:paraId="744C8103" w14:textId="77777777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去程：飲冰</w:t>
      </w:r>
      <w:proofErr w:type="gramStart"/>
      <w:r w:rsidRPr="0041517B">
        <w:rPr>
          <w:rFonts w:ascii="Times New Roman" w:eastAsia="標楷體" w:hAnsi="Times New Roman" w:hint="eastAsia"/>
        </w:rPr>
        <w:t>柿茶集</w:t>
      </w:r>
      <w:proofErr w:type="gramEnd"/>
      <w:r w:rsidRPr="0041517B">
        <w:rPr>
          <w:rFonts w:ascii="Times New Roman" w:eastAsia="標楷體" w:hAnsi="Times New Roman" w:hint="eastAsia"/>
        </w:rPr>
        <w:t>→半天岩紫雲寺第三停車場</w:t>
      </w:r>
    </w:p>
    <w:p w14:paraId="35FE47AD" w14:textId="09F0405C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乘車處</w:t>
      </w:r>
      <w:r w:rsidRPr="0041517B">
        <w:rPr>
          <w:rFonts w:ascii="Times New Roman" w:eastAsia="標楷體" w:hAnsi="Times New Roman" w:hint="eastAsia"/>
        </w:rPr>
        <w:t xml:space="preserve"> </w:t>
      </w:r>
      <w:r w:rsidRPr="0041517B">
        <w:rPr>
          <w:rFonts w:ascii="Times New Roman" w:eastAsia="標楷體" w:hAnsi="Times New Roman" w:hint="eastAsia"/>
        </w:rPr>
        <w:t>接駁時刻表</w:t>
      </w:r>
    </w:p>
    <w:p w14:paraId="77108DCA" w14:textId="77777777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08:30</w:t>
      </w:r>
      <w:r w:rsidRPr="0041517B">
        <w:rPr>
          <w:rFonts w:ascii="Times New Roman" w:eastAsia="標楷體" w:hAnsi="Times New Roman" w:hint="eastAsia"/>
        </w:rPr>
        <w:t>第一班，其餘每半小時一班，</w:t>
      </w:r>
      <w:r w:rsidRPr="0041517B">
        <w:rPr>
          <w:rFonts w:ascii="Times New Roman" w:eastAsia="標楷體" w:hAnsi="Times New Roman" w:hint="eastAsia"/>
        </w:rPr>
        <w:t>15</w:t>
      </w:r>
      <w:r w:rsidRPr="0041517B">
        <w:rPr>
          <w:rFonts w:ascii="Times New Roman" w:eastAsia="標楷體" w:hAnsi="Times New Roman" w:hint="eastAsia"/>
        </w:rPr>
        <w:t>：</w:t>
      </w:r>
      <w:r w:rsidRPr="0041517B">
        <w:rPr>
          <w:rFonts w:ascii="Times New Roman" w:eastAsia="標楷體" w:hAnsi="Times New Roman" w:hint="eastAsia"/>
        </w:rPr>
        <w:t xml:space="preserve">30  </w:t>
      </w:r>
      <w:r w:rsidRPr="0041517B">
        <w:rPr>
          <w:rFonts w:ascii="Times New Roman" w:eastAsia="標楷體" w:hAnsi="Times New Roman" w:hint="eastAsia"/>
        </w:rPr>
        <w:t>（最後</w:t>
      </w:r>
      <w:proofErr w:type="gramStart"/>
      <w:r w:rsidRPr="0041517B">
        <w:rPr>
          <w:rFonts w:ascii="Times New Roman" w:eastAsia="標楷體" w:hAnsi="Times New Roman" w:hint="eastAsia"/>
        </w:rPr>
        <w:t>一</w:t>
      </w:r>
      <w:proofErr w:type="gramEnd"/>
      <w:r w:rsidRPr="0041517B">
        <w:rPr>
          <w:rFonts w:ascii="Times New Roman" w:eastAsia="標楷體" w:hAnsi="Times New Roman" w:hint="eastAsia"/>
        </w:rPr>
        <w:t>班去程）。</w:t>
      </w:r>
    </w:p>
    <w:p w14:paraId="511C6555" w14:textId="233C88CE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回程：半天岩紫雲寺第三停車場→飲冰</w:t>
      </w:r>
      <w:proofErr w:type="gramStart"/>
      <w:r w:rsidRPr="0041517B">
        <w:rPr>
          <w:rFonts w:ascii="Times New Roman" w:eastAsia="標楷體" w:hAnsi="Times New Roman" w:hint="eastAsia"/>
        </w:rPr>
        <w:t>柿茶集</w:t>
      </w:r>
      <w:proofErr w:type="gramEnd"/>
    </w:p>
    <w:p w14:paraId="49685DE5" w14:textId="77777777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乘車處</w:t>
      </w:r>
      <w:r w:rsidRPr="0041517B">
        <w:rPr>
          <w:rFonts w:ascii="Times New Roman" w:eastAsia="標楷體" w:hAnsi="Times New Roman" w:hint="eastAsia"/>
        </w:rPr>
        <w:t xml:space="preserve"> </w:t>
      </w:r>
      <w:r w:rsidRPr="0041517B">
        <w:rPr>
          <w:rFonts w:ascii="Times New Roman" w:eastAsia="標楷體" w:hAnsi="Times New Roman" w:hint="eastAsia"/>
        </w:rPr>
        <w:t>接駁時刻表</w:t>
      </w:r>
    </w:p>
    <w:p w14:paraId="43E7093C" w14:textId="77777777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09</w:t>
      </w:r>
      <w:r w:rsidRPr="0041517B">
        <w:rPr>
          <w:rFonts w:ascii="Times New Roman" w:eastAsia="標楷體" w:hAnsi="Times New Roman" w:hint="eastAsia"/>
        </w:rPr>
        <w:t>：</w:t>
      </w:r>
      <w:r w:rsidRPr="0041517B">
        <w:rPr>
          <w:rFonts w:ascii="Times New Roman" w:eastAsia="標楷體" w:hAnsi="Times New Roman" w:hint="eastAsia"/>
        </w:rPr>
        <w:t>00</w:t>
      </w:r>
      <w:r w:rsidRPr="0041517B">
        <w:rPr>
          <w:rFonts w:ascii="Times New Roman" w:eastAsia="標楷體" w:hAnsi="Times New Roman" w:hint="eastAsia"/>
        </w:rPr>
        <w:t>第一班，其餘每半小時一班，</w:t>
      </w:r>
      <w:r w:rsidRPr="0041517B">
        <w:rPr>
          <w:rFonts w:ascii="Times New Roman" w:eastAsia="標楷體" w:hAnsi="Times New Roman" w:hint="eastAsia"/>
        </w:rPr>
        <w:t>16:00</w:t>
      </w:r>
      <w:r w:rsidRPr="0041517B">
        <w:rPr>
          <w:rFonts w:ascii="Times New Roman" w:eastAsia="標楷體" w:hAnsi="Times New Roman" w:hint="eastAsia"/>
        </w:rPr>
        <w:t>（最後一班回程）</w:t>
      </w:r>
    </w:p>
    <w:p w14:paraId="115A23FB" w14:textId="543C709A" w:rsidR="00E44A30" w:rsidRPr="0041517B" w:rsidRDefault="00E44A30" w:rsidP="00E44A30">
      <w:pPr>
        <w:spacing w:line="360" w:lineRule="exact"/>
        <w:ind w:leftChars="600" w:left="1440"/>
        <w:jc w:val="both"/>
        <w:rPr>
          <w:rFonts w:ascii="Times New Roman" w:eastAsia="標楷體" w:hAnsi="Times New Roman"/>
        </w:rPr>
      </w:pPr>
      <w:r w:rsidRPr="0041517B">
        <w:rPr>
          <w:rFonts w:ascii="Times New Roman" w:eastAsia="標楷體" w:hAnsi="Times New Roman" w:hint="eastAsia"/>
        </w:rPr>
        <w:t>10</w:t>
      </w:r>
      <w:r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好康活動：番路農會飲</w:t>
      </w:r>
      <w:proofErr w:type="gramStart"/>
      <w:r w:rsidRPr="0041517B">
        <w:rPr>
          <w:rFonts w:ascii="Times New Roman" w:eastAsia="標楷體" w:hAnsi="Times New Roman" w:hint="eastAsia"/>
        </w:rPr>
        <w:t>冰柿茶集會</w:t>
      </w:r>
      <w:proofErr w:type="gramEnd"/>
      <w:r w:rsidRPr="0041517B">
        <w:rPr>
          <w:rFonts w:ascii="Times New Roman" w:eastAsia="標楷體" w:hAnsi="Times New Roman" w:hint="eastAsia"/>
        </w:rPr>
        <w:t>場設有許多體驗、試吃品嚐活動，同時有許多農產品優惠活動，歡迎大家踴躍參與。</w:t>
      </w:r>
    </w:p>
    <w:p w14:paraId="4A231E36" w14:textId="57C6C6DF" w:rsidR="00E44A30" w:rsidRPr="00465373" w:rsidRDefault="00E44A30" w:rsidP="00E44A30">
      <w:pPr>
        <w:spacing w:line="360" w:lineRule="exact"/>
        <w:ind w:leftChars="600" w:left="14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1" locked="0" layoutInCell="1" allowOverlap="1" wp14:anchorId="33793ED1" wp14:editId="1272BBC7">
            <wp:simplePos x="0" y="0"/>
            <wp:positionH relativeFrom="column">
              <wp:posOffset>3618865</wp:posOffset>
            </wp:positionH>
            <wp:positionV relativeFrom="paragraph">
              <wp:posOffset>277495</wp:posOffset>
            </wp:positionV>
            <wp:extent cx="1080000" cy="10800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17B">
        <w:rPr>
          <w:rFonts w:ascii="Times New Roman" w:eastAsia="標楷體" w:hAnsi="Times New Roman" w:hint="eastAsia"/>
        </w:rPr>
        <w:t>11</w:t>
      </w:r>
      <w:r>
        <w:rPr>
          <w:rFonts w:ascii="Times New Roman" w:eastAsia="標楷體" w:hAnsi="Times New Roman" w:hint="eastAsia"/>
        </w:rPr>
        <w:t>、</w:t>
      </w:r>
      <w:r w:rsidRPr="0041517B">
        <w:rPr>
          <w:rFonts w:ascii="Times New Roman" w:eastAsia="標楷體" w:hAnsi="Times New Roman" w:hint="eastAsia"/>
        </w:rPr>
        <w:t>歡迎</w:t>
      </w:r>
      <w:r w:rsidR="00246D62">
        <w:rPr>
          <w:rFonts w:ascii="Times New Roman" w:eastAsia="標楷體" w:hAnsi="Times New Roman" w:hint="eastAsia"/>
        </w:rPr>
        <w:t>113</w:t>
      </w:r>
      <w:r w:rsidR="00246D62">
        <w:rPr>
          <w:rFonts w:ascii="Times New Roman" w:eastAsia="標楷體" w:hAnsi="Times New Roman" w:hint="eastAsia"/>
        </w:rPr>
        <w:t>年</w:t>
      </w:r>
      <w:r w:rsidR="00246D62">
        <w:rPr>
          <w:rFonts w:ascii="Times New Roman" w:eastAsia="標楷體" w:hAnsi="Times New Roman" w:hint="eastAsia"/>
        </w:rPr>
        <w:t>10</w:t>
      </w:r>
      <w:r w:rsidR="00246D62">
        <w:rPr>
          <w:rFonts w:ascii="Times New Roman" w:eastAsia="標楷體" w:hAnsi="Times New Roman" w:hint="eastAsia"/>
        </w:rPr>
        <w:t>月</w:t>
      </w:r>
      <w:r w:rsidR="00246D62">
        <w:rPr>
          <w:rFonts w:ascii="Times New Roman" w:eastAsia="標楷體" w:hAnsi="Times New Roman" w:hint="eastAsia"/>
        </w:rPr>
        <w:t>12</w:t>
      </w:r>
      <w:r w:rsidR="00246D62">
        <w:rPr>
          <w:rFonts w:ascii="Times New Roman" w:eastAsia="標楷體" w:hAnsi="Times New Roman" w:hint="eastAsia"/>
        </w:rPr>
        <w:t>日下午</w:t>
      </w:r>
      <w:r w:rsidR="00246D62">
        <w:rPr>
          <w:rFonts w:ascii="Times New Roman" w:eastAsia="標楷體" w:hAnsi="Times New Roman" w:hint="eastAsia"/>
        </w:rPr>
        <w:t>4</w:t>
      </w:r>
      <w:r w:rsidR="00246D62">
        <w:rPr>
          <w:rFonts w:ascii="Times New Roman" w:eastAsia="標楷體" w:hAnsi="Times New Roman" w:hint="eastAsia"/>
        </w:rPr>
        <w:t>時前</w:t>
      </w:r>
      <w:proofErr w:type="gramStart"/>
      <w:r w:rsidR="00246D62">
        <w:rPr>
          <w:rFonts w:ascii="Times New Roman" w:eastAsia="標楷體" w:hAnsi="Times New Roman" w:hint="eastAsia"/>
        </w:rPr>
        <w:t>填</w:t>
      </w:r>
      <w:r w:rsidRPr="0041517B">
        <w:rPr>
          <w:rFonts w:ascii="Times New Roman" w:eastAsia="標楷體" w:hAnsi="Times New Roman" w:hint="eastAsia"/>
        </w:rPr>
        <w:t>線上</w:t>
      </w:r>
      <w:proofErr w:type="gramEnd"/>
      <w:r w:rsidRPr="0041517B">
        <w:rPr>
          <w:rFonts w:ascii="Times New Roman" w:eastAsia="標楷體" w:hAnsi="Times New Roman" w:hint="eastAsia"/>
        </w:rPr>
        <w:t>Google</w:t>
      </w:r>
      <w:r w:rsidRPr="0041517B">
        <w:rPr>
          <w:rFonts w:ascii="Times New Roman" w:eastAsia="標楷體" w:hAnsi="Times New Roman" w:hint="eastAsia"/>
        </w:rPr>
        <w:t>表單報名或現場報名參加</w:t>
      </w:r>
      <w:hyperlink r:id="rId5" w:history="1">
        <w:r w:rsidRPr="00465373">
          <w:rPr>
            <w:rStyle w:val="a3"/>
            <w:rFonts w:ascii="Times New Roman" w:eastAsia="標楷體" w:hAnsi="Times New Roman"/>
          </w:rPr>
          <w:t>https://forms.gle/aPMJQCTJYZreMdZJ7</w:t>
        </w:r>
      </w:hyperlink>
      <w:r>
        <w:rPr>
          <w:rFonts w:ascii="Times New Roman" w:eastAsia="標楷體" w:hAnsi="Times New Roman" w:hint="eastAsia"/>
        </w:rPr>
        <w:t xml:space="preserve"> </w:t>
      </w:r>
    </w:p>
    <w:p w14:paraId="404AE924" w14:textId="7E88582F" w:rsidR="00E44A30" w:rsidRPr="00465373" w:rsidRDefault="00E44A30" w:rsidP="00E44A30">
      <w:pPr>
        <w:ind w:leftChars="600" w:left="1440"/>
        <w:jc w:val="center"/>
        <w:rPr>
          <w:rFonts w:ascii="Times New Roman" w:eastAsia="標楷體" w:hAnsi="Times New Roman"/>
        </w:rPr>
      </w:pPr>
    </w:p>
    <w:p w14:paraId="7B0DF30B" w14:textId="2084F6B6" w:rsidR="0041517B" w:rsidRPr="00E44A30" w:rsidRDefault="0041517B" w:rsidP="00E44A30">
      <w:pPr>
        <w:rPr>
          <w:rFonts w:ascii="Times New Roman" w:eastAsia="標楷體" w:hAnsi="Times New Roman"/>
        </w:rPr>
      </w:pPr>
    </w:p>
    <w:p w14:paraId="02E1C2D3" w14:textId="569A7AFD" w:rsidR="0041517B" w:rsidRDefault="0041517B">
      <w:pPr>
        <w:widowControl/>
        <w:rPr>
          <w:rFonts w:ascii="Times New Roman" w:eastAsia="標楷體" w:hAnsi="Times New Roman"/>
        </w:rPr>
      </w:pPr>
    </w:p>
    <w:p w14:paraId="7F6D1080" w14:textId="54286C9E" w:rsidR="00E44A30" w:rsidRPr="00E44A30" w:rsidRDefault="00E44A30" w:rsidP="00E44A30">
      <w:pPr>
        <w:rPr>
          <w:rFonts w:ascii="Times New Roman" w:eastAsia="標楷體" w:hAnsi="Times New Roman"/>
        </w:rPr>
      </w:pPr>
    </w:p>
    <w:p w14:paraId="114FED8B" w14:textId="5BD9470C" w:rsidR="00E44A30" w:rsidRPr="00E44A30" w:rsidRDefault="00E44A30" w:rsidP="00D5331D">
      <w:pPr>
        <w:jc w:val="center"/>
        <w:rPr>
          <w:rFonts w:ascii="Times New Roman" w:eastAsia="標楷體" w:hAnsi="Times New Roman"/>
        </w:rPr>
      </w:pPr>
      <w:r>
        <w:rPr>
          <w:noProof/>
        </w:rPr>
        <w:drawing>
          <wp:inline distT="0" distB="0" distL="0" distR="0" wp14:anchorId="40BA90D3" wp14:editId="38795A2A">
            <wp:extent cx="5524500" cy="3286125"/>
            <wp:effectExtent l="0" t="0" r="0" b="9525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590" cy="334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30" w:rsidRPr="00E44A30" w:rsidSect="004151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BE"/>
    <w:rsid w:val="00246D62"/>
    <w:rsid w:val="003152BE"/>
    <w:rsid w:val="00351B7A"/>
    <w:rsid w:val="0037764B"/>
    <w:rsid w:val="0041517B"/>
    <w:rsid w:val="00457A59"/>
    <w:rsid w:val="00465373"/>
    <w:rsid w:val="004C3570"/>
    <w:rsid w:val="004E4028"/>
    <w:rsid w:val="006A1A9C"/>
    <w:rsid w:val="00D5331D"/>
    <w:rsid w:val="00E44A30"/>
    <w:rsid w:val="00F7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1C4F"/>
  <w15:chartTrackingRefBased/>
  <w15:docId w15:val="{7E5CD790-0A09-415D-BCB0-036AEB66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1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forms.gle/aPMJQCTJYZreMdZJ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姜智棟</cp:lastModifiedBy>
  <cp:revision>11</cp:revision>
  <cp:lastPrinted>2024-09-16T01:24:00Z</cp:lastPrinted>
  <dcterms:created xsi:type="dcterms:W3CDTF">2024-09-16T01:00:00Z</dcterms:created>
  <dcterms:modified xsi:type="dcterms:W3CDTF">2024-09-16T02:06:00Z</dcterms:modified>
</cp:coreProperties>
</file>