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218" w:rsidRPr="005D2772" w:rsidRDefault="00CA6218" w:rsidP="00CA6218">
      <w:pPr>
        <w:adjustRightInd w:val="0"/>
        <w:snapToGrid w:val="0"/>
        <w:spacing w:line="420" w:lineRule="exact"/>
        <w:ind w:leftChars="193" w:left="463"/>
        <w:rPr>
          <w:rFonts w:ascii="標楷體" w:hAnsi="標楷體"/>
          <w:b/>
          <w:bCs/>
          <w:sz w:val="28"/>
          <w:szCs w:val="28"/>
          <w:lang w:eastAsia="zh-TW"/>
        </w:rPr>
      </w:pPr>
      <w:r w:rsidRPr="005D2772">
        <w:rPr>
          <w:rFonts w:ascii="標楷體" w:hAnsi="標楷體" w:hint="eastAsia"/>
          <w:b/>
          <w:bCs/>
          <w:sz w:val="28"/>
          <w:szCs w:val="28"/>
          <w:lang w:eastAsia="zh-TW"/>
        </w:rPr>
        <w:t>嘉義縣113學年度精進國民中小學教師教學專業與課程品質整體推動計畫</w:t>
      </w:r>
    </w:p>
    <w:p w:rsidR="00CA6218" w:rsidRPr="005D2772" w:rsidRDefault="00CA6218" w:rsidP="00CA6218">
      <w:pPr>
        <w:pStyle w:val="Default"/>
        <w:spacing w:line="400" w:lineRule="exact"/>
        <w:jc w:val="center"/>
        <w:outlineLvl w:val="0"/>
        <w:rPr>
          <w:color w:val="auto"/>
        </w:rPr>
      </w:pPr>
      <w:bookmarkStart w:id="0" w:name="_Toc99109884"/>
      <w:bookmarkStart w:id="1" w:name="_Toc163501458"/>
      <w:r w:rsidRPr="005D2772">
        <w:rPr>
          <w:b/>
          <w:color w:val="auto"/>
        </w:rPr>
        <w:t xml:space="preserve">P-6-1 </w:t>
      </w:r>
      <w:bookmarkStart w:id="2" w:name="_Hlk163428042"/>
      <w:r w:rsidRPr="005D2772">
        <w:rPr>
          <w:rFonts w:hint="eastAsia"/>
          <w:b/>
          <w:color w:val="auto"/>
        </w:rPr>
        <w:t>初任教師(含代理代課教師)輔導支持工作坊</w:t>
      </w:r>
      <w:bookmarkEnd w:id="2"/>
      <w:r w:rsidRPr="005D2772">
        <w:rPr>
          <w:rFonts w:hint="eastAsia"/>
          <w:b/>
          <w:color w:val="auto"/>
        </w:rPr>
        <w:t>實施計畫</w:t>
      </w:r>
      <w:bookmarkEnd w:id="0"/>
      <w:bookmarkEnd w:id="1"/>
      <w:r w:rsidRPr="005D2772">
        <w:rPr>
          <w:rFonts w:hint="eastAsia"/>
          <w:b/>
          <w:color w:val="auto"/>
        </w:rPr>
        <w:t>(國中</w:t>
      </w:r>
      <w:r w:rsidR="006F0ABC" w:rsidRPr="005D2772">
        <w:rPr>
          <w:rFonts w:hint="eastAsia"/>
          <w:b/>
          <w:color w:val="auto"/>
        </w:rPr>
        <w:t>教師</w:t>
      </w:r>
      <w:r w:rsidRPr="005D2772">
        <w:rPr>
          <w:rFonts w:hint="eastAsia"/>
          <w:b/>
          <w:color w:val="auto"/>
        </w:rPr>
        <w:t>場)</w:t>
      </w:r>
    </w:p>
    <w:p w:rsidR="00CA6218" w:rsidRPr="005D2772" w:rsidRDefault="00CA6218" w:rsidP="00CA6218">
      <w:pPr>
        <w:widowControl w:val="0"/>
        <w:numPr>
          <w:ilvl w:val="0"/>
          <w:numId w:val="2"/>
        </w:numPr>
        <w:spacing w:line="440" w:lineRule="exact"/>
        <w:ind w:left="482" w:hanging="482"/>
        <w:rPr>
          <w:rFonts w:ascii="標楷體" w:hAnsi="標楷體"/>
          <w:b/>
          <w:kern w:val="2"/>
          <w:lang w:eastAsia="zh-TW"/>
        </w:rPr>
      </w:pPr>
      <w:r w:rsidRPr="005D2772">
        <w:rPr>
          <w:rFonts w:ascii="標楷體" w:hAnsi="標楷體" w:cs="標楷體" w:hint="eastAsia"/>
          <w:b/>
          <w:kern w:val="2"/>
          <w:lang w:eastAsia="zh-TW"/>
        </w:rPr>
        <w:t>依據：</w:t>
      </w:r>
    </w:p>
    <w:p w:rsidR="00357FA5" w:rsidRDefault="00CA6218" w:rsidP="00357FA5">
      <w:pPr>
        <w:widowControl w:val="0"/>
        <w:spacing w:line="240" w:lineRule="auto"/>
        <w:ind w:leftChars="200" w:left="960" w:hangingChars="200" w:hanging="480"/>
        <w:rPr>
          <w:rFonts w:ascii="標楷體" w:hAnsi="標楷體" w:cs="標楷體"/>
          <w:kern w:val="2"/>
          <w:lang w:eastAsia="zh-TW"/>
        </w:rPr>
      </w:pPr>
      <w:r w:rsidRPr="005D2772">
        <w:rPr>
          <w:rFonts w:ascii="標楷體" w:hAnsi="標楷體" w:cs="標楷體" w:hint="eastAsia"/>
          <w:kern w:val="2"/>
          <w:lang w:eastAsia="zh-TW"/>
        </w:rPr>
        <w:t>(一)教育部補助直轄市縣（市）政府精進國民中學及國民小學</w:t>
      </w:r>
      <w:r w:rsidRPr="005D2772">
        <w:rPr>
          <w:rFonts w:ascii="標楷體" w:hAnsi="標楷體" w:hint="eastAsia"/>
          <w:kern w:val="2"/>
          <w:szCs w:val="24"/>
          <w:lang w:eastAsia="zh-TW"/>
        </w:rPr>
        <w:t>教師</w:t>
      </w:r>
      <w:r w:rsidRPr="005D2772">
        <w:rPr>
          <w:rFonts w:ascii="標楷體" w:hAnsi="標楷體" w:cs="標楷體" w:hint="eastAsia"/>
          <w:kern w:val="2"/>
          <w:lang w:eastAsia="zh-TW"/>
        </w:rPr>
        <w:t>教學專業與課程品質作業要點。</w:t>
      </w:r>
    </w:p>
    <w:p w:rsidR="00357FA5" w:rsidRDefault="00CA6218" w:rsidP="00357FA5">
      <w:pPr>
        <w:widowControl w:val="0"/>
        <w:spacing w:line="240" w:lineRule="auto"/>
        <w:ind w:leftChars="200" w:left="960" w:hangingChars="200" w:hanging="480"/>
        <w:rPr>
          <w:rFonts w:ascii="標楷體" w:hAnsi="標楷體" w:cs="標楷體"/>
          <w:kern w:val="2"/>
          <w:lang w:eastAsia="zh-TW"/>
        </w:rPr>
      </w:pPr>
      <w:r w:rsidRPr="005D2772">
        <w:rPr>
          <w:rFonts w:ascii="標楷體" w:hAnsi="標楷體" w:cs="標楷體" w:hint="eastAsia"/>
          <w:kern w:val="2"/>
          <w:lang w:eastAsia="zh-TW"/>
        </w:rPr>
        <w:t>(二)嘉義縣1</w:t>
      </w:r>
      <w:r w:rsidRPr="005D2772">
        <w:rPr>
          <w:rFonts w:ascii="標楷體" w:hAnsi="標楷體" w:cs="標楷體"/>
          <w:kern w:val="2"/>
          <w:lang w:eastAsia="zh-TW"/>
        </w:rPr>
        <w:t>1</w:t>
      </w:r>
      <w:r w:rsidRPr="005D2772">
        <w:rPr>
          <w:rFonts w:ascii="標楷體" w:hAnsi="標楷體" w:cs="標楷體" w:hint="eastAsia"/>
          <w:kern w:val="2"/>
          <w:lang w:eastAsia="zh-TW"/>
        </w:rPr>
        <w:t>3學年度精進國民中小學教師教學專業與課程品質整體推動計畫。</w:t>
      </w:r>
    </w:p>
    <w:p w:rsidR="00CA6218" w:rsidRPr="005D2772" w:rsidRDefault="00CA6218" w:rsidP="00357FA5">
      <w:pPr>
        <w:widowControl w:val="0"/>
        <w:spacing w:line="240" w:lineRule="auto"/>
        <w:ind w:leftChars="200" w:left="960" w:hangingChars="200" w:hanging="480"/>
        <w:rPr>
          <w:rFonts w:ascii="標楷體" w:hAnsi="標楷體" w:cs="標楷體"/>
          <w:kern w:val="2"/>
          <w:lang w:eastAsia="zh-TW"/>
        </w:rPr>
      </w:pPr>
      <w:r w:rsidRPr="005D2772">
        <w:rPr>
          <w:rFonts w:ascii="標楷體" w:hAnsi="標楷體" w:cs="標楷體" w:hint="eastAsia"/>
          <w:kern w:val="2"/>
          <w:lang w:eastAsia="zh-TW"/>
        </w:rPr>
        <w:t>(三)教育部11</w:t>
      </w:r>
      <w:r w:rsidRPr="005D2772">
        <w:rPr>
          <w:rFonts w:ascii="標楷體" w:hAnsi="標楷體" w:cs="標楷體"/>
          <w:kern w:val="2"/>
          <w:lang w:eastAsia="zh-TW"/>
        </w:rPr>
        <w:t>3</w:t>
      </w:r>
      <w:r w:rsidRPr="005D2772">
        <w:rPr>
          <w:rFonts w:ascii="標楷體" w:hAnsi="標楷體" w:cs="標楷體" w:hint="eastAsia"/>
          <w:kern w:val="2"/>
          <w:lang w:eastAsia="zh-TW"/>
        </w:rPr>
        <w:t>年中小學初任教師導入輔導暨知能研習實施計畫。</w:t>
      </w:r>
    </w:p>
    <w:p w:rsidR="00CA6218" w:rsidRPr="005D2772" w:rsidRDefault="00CA6218" w:rsidP="00CA6218">
      <w:pPr>
        <w:widowControl w:val="0"/>
        <w:numPr>
          <w:ilvl w:val="0"/>
          <w:numId w:val="2"/>
        </w:numPr>
        <w:spacing w:line="240" w:lineRule="auto"/>
        <w:ind w:left="482" w:hanging="482"/>
        <w:rPr>
          <w:rFonts w:ascii="標楷體" w:hAnsi="標楷體" w:cs="標楷體"/>
          <w:b/>
          <w:kern w:val="2"/>
          <w:lang w:eastAsia="zh-TW"/>
        </w:rPr>
      </w:pPr>
      <w:r w:rsidRPr="005D2772">
        <w:rPr>
          <w:rFonts w:ascii="標楷體" w:hAnsi="標楷體" w:cs="標楷體" w:hint="eastAsia"/>
          <w:b/>
          <w:kern w:val="2"/>
          <w:lang w:eastAsia="zh-TW"/>
        </w:rPr>
        <w:t>目的：</w:t>
      </w:r>
    </w:p>
    <w:p w:rsidR="00CA6218" w:rsidRPr="005D2772" w:rsidRDefault="00CA6218" w:rsidP="00CA6218">
      <w:pPr>
        <w:widowControl w:val="0"/>
        <w:numPr>
          <w:ilvl w:val="1"/>
          <w:numId w:val="2"/>
        </w:numPr>
        <w:spacing w:line="240" w:lineRule="auto"/>
        <w:ind w:left="958" w:hanging="533"/>
        <w:rPr>
          <w:rFonts w:ascii="Times New Roman" w:hAnsi="Times New Roman"/>
          <w:kern w:val="2"/>
          <w:szCs w:val="24"/>
          <w:lang w:eastAsia="zh-TW"/>
        </w:rPr>
      </w:pPr>
      <w:r w:rsidRPr="005D2772">
        <w:rPr>
          <w:rFonts w:ascii="Times New Roman" w:hAnsi="Times New Roman" w:hint="eastAsia"/>
          <w:kern w:val="2"/>
          <w:szCs w:val="24"/>
          <w:lang w:eastAsia="zh-TW"/>
        </w:rPr>
        <w:t>關懷初任教師教學與生活適應狀況。</w:t>
      </w:r>
    </w:p>
    <w:p w:rsidR="00CA6218" w:rsidRPr="005D2772" w:rsidRDefault="00CA6218" w:rsidP="00CA6218">
      <w:pPr>
        <w:widowControl w:val="0"/>
        <w:numPr>
          <w:ilvl w:val="1"/>
          <w:numId w:val="2"/>
        </w:numPr>
        <w:spacing w:line="240" w:lineRule="auto"/>
        <w:ind w:left="958" w:hanging="533"/>
        <w:rPr>
          <w:rFonts w:ascii="Times New Roman" w:hAnsi="Times New Roman"/>
          <w:kern w:val="2"/>
          <w:szCs w:val="24"/>
          <w:lang w:eastAsia="zh-TW"/>
        </w:rPr>
      </w:pPr>
      <w:r w:rsidRPr="005D2772">
        <w:rPr>
          <w:rFonts w:ascii="Times New Roman" w:hAnsi="Times New Roman" w:hint="eastAsia"/>
          <w:kern w:val="2"/>
          <w:szCs w:val="24"/>
          <w:lang w:eastAsia="zh-TW"/>
        </w:rPr>
        <w:t>聽取與回應初任教師建議及宣導地方教育政策。</w:t>
      </w:r>
    </w:p>
    <w:p w:rsidR="00CA6218" w:rsidRPr="005D2772" w:rsidRDefault="00CA6218" w:rsidP="00CA6218">
      <w:pPr>
        <w:widowControl w:val="0"/>
        <w:numPr>
          <w:ilvl w:val="1"/>
          <w:numId w:val="2"/>
        </w:numPr>
        <w:spacing w:line="240" w:lineRule="auto"/>
        <w:ind w:left="958" w:hanging="533"/>
        <w:rPr>
          <w:rFonts w:ascii="Times New Roman" w:hAnsi="Times New Roman"/>
          <w:kern w:val="2"/>
          <w:szCs w:val="24"/>
          <w:lang w:eastAsia="zh-TW"/>
        </w:rPr>
      </w:pPr>
      <w:r w:rsidRPr="005D2772">
        <w:rPr>
          <w:rFonts w:ascii="Times New Roman" w:hAnsi="Times New Roman" w:hint="eastAsia"/>
          <w:kern w:val="2"/>
          <w:szCs w:val="24"/>
          <w:lang w:eastAsia="zh-TW"/>
        </w:rPr>
        <w:t>回應並彙整初任教師導入輔導需求，作為未來薪傳教師輔導機制永續經營的基底。</w:t>
      </w:r>
    </w:p>
    <w:p w:rsidR="00CA6218" w:rsidRPr="005D2772" w:rsidRDefault="00CA6218" w:rsidP="00CA6218">
      <w:pPr>
        <w:widowControl w:val="0"/>
        <w:numPr>
          <w:ilvl w:val="0"/>
          <w:numId w:val="2"/>
        </w:numPr>
        <w:spacing w:line="240" w:lineRule="auto"/>
        <w:ind w:left="482" w:hanging="482"/>
        <w:rPr>
          <w:rFonts w:ascii="標楷體" w:hAnsi="標楷體"/>
          <w:b/>
          <w:kern w:val="2"/>
          <w:lang w:eastAsia="zh-TW"/>
        </w:rPr>
      </w:pPr>
      <w:r w:rsidRPr="005D2772">
        <w:rPr>
          <w:rFonts w:ascii="標楷體" w:hAnsi="標楷體" w:cs="標楷體" w:hint="eastAsia"/>
          <w:b/>
          <w:kern w:val="2"/>
          <w:lang w:eastAsia="zh-TW"/>
        </w:rPr>
        <w:t>辦理單位：</w:t>
      </w:r>
    </w:p>
    <w:p w:rsidR="00CA6218" w:rsidRPr="005D2772" w:rsidRDefault="00CA6218" w:rsidP="00CA6218">
      <w:pPr>
        <w:widowControl w:val="0"/>
        <w:numPr>
          <w:ilvl w:val="1"/>
          <w:numId w:val="2"/>
        </w:numPr>
        <w:spacing w:line="240" w:lineRule="auto"/>
        <w:ind w:left="964" w:hanging="482"/>
        <w:rPr>
          <w:rFonts w:ascii="Times New Roman" w:hAnsi="Times New Roman"/>
          <w:kern w:val="2"/>
          <w:szCs w:val="24"/>
          <w:lang w:eastAsia="zh-TW"/>
        </w:rPr>
      </w:pPr>
      <w:r w:rsidRPr="005D2772">
        <w:rPr>
          <w:rFonts w:ascii="Times New Roman" w:hAnsi="Times New Roman" w:hint="eastAsia"/>
          <w:kern w:val="2"/>
          <w:szCs w:val="24"/>
          <w:lang w:eastAsia="zh-TW"/>
        </w:rPr>
        <w:t>指導單位：教育部國民及學前教育署</w:t>
      </w:r>
    </w:p>
    <w:p w:rsidR="00CA6218" w:rsidRPr="005D2772" w:rsidRDefault="00CA6218" w:rsidP="00CA6218">
      <w:pPr>
        <w:widowControl w:val="0"/>
        <w:numPr>
          <w:ilvl w:val="1"/>
          <w:numId w:val="2"/>
        </w:numPr>
        <w:spacing w:line="240" w:lineRule="auto"/>
        <w:ind w:left="964" w:hanging="482"/>
        <w:rPr>
          <w:rFonts w:ascii="Times New Roman" w:hAnsi="Times New Roman"/>
          <w:kern w:val="2"/>
          <w:szCs w:val="24"/>
          <w:lang w:eastAsia="zh-TW"/>
        </w:rPr>
      </w:pPr>
      <w:r w:rsidRPr="005D2772">
        <w:rPr>
          <w:rFonts w:ascii="Times New Roman" w:hAnsi="Times New Roman" w:hint="eastAsia"/>
          <w:kern w:val="2"/>
          <w:szCs w:val="24"/>
          <w:lang w:eastAsia="zh-TW"/>
        </w:rPr>
        <w:t>主辦單位：嘉義縣政府</w:t>
      </w:r>
    </w:p>
    <w:p w:rsidR="00CA6218" w:rsidRPr="005D2772" w:rsidRDefault="00CA6218" w:rsidP="00CA6218">
      <w:pPr>
        <w:widowControl w:val="0"/>
        <w:numPr>
          <w:ilvl w:val="1"/>
          <w:numId w:val="2"/>
        </w:numPr>
        <w:spacing w:line="240" w:lineRule="auto"/>
        <w:ind w:left="964" w:hanging="482"/>
        <w:rPr>
          <w:rFonts w:ascii="Times New Roman" w:hAnsi="Times New Roman"/>
          <w:kern w:val="2"/>
          <w:szCs w:val="24"/>
          <w:lang w:eastAsia="zh-TW"/>
        </w:rPr>
      </w:pPr>
      <w:r w:rsidRPr="005D2772">
        <w:rPr>
          <w:rFonts w:ascii="Times New Roman" w:hAnsi="Times New Roman" w:hint="eastAsia"/>
          <w:kern w:val="2"/>
          <w:szCs w:val="24"/>
          <w:lang w:eastAsia="zh-TW"/>
        </w:rPr>
        <w:t>承辦單位：嘉義縣教師專業推動小組、</w:t>
      </w:r>
      <w:r w:rsidRPr="005D2772">
        <w:rPr>
          <w:rFonts w:ascii="標楷體" w:hAnsi="標楷體" w:hint="eastAsia"/>
          <w:kern w:val="2"/>
          <w:szCs w:val="24"/>
          <w:lang w:eastAsia="zh-TW"/>
        </w:rPr>
        <w:t>黎明國小</w:t>
      </w:r>
    </w:p>
    <w:p w:rsidR="00CA6218" w:rsidRPr="005D2772" w:rsidRDefault="00CA6218" w:rsidP="00CA6218">
      <w:pPr>
        <w:widowControl w:val="0"/>
        <w:numPr>
          <w:ilvl w:val="0"/>
          <w:numId w:val="2"/>
        </w:numPr>
        <w:spacing w:line="240" w:lineRule="auto"/>
        <w:ind w:left="482" w:hanging="482"/>
        <w:rPr>
          <w:rFonts w:ascii="標楷體" w:hAnsi="標楷體"/>
          <w:kern w:val="2"/>
          <w:lang w:eastAsia="zh-TW"/>
        </w:rPr>
      </w:pPr>
      <w:r w:rsidRPr="005D2772">
        <w:rPr>
          <w:rFonts w:ascii="標楷體" w:hAnsi="標楷體" w:hint="eastAsia"/>
          <w:b/>
          <w:lang w:eastAsia="zh-TW"/>
        </w:rPr>
        <w:t>辦理模式與日期</w:t>
      </w:r>
      <w:r w:rsidRPr="005D2772">
        <w:rPr>
          <w:rFonts w:ascii="標楷體" w:hAnsi="標楷體" w:hint="eastAsia"/>
          <w:kern w:val="2"/>
          <w:lang w:eastAsia="zh-TW"/>
        </w:rPr>
        <w:t>：國中場：</w:t>
      </w:r>
      <w:r w:rsidRPr="005D2772">
        <w:rPr>
          <w:rFonts w:ascii="標楷體" w:hAnsi="標楷體"/>
          <w:kern w:val="2"/>
          <w:lang w:eastAsia="zh-TW"/>
        </w:rPr>
        <w:t>113</w:t>
      </w:r>
      <w:r w:rsidRPr="005D2772">
        <w:rPr>
          <w:rFonts w:ascii="標楷體" w:hAnsi="標楷體" w:hint="eastAsia"/>
          <w:kern w:val="2"/>
          <w:lang w:eastAsia="zh-TW"/>
        </w:rPr>
        <w:t>年</w:t>
      </w:r>
      <w:r w:rsidR="00C46D7B" w:rsidRPr="005D2772">
        <w:rPr>
          <w:rFonts w:ascii="標楷體" w:hAnsi="標楷體" w:hint="eastAsia"/>
          <w:kern w:val="2"/>
          <w:lang w:eastAsia="zh-TW"/>
        </w:rPr>
        <w:t>10</w:t>
      </w:r>
      <w:r w:rsidRPr="005D2772">
        <w:rPr>
          <w:rFonts w:ascii="標楷體" w:hAnsi="標楷體" w:hint="eastAsia"/>
          <w:kern w:val="2"/>
          <w:lang w:eastAsia="zh-TW"/>
        </w:rPr>
        <w:t>月</w:t>
      </w:r>
      <w:r w:rsidR="00C46D7B" w:rsidRPr="005D2772">
        <w:rPr>
          <w:rFonts w:ascii="標楷體" w:hAnsi="標楷體" w:hint="eastAsia"/>
          <w:kern w:val="2"/>
          <w:lang w:eastAsia="zh-TW"/>
        </w:rPr>
        <w:t>16日（星期三</w:t>
      </w:r>
      <w:r w:rsidRPr="005D2772">
        <w:rPr>
          <w:rFonts w:ascii="標楷體" w:hAnsi="標楷體" w:hint="eastAsia"/>
          <w:kern w:val="2"/>
          <w:lang w:eastAsia="zh-TW"/>
        </w:rPr>
        <w:t xml:space="preserve">），約50名。                 </w:t>
      </w:r>
    </w:p>
    <w:p w:rsidR="00CA6218" w:rsidRPr="005D2772" w:rsidRDefault="00CA6218" w:rsidP="00CA6218">
      <w:pPr>
        <w:widowControl w:val="0"/>
        <w:numPr>
          <w:ilvl w:val="0"/>
          <w:numId w:val="2"/>
        </w:numPr>
        <w:spacing w:line="240" w:lineRule="auto"/>
        <w:ind w:left="482" w:hanging="482"/>
        <w:rPr>
          <w:rFonts w:ascii="標楷體" w:hAnsi="標楷體"/>
          <w:kern w:val="2"/>
          <w:lang w:eastAsia="zh-TW"/>
        </w:rPr>
      </w:pPr>
      <w:r w:rsidRPr="005D2772">
        <w:rPr>
          <w:rFonts w:ascii="標楷體" w:hAnsi="標楷體" w:hint="eastAsia"/>
          <w:b/>
          <w:kern w:val="2"/>
          <w:lang w:eastAsia="zh-TW"/>
        </w:rPr>
        <w:t>辦理地點：</w:t>
      </w:r>
      <w:r w:rsidR="00DB6DFB" w:rsidRPr="005D2772">
        <w:rPr>
          <w:rFonts w:ascii="標楷體" w:hAnsi="標楷體" w:hint="eastAsia"/>
          <w:b/>
          <w:lang w:eastAsia="zh-TW"/>
        </w:rPr>
        <w:t>創新學院203教室</w:t>
      </w:r>
      <w:r w:rsidRPr="005D2772">
        <w:rPr>
          <w:rFonts w:ascii="標楷體" w:hAnsi="標楷體" w:hint="eastAsia"/>
          <w:b/>
          <w:kern w:val="2"/>
          <w:lang w:eastAsia="zh-TW"/>
        </w:rPr>
        <w:t>。</w:t>
      </w:r>
    </w:p>
    <w:p w:rsidR="00CA6218" w:rsidRPr="005D2772" w:rsidRDefault="00CA6218" w:rsidP="00CA6218">
      <w:pPr>
        <w:widowControl w:val="0"/>
        <w:numPr>
          <w:ilvl w:val="0"/>
          <w:numId w:val="2"/>
        </w:numPr>
        <w:spacing w:line="240" w:lineRule="auto"/>
        <w:ind w:left="482" w:hanging="482"/>
        <w:rPr>
          <w:rFonts w:ascii="標楷體" w:hAnsi="標楷體"/>
          <w:b/>
          <w:kern w:val="2"/>
          <w:lang w:eastAsia="zh-TW"/>
        </w:rPr>
      </w:pPr>
      <w:r w:rsidRPr="005D2772">
        <w:rPr>
          <w:rFonts w:ascii="標楷體" w:hAnsi="標楷體" w:hint="eastAsia"/>
          <w:b/>
          <w:kern w:val="2"/>
          <w:lang w:eastAsia="zh-TW"/>
        </w:rPr>
        <w:t>參加對象：</w:t>
      </w:r>
      <w:r w:rsidRPr="005D2772">
        <w:rPr>
          <w:rFonts w:ascii="Times New Roman" w:hAnsi="Times New Roman" w:hint="eastAsia"/>
          <w:bCs/>
          <w:szCs w:val="24"/>
          <w:lang w:eastAsia="zh-TW"/>
        </w:rPr>
        <w:t>本縣國</w:t>
      </w:r>
      <w:r w:rsidR="005D2772">
        <w:rPr>
          <w:rFonts w:ascii="Times New Roman" w:hAnsi="Times New Roman" w:hint="eastAsia"/>
          <w:bCs/>
          <w:szCs w:val="24"/>
          <w:lang w:eastAsia="zh-TW"/>
        </w:rPr>
        <w:t>民</w:t>
      </w:r>
      <w:r w:rsidRPr="005D2772">
        <w:rPr>
          <w:rFonts w:ascii="Times New Roman" w:hAnsi="Times New Roman" w:hint="eastAsia"/>
          <w:bCs/>
          <w:szCs w:val="24"/>
          <w:lang w:eastAsia="zh-TW"/>
        </w:rPr>
        <w:t>中</w:t>
      </w:r>
      <w:r w:rsidR="005D2772">
        <w:rPr>
          <w:rFonts w:ascii="Times New Roman" w:hAnsi="Times New Roman" w:hint="eastAsia"/>
          <w:bCs/>
          <w:szCs w:val="24"/>
          <w:lang w:eastAsia="zh-TW"/>
        </w:rPr>
        <w:t>學</w:t>
      </w:r>
      <w:r w:rsidRPr="005D2772">
        <w:rPr>
          <w:rFonts w:ascii="Times New Roman" w:hAnsi="Times New Roman" w:hint="eastAsia"/>
          <w:bCs/>
          <w:szCs w:val="24"/>
          <w:lang w:eastAsia="zh-TW"/>
        </w:rPr>
        <w:t>之教學年資</w:t>
      </w:r>
      <w:r w:rsidRPr="005D2772">
        <w:rPr>
          <w:rFonts w:ascii="Times New Roman" w:hAnsi="Times New Roman" w:hint="eastAsia"/>
          <w:bCs/>
          <w:szCs w:val="24"/>
          <w:lang w:eastAsia="zh-TW"/>
        </w:rPr>
        <w:t>2</w:t>
      </w:r>
      <w:r w:rsidRPr="005D2772">
        <w:rPr>
          <w:rFonts w:ascii="Times New Roman" w:hAnsi="Times New Roman" w:hint="eastAsia"/>
          <w:bCs/>
          <w:szCs w:val="24"/>
          <w:lang w:eastAsia="zh-TW"/>
        </w:rPr>
        <w:t>年以內正式教師與長期代理教師</w:t>
      </w:r>
      <w:r w:rsidRPr="005D2772">
        <w:rPr>
          <w:rFonts w:ascii="標楷體" w:hAnsi="標楷體" w:hint="eastAsia"/>
          <w:lang w:eastAsia="zh-TW"/>
        </w:rPr>
        <w:t>。</w:t>
      </w:r>
    </w:p>
    <w:p w:rsidR="00CA6218" w:rsidRPr="005D2772" w:rsidRDefault="00CA6218" w:rsidP="00CA6218">
      <w:pPr>
        <w:widowControl w:val="0"/>
        <w:numPr>
          <w:ilvl w:val="0"/>
          <w:numId w:val="2"/>
        </w:numPr>
        <w:spacing w:line="240" w:lineRule="auto"/>
        <w:ind w:left="482" w:hanging="482"/>
        <w:rPr>
          <w:rFonts w:ascii="Times New Roman" w:hAnsi="Times New Roman"/>
          <w:szCs w:val="24"/>
          <w:lang w:eastAsia="zh-TW"/>
        </w:rPr>
      </w:pPr>
      <w:r w:rsidRPr="005D2772">
        <w:rPr>
          <w:rFonts w:ascii="Times New Roman" w:hAnsi="Times New Roman"/>
          <w:b/>
          <w:kern w:val="2"/>
          <w:szCs w:val="24"/>
          <w:lang w:eastAsia="zh-TW"/>
        </w:rPr>
        <w:t>報名方式：</w:t>
      </w:r>
      <w:r w:rsidRPr="005D2772">
        <w:rPr>
          <w:rFonts w:ascii="標楷體" w:hAnsi="標楷體" w:hint="eastAsia"/>
          <w:szCs w:val="24"/>
          <w:lang w:eastAsia="zh-TW"/>
        </w:rPr>
        <w:t>請於研習前三日至全國教師在職進修網完成報名；</w:t>
      </w:r>
      <w:r w:rsidRPr="005D2772">
        <w:rPr>
          <w:rFonts w:ascii="Times New Roman" w:hAnsi="Times New Roman"/>
          <w:szCs w:val="24"/>
          <w:lang w:eastAsia="zh-TW"/>
        </w:rPr>
        <w:t>同意參加工作坊之學員及工作人員於研習期間予以公假登記及課務排代。全程參與研習人員核發實際辦理</w:t>
      </w:r>
      <w:r w:rsidRPr="005D2772">
        <w:rPr>
          <w:rFonts w:ascii="Times New Roman" w:hAnsi="Times New Roman" w:hint="eastAsia"/>
          <w:szCs w:val="24"/>
          <w:lang w:eastAsia="zh-TW"/>
        </w:rPr>
        <w:t>時</w:t>
      </w:r>
      <w:r w:rsidRPr="005D2772">
        <w:rPr>
          <w:rFonts w:ascii="Times New Roman" w:hAnsi="Times New Roman"/>
          <w:szCs w:val="24"/>
          <w:lang w:eastAsia="zh-TW"/>
        </w:rPr>
        <w:t>數。</w:t>
      </w:r>
    </w:p>
    <w:p w:rsidR="00CA6218" w:rsidRPr="005D2772" w:rsidRDefault="00CA6218" w:rsidP="00CA6218">
      <w:pPr>
        <w:widowControl w:val="0"/>
        <w:numPr>
          <w:ilvl w:val="0"/>
          <w:numId w:val="2"/>
        </w:numPr>
        <w:spacing w:line="360" w:lineRule="auto"/>
        <w:ind w:left="397" w:hanging="340"/>
        <w:rPr>
          <w:rFonts w:ascii="標楷體" w:hAnsi="標楷體"/>
          <w:b/>
          <w:kern w:val="2"/>
          <w:lang w:eastAsia="zh-TW"/>
        </w:rPr>
      </w:pPr>
      <w:r w:rsidRPr="005D2772">
        <w:rPr>
          <w:rFonts w:ascii="標楷體" w:hAnsi="標楷體" w:hint="eastAsia"/>
          <w:b/>
          <w:kern w:val="2"/>
          <w:lang w:eastAsia="zh-TW"/>
        </w:rPr>
        <w:t>研習內容：</w:t>
      </w:r>
    </w:p>
    <w:tbl>
      <w:tblPr>
        <w:tblpPr w:leftFromText="180" w:rightFromText="180" w:vertAnchor="text" w:horzAnchor="margin" w:tblpX="7" w:tblpY="-48"/>
        <w:tblW w:w="100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686"/>
        <w:gridCol w:w="2165"/>
        <w:gridCol w:w="4006"/>
        <w:gridCol w:w="3215"/>
      </w:tblGrid>
      <w:tr w:rsidR="005D2772" w:rsidRPr="005D2772" w:rsidTr="00357FA5">
        <w:trPr>
          <w:trHeight w:val="679"/>
        </w:trPr>
        <w:tc>
          <w:tcPr>
            <w:tcW w:w="686" w:type="dxa"/>
            <w:tcBorders>
              <w:top w:val="double" w:sz="4" w:space="0" w:color="auto"/>
            </w:tcBorders>
            <w:vAlign w:val="center"/>
          </w:tcPr>
          <w:p w:rsidR="00CA6218" w:rsidRPr="005D2772" w:rsidRDefault="00CA6218" w:rsidP="00357FA5">
            <w:pPr>
              <w:spacing w:line="320" w:lineRule="exact"/>
              <w:jc w:val="center"/>
              <w:rPr>
                <w:rFonts w:ascii="標楷體" w:hAnsi="標楷體"/>
                <w:sz w:val="20"/>
                <w:szCs w:val="20"/>
              </w:rPr>
            </w:pPr>
            <w:r w:rsidRPr="005D2772">
              <w:rPr>
                <w:rFonts w:ascii="標楷體" w:hAnsi="標楷體" w:hint="eastAsia"/>
                <w:sz w:val="20"/>
                <w:szCs w:val="20"/>
              </w:rPr>
              <w:t>日期</w:t>
            </w:r>
          </w:p>
        </w:tc>
        <w:tc>
          <w:tcPr>
            <w:tcW w:w="2165" w:type="dxa"/>
            <w:tcBorders>
              <w:top w:val="double" w:sz="4" w:space="0" w:color="auto"/>
            </w:tcBorders>
            <w:vAlign w:val="center"/>
          </w:tcPr>
          <w:p w:rsidR="00CA6218" w:rsidRPr="005D2772" w:rsidRDefault="00CA6218" w:rsidP="00357FA5">
            <w:pPr>
              <w:spacing w:line="320" w:lineRule="exact"/>
              <w:jc w:val="center"/>
              <w:rPr>
                <w:rFonts w:ascii="標楷體" w:hAnsi="標楷體"/>
                <w:szCs w:val="24"/>
              </w:rPr>
            </w:pPr>
            <w:r w:rsidRPr="005D2772">
              <w:rPr>
                <w:rFonts w:ascii="標楷體" w:hAnsi="標楷體" w:hint="eastAsia"/>
                <w:szCs w:val="24"/>
              </w:rPr>
              <w:t>時間</w:t>
            </w:r>
          </w:p>
        </w:tc>
        <w:tc>
          <w:tcPr>
            <w:tcW w:w="4006" w:type="dxa"/>
            <w:tcBorders>
              <w:top w:val="double" w:sz="4" w:space="0" w:color="auto"/>
            </w:tcBorders>
            <w:vAlign w:val="center"/>
          </w:tcPr>
          <w:p w:rsidR="00CA6218" w:rsidRPr="005D2772" w:rsidRDefault="00CA6218" w:rsidP="00357FA5">
            <w:pPr>
              <w:spacing w:line="320" w:lineRule="exact"/>
              <w:jc w:val="center"/>
              <w:rPr>
                <w:rFonts w:ascii="標楷體" w:hAnsi="標楷體"/>
                <w:szCs w:val="24"/>
              </w:rPr>
            </w:pPr>
            <w:r w:rsidRPr="005D2772">
              <w:rPr>
                <w:rFonts w:ascii="標楷體" w:hAnsi="標楷體" w:hint="eastAsia"/>
                <w:szCs w:val="24"/>
              </w:rPr>
              <w:t>主題</w:t>
            </w:r>
          </w:p>
        </w:tc>
        <w:tc>
          <w:tcPr>
            <w:tcW w:w="3215" w:type="dxa"/>
            <w:tcBorders>
              <w:top w:val="double" w:sz="4" w:space="0" w:color="auto"/>
            </w:tcBorders>
            <w:vAlign w:val="center"/>
          </w:tcPr>
          <w:p w:rsidR="00CA6218" w:rsidRPr="005D2772" w:rsidRDefault="00CA6218" w:rsidP="00357FA5">
            <w:pPr>
              <w:spacing w:line="320" w:lineRule="exact"/>
              <w:jc w:val="center"/>
              <w:rPr>
                <w:rFonts w:ascii="標楷體" w:hAnsi="標楷體"/>
                <w:szCs w:val="24"/>
                <w:lang w:eastAsia="zh-TW"/>
              </w:rPr>
            </w:pPr>
            <w:r w:rsidRPr="005D2772">
              <w:rPr>
                <w:rFonts w:ascii="標楷體" w:hAnsi="標楷體" w:hint="eastAsia"/>
                <w:szCs w:val="24"/>
              </w:rPr>
              <w:t>主持人</w:t>
            </w:r>
            <w:r w:rsidRPr="005D2772">
              <w:rPr>
                <w:rFonts w:ascii="標楷體" w:hAnsi="標楷體" w:hint="eastAsia"/>
                <w:szCs w:val="24"/>
                <w:lang w:eastAsia="zh-TW"/>
              </w:rPr>
              <w:t>/主講者</w:t>
            </w:r>
          </w:p>
        </w:tc>
      </w:tr>
      <w:tr w:rsidR="005D2772" w:rsidRPr="005D2772" w:rsidTr="00DD0220">
        <w:trPr>
          <w:trHeight w:val="579"/>
        </w:trPr>
        <w:tc>
          <w:tcPr>
            <w:tcW w:w="686" w:type="dxa"/>
            <w:vMerge w:val="restart"/>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szCs w:val="24"/>
                <w:lang w:eastAsia="zh-TW"/>
              </w:rPr>
              <w:t>1</w:t>
            </w:r>
            <w:r w:rsidRPr="005D2772">
              <w:rPr>
                <w:rFonts w:ascii="標楷體" w:hAnsi="標楷體" w:hint="eastAsia"/>
                <w:szCs w:val="24"/>
                <w:lang w:eastAsia="zh-TW"/>
              </w:rPr>
              <w:t>13年</w:t>
            </w:r>
            <w:r w:rsidR="00E369F5">
              <w:rPr>
                <w:rFonts w:ascii="標楷體" w:hAnsi="標楷體"/>
                <w:szCs w:val="24"/>
                <w:lang w:eastAsia="zh-TW"/>
              </w:rPr>
              <w:br/>
              <w:t>10</w:t>
            </w:r>
          </w:p>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月</w:t>
            </w:r>
          </w:p>
          <w:p w:rsidR="00CA6218" w:rsidRPr="005D2772" w:rsidRDefault="00E369F5" w:rsidP="00DD0220">
            <w:pPr>
              <w:spacing w:line="320" w:lineRule="exact"/>
              <w:jc w:val="center"/>
              <w:rPr>
                <w:rFonts w:ascii="標楷體" w:hAnsi="標楷體"/>
                <w:szCs w:val="24"/>
                <w:lang w:eastAsia="zh-TW"/>
              </w:rPr>
            </w:pPr>
            <w:r>
              <w:rPr>
                <w:rFonts w:ascii="標楷體" w:hAnsi="標楷體" w:hint="eastAsia"/>
                <w:szCs w:val="24"/>
                <w:lang w:eastAsia="zh-TW"/>
              </w:rPr>
              <w:t>16</w:t>
            </w:r>
          </w:p>
          <w:p w:rsidR="00CA6218" w:rsidRPr="005D2772" w:rsidRDefault="00E369F5" w:rsidP="00DD0220">
            <w:pPr>
              <w:spacing w:line="320" w:lineRule="exact"/>
              <w:jc w:val="center"/>
              <w:rPr>
                <w:rFonts w:ascii="標楷體" w:hAnsi="標楷體"/>
                <w:szCs w:val="24"/>
                <w:lang w:eastAsia="zh-TW"/>
              </w:rPr>
            </w:pPr>
            <w:r>
              <w:rPr>
                <w:rFonts w:ascii="標楷體" w:hAnsi="標楷體" w:hint="eastAsia"/>
                <w:szCs w:val="24"/>
                <w:lang w:eastAsia="zh-TW"/>
              </w:rPr>
              <w:t>日星期三</w:t>
            </w:r>
          </w:p>
        </w:tc>
        <w:tc>
          <w:tcPr>
            <w:tcW w:w="2165" w:type="dxa"/>
            <w:vAlign w:val="center"/>
          </w:tcPr>
          <w:p w:rsidR="00CA6218" w:rsidRPr="005D2772" w:rsidRDefault="00CA6218" w:rsidP="00DD0220">
            <w:pPr>
              <w:spacing w:line="320" w:lineRule="exact"/>
              <w:jc w:val="both"/>
              <w:rPr>
                <w:rFonts w:ascii="標楷體" w:hAnsi="標楷體"/>
                <w:szCs w:val="24"/>
                <w:lang w:eastAsia="zh-TW"/>
              </w:rPr>
            </w:pPr>
            <w:r w:rsidRPr="005D2772">
              <w:rPr>
                <w:rFonts w:ascii="標楷體" w:hAnsi="標楷體"/>
                <w:szCs w:val="24"/>
                <w:lang w:eastAsia="zh-TW"/>
              </w:rPr>
              <w:t>08</w:t>
            </w:r>
            <w:r w:rsidRPr="005D2772">
              <w:rPr>
                <w:rFonts w:ascii="標楷體" w:hAnsi="標楷體" w:hint="eastAsia"/>
                <w:szCs w:val="24"/>
                <w:lang w:eastAsia="zh-TW"/>
              </w:rPr>
              <w:t>：</w:t>
            </w:r>
            <w:r w:rsidRPr="005D2772">
              <w:rPr>
                <w:rFonts w:ascii="標楷體" w:hAnsi="標楷體"/>
                <w:szCs w:val="24"/>
                <w:lang w:eastAsia="zh-TW"/>
              </w:rPr>
              <w:t>30-0</w:t>
            </w:r>
            <w:r w:rsidRPr="005D2772">
              <w:rPr>
                <w:rFonts w:ascii="標楷體" w:hAnsi="標楷體" w:hint="eastAsia"/>
                <w:szCs w:val="24"/>
                <w:lang w:eastAsia="zh-TW"/>
              </w:rPr>
              <w:t>8：5</w:t>
            </w:r>
            <w:r w:rsidRPr="005D2772">
              <w:rPr>
                <w:rFonts w:ascii="標楷體" w:hAnsi="標楷體"/>
                <w:szCs w:val="24"/>
                <w:lang w:eastAsia="zh-TW"/>
              </w:rPr>
              <w:t>0</w:t>
            </w:r>
          </w:p>
        </w:tc>
        <w:tc>
          <w:tcPr>
            <w:tcW w:w="4006"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報到／講義資料領取</w:t>
            </w:r>
          </w:p>
        </w:tc>
        <w:tc>
          <w:tcPr>
            <w:tcW w:w="3215" w:type="dxa"/>
            <w:vAlign w:val="center"/>
          </w:tcPr>
          <w:p w:rsidR="00CA6218" w:rsidRPr="005D2772" w:rsidRDefault="00DB6DFB" w:rsidP="00DD0220">
            <w:pPr>
              <w:spacing w:line="320" w:lineRule="exact"/>
              <w:jc w:val="center"/>
              <w:rPr>
                <w:rFonts w:ascii="標楷體" w:hAnsi="標楷體"/>
                <w:szCs w:val="24"/>
                <w:lang w:eastAsia="zh-TW"/>
              </w:rPr>
            </w:pPr>
            <w:r w:rsidRPr="005D2772">
              <w:rPr>
                <w:rFonts w:ascii="標楷體" w:hAnsi="標楷體" w:hint="eastAsia"/>
                <w:szCs w:val="24"/>
                <w:lang w:eastAsia="zh-TW"/>
              </w:rPr>
              <w:t>黎明</w:t>
            </w:r>
            <w:r w:rsidR="00CA6218" w:rsidRPr="005D2772">
              <w:rPr>
                <w:rFonts w:ascii="標楷體" w:hAnsi="標楷體" w:hint="eastAsia"/>
                <w:szCs w:val="24"/>
                <w:lang w:eastAsia="zh-TW"/>
              </w:rPr>
              <w:t>國小團隊</w:t>
            </w:r>
          </w:p>
        </w:tc>
      </w:tr>
      <w:tr w:rsidR="005D2772" w:rsidRPr="005D2772" w:rsidTr="00DD0220">
        <w:trPr>
          <w:trHeight w:val="668"/>
        </w:trPr>
        <w:tc>
          <w:tcPr>
            <w:tcW w:w="686" w:type="dxa"/>
            <w:vMerge/>
            <w:vAlign w:val="center"/>
          </w:tcPr>
          <w:p w:rsidR="00CA6218" w:rsidRPr="005D2772" w:rsidRDefault="00CA6218" w:rsidP="00DD0220">
            <w:pPr>
              <w:spacing w:line="320" w:lineRule="exact"/>
              <w:jc w:val="both"/>
              <w:rPr>
                <w:rFonts w:ascii="標楷體" w:hAnsi="標楷體"/>
                <w:szCs w:val="24"/>
                <w:lang w:eastAsia="zh-TW"/>
              </w:rPr>
            </w:pPr>
          </w:p>
        </w:tc>
        <w:tc>
          <w:tcPr>
            <w:tcW w:w="2165" w:type="dxa"/>
            <w:vAlign w:val="center"/>
          </w:tcPr>
          <w:p w:rsidR="00CA6218" w:rsidRPr="005D2772" w:rsidRDefault="00CA6218" w:rsidP="00DD0220">
            <w:pPr>
              <w:spacing w:line="320" w:lineRule="exact"/>
              <w:jc w:val="both"/>
              <w:rPr>
                <w:rFonts w:ascii="標楷體" w:hAnsi="標楷體"/>
                <w:szCs w:val="24"/>
                <w:lang w:eastAsia="zh-TW"/>
              </w:rPr>
            </w:pPr>
            <w:r w:rsidRPr="005D2772">
              <w:rPr>
                <w:rFonts w:ascii="標楷體" w:hAnsi="標楷體"/>
                <w:szCs w:val="24"/>
                <w:lang w:eastAsia="zh-TW"/>
              </w:rPr>
              <w:t>0</w:t>
            </w:r>
            <w:r w:rsidRPr="005D2772">
              <w:rPr>
                <w:rFonts w:ascii="標楷體" w:hAnsi="標楷體" w:hint="eastAsia"/>
                <w:szCs w:val="24"/>
                <w:lang w:eastAsia="zh-TW"/>
              </w:rPr>
              <w:t>8：5</w:t>
            </w:r>
            <w:r w:rsidRPr="005D2772">
              <w:rPr>
                <w:rFonts w:ascii="標楷體" w:hAnsi="標楷體"/>
                <w:szCs w:val="24"/>
                <w:lang w:eastAsia="zh-TW"/>
              </w:rPr>
              <w:t>0-09</w:t>
            </w:r>
            <w:r w:rsidRPr="005D2772">
              <w:rPr>
                <w:rFonts w:ascii="標楷體" w:hAnsi="標楷體" w:hint="eastAsia"/>
                <w:szCs w:val="24"/>
                <w:lang w:eastAsia="zh-TW"/>
              </w:rPr>
              <w:t>：0</w:t>
            </w:r>
            <w:r w:rsidRPr="005D2772">
              <w:rPr>
                <w:rFonts w:ascii="標楷體" w:hAnsi="標楷體"/>
                <w:szCs w:val="24"/>
                <w:lang w:eastAsia="zh-TW"/>
              </w:rPr>
              <w:t>0</w:t>
            </w:r>
          </w:p>
        </w:tc>
        <w:tc>
          <w:tcPr>
            <w:tcW w:w="4006"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開場／長官致詞</w:t>
            </w:r>
          </w:p>
        </w:tc>
        <w:tc>
          <w:tcPr>
            <w:tcW w:w="3215"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教育處長官</w:t>
            </w:r>
          </w:p>
        </w:tc>
      </w:tr>
      <w:tr w:rsidR="005D2772" w:rsidRPr="005D2772" w:rsidTr="00DD0220">
        <w:trPr>
          <w:trHeight w:val="84"/>
        </w:trPr>
        <w:tc>
          <w:tcPr>
            <w:tcW w:w="686" w:type="dxa"/>
            <w:vMerge/>
            <w:vAlign w:val="center"/>
          </w:tcPr>
          <w:p w:rsidR="00CA6218" w:rsidRPr="005D2772" w:rsidRDefault="00CA6218" w:rsidP="00DD0220">
            <w:pPr>
              <w:spacing w:line="320" w:lineRule="exact"/>
              <w:jc w:val="both"/>
              <w:rPr>
                <w:rFonts w:ascii="標楷體" w:hAnsi="標楷體"/>
                <w:szCs w:val="24"/>
                <w:lang w:eastAsia="zh-TW"/>
              </w:rPr>
            </w:pPr>
          </w:p>
        </w:tc>
        <w:tc>
          <w:tcPr>
            <w:tcW w:w="2165" w:type="dxa"/>
            <w:vAlign w:val="center"/>
          </w:tcPr>
          <w:p w:rsidR="00CA6218" w:rsidRPr="005D2772" w:rsidRDefault="00CA6218" w:rsidP="00DD0220">
            <w:pPr>
              <w:spacing w:line="320" w:lineRule="exact"/>
              <w:jc w:val="both"/>
              <w:rPr>
                <w:rFonts w:ascii="標楷體" w:hAnsi="標楷體"/>
                <w:szCs w:val="24"/>
                <w:lang w:eastAsia="zh-TW"/>
              </w:rPr>
            </w:pPr>
            <w:r w:rsidRPr="005D2772">
              <w:rPr>
                <w:rFonts w:ascii="標楷體" w:hAnsi="標楷體" w:hint="eastAsia"/>
                <w:szCs w:val="24"/>
                <w:lang w:eastAsia="zh-TW"/>
              </w:rPr>
              <w:t>09:00-12:20</w:t>
            </w:r>
          </w:p>
        </w:tc>
        <w:tc>
          <w:tcPr>
            <w:tcW w:w="4006" w:type="dxa"/>
            <w:vAlign w:val="center"/>
          </w:tcPr>
          <w:p w:rsidR="00CA6218" w:rsidRPr="005D2772" w:rsidRDefault="00CA6218" w:rsidP="00A24C82">
            <w:pPr>
              <w:spacing w:line="320" w:lineRule="exact"/>
              <w:rPr>
                <w:lang w:eastAsia="zh-TW"/>
              </w:rPr>
            </w:pPr>
            <w:r w:rsidRPr="005D2772">
              <w:rPr>
                <w:rFonts w:ascii="標楷體" w:hAnsi="標楷體" w:hint="eastAsia"/>
                <w:b/>
                <w:lang w:eastAsia="zh-TW"/>
              </w:rPr>
              <w:t>導入場</w:t>
            </w:r>
            <w:r w:rsidRPr="005D2772">
              <w:rPr>
                <w:rFonts w:ascii="標楷體" w:hAnsi="標楷體" w:hint="eastAsia"/>
                <w:lang w:eastAsia="zh-TW"/>
              </w:rPr>
              <w:t>-</w:t>
            </w:r>
            <w:r w:rsidR="00A24C82" w:rsidRPr="005D2772">
              <w:rPr>
                <w:rFonts w:ascii="標楷體" w:hAnsi="標楷體" w:hint="eastAsia"/>
                <w:lang w:eastAsia="zh-TW"/>
              </w:rPr>
              <w:t>數位科技輔助自主學習</w:t>
            </w:r>
          </w:p>
        </w:tc>
        <w:tc>
          <w:tcPr>
            <w:tcW w:w="3215"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講師:</w:t>
            </w:r>
          </w:p>
          <w:p w:rsidR="00CA6218" w:rsidRPr="005D2772" w:rsidRDefault="008E0056" w:rsidP="00DD0220">
            <w:pPr>
              <w:spacing w:line="320" w:lineRule="exact"/>
              <w:jc w:val="center"/>
              <w:rPr>
                <w:rFonts w:ascii="標楷體" w:hAnsi="標楷體"/>
                <w:szCs w:val="24"/>
                <w:lang w:eastAsia="zh-TW"/>
              </w:rPr>
            </w:pPr>
            <w:r>
              <w:rPr>
                <w:lang w:eastAsia="zh-TW"/>
              </w:rPr>
              <w:t>義竹國中</w:t>
            </w:r>
            <w:r>
              <w:rPr>
                <w:rFonts w:hint="eastAsia"/>
                <w:lang w:eastAsia="zh-TW"/>
              </w:rPr>
              <w:t>/</w:t>
            </w:r>
            <w:r w:rsidR="00401CF7">
              <w:rPr>
                <w:lang w:eastAsia="zh-TW"/>
              </w:rPr>
              <w:t>翁桂櫻</w:t>
            </w:r>
          </w:p>
          <w:p w:rsidR="00CA6218" w:rsidRPr="005D2772" w:rsidRDefault="00CA6218" w:rsidP="00401CF7">
            <w:pPr>
              <w:spacing w:line="320" w:lineRule="exact"/>
              <w:jc w:val="center"/>
              <w:rPr>
                <w:rFonts w:ascii="標楷體" w:hAnsi="標楷體"/>
                <w:szCs w:val="24"/>
                <w:lang w:eastAsia="zh-TW"/>
              </w:rPr>
            </w:pPr>
          </w:p>
        </w:tc>
      </w:tr>
      <w:tr w:rsidR="005D2772" w:rsidRPr="005D2772" w:rsidTr="00DD0220">
        <w:trPr>
          <w:trHeight w:val="669"/>
        </w:trPr>
        <w:tc>
          <w:tcPr>
            <w:tcW w:w="686" w:type="dxa"/>
            <w:vMerge/>
            <w:vAlign w:val="center"/>
          </w:tcPr>
          <w:p w:rsidR="00CA6218" w:rsidRPr="005D2772" w:rsidRDefault="00CA6218" w:rsidP="00DD0220">
            <w:pPr>
              <w:spacing w:line="320" w:lineRule="exact"/>
              <w:jc w:val="both"/>
              <w:rPr>
                <w:rFonts w:ascii="標楷體" w:hAnsi="標楷體"/>
                <w:szCs w:val="24"/>
                <w:lang w:eastAsia="zh-TW"/>
              </w:rPr>
            </w:pPr>
          </w:p>
        </w:tc>
        <w:tc>
          <w:tcPr>
            <w:tcW w:w="2165" w:type="dxa"/>
            <w:vAlign w:val="center"/>
          </w:tcPr>
          <w:p w:rsidR="00CA6218" w:rsidRPr="005D2772" w:rsidRDefault="00CA6218" w:rsidP="00DD0220">
            <w:pPr>
              <w:spacing w:line="320" w:lineRule="exact"/>
              <w:jc w:val="both"/>
              <w:rPr>
                <w:rFonts w:ascii="標楷體" w:hAnsi="標楷體"/>
                <w:szCs w:val="24"/>
                <w:lang w:eastAsia="zh-TW"/>
              </w:rPr>
            </w:pPr>
            <w:r w:rsidRPr="005D2772">
              <w:rPr>
                <w:rFonts w:ascii="標楷體" w:hAnsi="標楷體"/>
                <w:szCs w:val="24"/>
                <w:lang w:eastAsia="zh-TW"/>
              </w:rPr>
              <w:t>12</w:t>
            </w:r>
            <w:r w:rsidRPr="005D2772">
              <w:rPr>
                <w:rFonts w:ascii="標楷體" w:hAnsi="標楷體" w:hint="eastAsia"/>
                <w:szCs w:val="24"/>
                <w:lang w:eastAsia="zh-TW"/>
              </w:rPr>
              <w:t>:2</w:t>
            </w:r>
            <w:r w:rsidRPr="005D2772">
              <w:rPr>
                <w:rFonts w:ascii="標楷體" w:hAnsi="標楷體"/>
                <w:szCs w:val="24"/>
                <w:lang w:eastAsia="zh-TW"/>
              </w:rPr>
              <w:t>0-13</w:t>
            </w:r>
            <w:r w:rsidRPr="005D2772">
              <w:rPr>
                <w:rFonts w:ascii="標楷體" w:hAnsi="標楷體" w:hint="eastAsia"/>
                <w:szCs w:val="24"/>
                <w:lang w:eastAsia="zh-TW"/>
              </w:rPr>
              <w:t>:3</w:t>
            </w:r>
            <w:r w:rsidRPr="005D2772">
              <w:rPr>
                <w:rFonts w:ascii="標楷體" w:hAnsi="標楷體"/>
                <w:szCs w:val="24"/>
                <w:lang w:eastAsia="zh-TW"/>
              </w:rPr>
              <w:t>0</w:t>
            </w:r>
          </w:p>
        </w:tc>
        <w:tc>
          <w:tcPr>
            <w:tcW w:w="4006"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午餐休息</w:t>
            </w:r>
          </w:p>
        </w:tc>
        <w:tc>
          <w:tcPr>
            <w:tcW w:w="3215" w:type="dxa"/>
            <w:vAlign w:val="center"/>
          </w:tcPr>
          <w:p w:rsidR="00CA6218" w:rsidRPr="005D2772" w:rsidRDefault="00DB6DFB" w:rsidP="00DD0220">
            <w:pPr>
              <w:spacing w:line="320" w:lineRule="exact"/>
              <w:jc w:val="center"/>
              <w:rPr>
                <w:rFonts w:ascii="標楷體" w:hAnsi="標楷體"/>
                <w:szCs w:val="24"/>
                <w:lang w:eastAsia="zh-TW"/>
              </w:rPr>
            </w:pPr>
            <w:r w:rsidRPr="005D2772">
              <w:rPr>
                <w:rFonts w:ascii="標楷體" w:hAnsi="標楷體" w:hint="eastAsia"/>
                <w:szCs w:val="24"/>
                <w:lang w:eastAsia="zh-TW"/>
              </w:rPr>
              <w:t>黎明</w:t>
            </w:r>
            <w:r w:rsidR="00CA6218" w:rsidRPr="005D2772">
              <w:rPr>
                <w:rFonts w:ascii="標楷體" w:hAnsi="標楷體" w:hint="eastAsia"/>
                <w:szCs w:val="24"/>
                <w:lang w:eastAsia="zh-TW"/>
              </w:rPr>
              <w:t>國小團隊</w:t>
            </w:r>
          </w:p>
        </w:tc>
      </w:tr>
      <w:tr w:rsidR="005D2772" w:rsidRPr="005D2772" w:rsidTr="00DD0220">
        <w:trPr>
          <w:trHeight w:val="84"/>
        </w:trPr>
        <w:tc>
          <w:tcPr>
            <w:tcW w:w="686" w:type="dxa"/>
            <w:vMerge/>
            <w:vAlign w:val="center"/>
          </w:tcPr>
          <w:p w:rsidR="00CA6218" w:rsidRPr="005D2772" w:rsidRDefault="00CA6218" w:rsidP="00DD0220">
            <w:pPr>
              <w:spacing w:line="320" w:lineRule="exact"/>
              <w:jc w:val="both"/>
              <w:rPr>
                <w:rFonts w:ascii="標楷體" w:hAnsi="標楷體"/>
                <w:szCs w:val="24"/>
                <w:lang w:eastAsia="zh-TW"/>
              </w:rPr>
            </w:pPr>
          </w:p>
        </w:tc>
        <w:tc>
          <w:tcPr>
            <w:tcW w:w="2165" w:type="dxa"/>
            <w:vAlign w:val="center"/>
          </w:tcPr>
          <w:p w:rsidR="00CA6218" w:rsidRPr="005D2772" w:rsidRDefault="00CA6218" w:rsidP="00DD0220">
            <w:pPr>
              <w:spacing w:line="320" w:lineRule="exact"/>
              <w:jc w:val="both"/>
              <w:rPr>
                <w:rFonts w:ascii="標楷體" w:hAnsi="標楷體"/>
                <w:szCs w:val="24"/>
                <w:lang w:eastAsia="zh-TW"/>
              </w:rPr>
            </w:pPr>
            <w:r w:rsidRPr="005D2772">
              <w:rPr>
                <w:rFonts w:ascii="標楷體" w:hAnsi="標楷體" w:hint="eastAsia"/>
                <w:szCs w:val="24"/>
                <w:lang w:eastAsia="zh-TW"/>
              </w:rPr>
              <w:t>13:30-16:00</w:t>
            </w:r>
          </w:p>
        </w:tc>
        <w:tc>
          <w:tcPr>
            <w:tcW w:w="4006" w:type="dxa"/>
            <w:vAlign w:val="center"/>
          </w:tcPr>
          <w:p w:rsidR="00CA6218" w:rsidRPr="005D2772" w:rsidRDefault="00CA6218" w:rsidP="00A24C82">
            <w:pPr>
              <w:spacing w:line="320" w:lineRule="exact"/>
              <w:rPr>
                <w:rFonts w:ascii="標楷體" w:hAnsi="標楷體"/>
                <w:lang w:eastAsia="zh-TW"/>
              </w:rPr>
            </w:pPr>
            <w:r w:rsidRPr="005D2772">
              <w:rPr>
                <w:rFonts w:ascii="標楷體" w:hAnsi="標楷體" w:hint="eastAsia"/>
                <w:b/>
                <w:lang w:eastAsia="zh-TW"/>
              </w:rPr>
              <w:t>深化場</w:t>
            </w:r>
            <w:r w:rsidRPr="005D2772">
              <w:rPr>
                <w:rFonts w:ascii="標楷體" w:hAnsi="標楷體" w:hint="eastAsia"/>
                <w:lang w:eastAsia="zh-TW"/>
              </w:rPr>
              <w:t>-</w:t>
            </w:r>
            <w:r w:rsidR="00A24C82" w:rsidRPr="005D2772">
              <w:rPr>
                <w:rFonts w:ascii="標楷體" w:hAnsi="標楷體" w:hint="eastAsia"/>
                <w:lang w:eastAsia="zh-TW"/>
              </w:rPr>
              <w:t>教學實務分享與探討</w:t>
            </w:r>
          </w:p>
        </w:tc>
        <w:tc>
          <w:tcPr>
            <w:tcW w:w="3215"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講師:</w:t>
            </w:r>
          </w:p>
          <w:p w:rsidR="00CA6218" w:rsidRPr="005D2772" w:rsidRDefault="008E0056" w:rsidP="00DD0220">
            <w:pPr>
              <w:spacing w:line="320" w:lineRule="exact"/>
              <w:jc w:val="center"/>
              <w:rPr>
                <w:rFonts w:ascii="標楷體" w:hAnsi="標楷體"/>
                <w:szCs w:val="24"/>
                <w:lang w:eastAsia="zh-TW"/>
              </w:rPr>
            </w:pPr>
            <w:r w:rsidRPr="008E0056">
              <w:rPr>
                <w:rFonts w:ascii="標楷體" w:hAnsi="標楷體" w:hint="eastAsia"/>
                <w:szCs w:val="24"/>
                <w:lang w:eastAsia="zh-TW"/>
              </w:rPr>
              <w:t>台中市立光榮國中</w:t>
            </w:r>
            <w:r>
              <w:rPr>
                <w:rFonts w:ascii="標楷體" w:hAnsi="標楷體" w:hint="eastAsia"/>
                <w:szCs w:val="24"/>
                <w:lang w:eastAsia="zh-TW"/>
              </w:rPr>
              <w:t>/</w:t>
            </w:r>
            <w:r w:rsidRPr="008E0056">
              <w:rPr>
                <w:rFonts w:ascii="標楷體" w:hAnsi="標楷體" w:hint="eastAsia"/>
                <w:szCs w:val="24"/>
                <w:lang w:eastAsia="zh-TW"/>
              </w:rPr>
              <w:t>鍾昌宏</w:t>
            </w:r>
          </w:p>
          <w:p w:rsidR="00CA6218" w:rsidRPr="005D2772" w:rsidRDefault="00CA6218" w:rsidP="00401CF7">
            <w:pPr>
              <w:spacing w:line="320" w:lineRule="exact"/>
              <w:jc w:val="center"/>
              <w:rPr>
                <w:rFonts w:ascii="標楷體" w:hAnsi="標楷體"/>
                <w:szCs w:val="24"/>
                <w:lang w:eastAsia="zh-TW"/>
              </w:rPr>
            </w:pPr>
            <w:bookmarkStart w:id="3" w:name="_GoBack"/>
            <w:bookmarkEnd w:id="3"/>
          </w:p>
        </w:tc>
      </w:tr>
      <w:tr w:rsidR="005D2772" w:rsidRPr="005D2772" w:rsidTr="00DD0220">
        <w:trPr>
          <w:trHeight w:val="685"/>
        </w:trPr>
        <w:tc>
          <w:tcPr>
            <w:tcW w:w="686" w:type="dxa"/>
            <w:vMerge/>
            <w:vAlign w:val="center"/>
          </w:tcPr>
          <w:p w:rsidR="00CA6218" w:rsidRPr="005D2772" w:rsidRDefault="00CA6218" w:rsidP="00DD0220">
            <w:pPr>
              <w:spacing w:line="320" w:lineRule="exact"/>
              <w:jc w:val="both"/>
              <w:rPr>
                <w:rFonts w:ascii="標楷體" w:hAnsi="標楷體"/>
                <w:szCs w:val="24"/>
                <w:lang w:eastAsia="zh-TW"/>
              </w:rPr>
            </w:pPr>
          </w:p>
        </w:tc>
        <w:tc>
          <w:tcPr>
            <w:tcW w:w="2165" w:type="dxa"/>
            <w:vAlign w:val="center"/>
          </w:tcPr>
          <w:p w:rsidR="00CA6218" w:rsidRPr="005D2772" w:rsidRDefault="00CA6218" w:rsidP="00DD0220">
            <w:pPr>
              <w:spacing w:line="320" w:lineRule="exact"/>
              <w:jc w:val="both"/>
              <w:rPr>
                <w:rFonts w:ascii="標楷體" w:hAnsi="標楷體"/>
                <w:szCs w:val="24"/>
                <w:lang w:eastAsia="zh-TW"/>
              </w:rPr>
            </w:pPr>
            <w:r w:rsidRPr="005D2772">
              <w:rPr>
                <w:rFonts w:ascii="標楷體" w:hAnsi="標楷體" w:hint="eastAsia"/>
                <w:szCs w:val="24"/>
                <w:lang w:eastAsia="zh-TW"/>
              </w:rPr>
              <w:t>16:00-16:30</w:t>
            </w:r>
          </w:p>
        </w:tc>
        <w:tc>
          <w:tcPr>
            <w:tcW w:w="4006"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綜合座談</w:t>
            </w:r>
          </w:p>
        </w:tc>
        <w:tc>
          <w:tcPr>
            <w:tcW w:w="3215" w:type="dxa"/>
            <w:vAlign w:val="center"/>
          </w:tcPr>
          <w:p w:rsidR="00CA6218" w:rsidRPr="005D2772" w:rsidRDefault="00CA6218" w:rsidP="00DD0220">
            <w:pPr>
              <w:spacing w:line="320" w:lineRule="exact"/>
              <w:jc w:val="center"/>
              <w:rPr>
                <w:rFonts w:ascii="標楷體" w:hAnsi="標楷體"/>
                <w:szCs w:val="24"/>
                <w:lang w:eastAsia="zh-TW"/>
              </w:rPr>
            </w:pPr>
            <w:r w:rsidRPr="005D2772">
              <w:rPr>
                <w:rFonts w:ascii="標楷體" w:hAnsi="標楷體" w:hint="eastAsia"/>
                <w:szCs w:val="24"/>
                <w:lang w:eastAsia="zh-TW"/>
              </w:rPr>
              <w:t>教育處長官</w:t>
            </w:r>
          </w:p>
        </w:tc>
      </w:tr>
    </w:tbl>
    <w:p w:rsidR="00CA6218" w:rsidRPr="005D2772" w:rsidRDefault="00CA6218" w:rsidP="00CA6218">
      <w:pPr>
        <w:widowControl w:val="0"/>
        <w:numPr>
          <w:ilvl w:val="0"/>
          <w:numId w:val="2"/>
        </w:numPr>
        <w:spacing w:line="360" w:lineRule="auto"/>
        <w:rPr>
          <w:rFonts w:ascii="標楷體" w:hAnsi="標楷體" w:cs="標楷體"/>
          <w:b/>
          <w:kern w:val="2"/>
          <w:lang w:eastAsia="zh-TW"/>
        </w:rPr>
      </w:pPr>
      <w:r w:rsidRPr="005D2772">
        <w:rPr>
          <w:rFonts w:ascii="標楷體" w:hAnsi="標楷體" w:cs="標楷體" w:hint="eastAsia"/>
          <w:b/>
          <w:kern w:val="2"/>
          <w:lang w:eastAsia="zh-TW"/>
        </w:rPr>
        <w:t>經費來源與概算：</w:t>
      </w:r>
    </w:p>
    <w:p w:rsidR="00CA6218" w:rsidRPr="005D2772" w:rsidRDefault="00CA6218" w:rsidP="00CA6218">
      <w:pPr>
        <w:spacing w:line="360" w:lineRule="auto"/>
        <w:ind w:left="879" w:hanging="397"/>
        <w:jc w:val="both"/>
        <w:rPr>
          <w:rFonts w:ascii="標楷體" w:hAnsi="標楷體" w:cs="標楷體"/>
          <w:kern w:val="2"/>
          <w:lang w:eastAsia="zh-TW"/>
        </w:rPr>
      </w:pPr>
      <w:r w:rsidRPr="005D2772">
        <w:rPr>
          <w:rFonts w:ascii="Times New Roman" w:hAnsi="Times New Roman" w:hint="eastAsia"/>
          <w:kern w:val="2"/>
          <w:szCs w:val="24"/>
          <w:lang w:eastAsia="zh-TW"/>
        </w:rPr>
        <w:t>(</w:t>
      </w:r>
      <w:r w:rsidRPr="005D2772">
        <w:rPr>
          <w:rFonts w:ascii="Times New Roman" w:hAnsi="Times New Roman" w:hint="eastAsia"/>
          <w:kern w:val="2"/>
          <w:szCs w:val="24"/>
          <w:lang w:eastAsia="zh-TW"/>
        </w:rPr>
        <w:t>一</w:t>
      </w:r>
      <w:r w:rsidRPr="005D2772">
        <w:rPr>
          <w:rFonts w:ascii="Times New Roman" w:hAnsi="Times New Roman" w:hint="eastAsia"/>
          <w:kern w:val="2"/>
          <w:szCs w:val="24"/>
          <w:lang w:eastAsia="zh-TW"/>
        </w:rPr>
        <w:t>)</w:t>
      </w:r>
      <w:r w:rsidRPr="005D2772">
        <w:rPr>
          <w:rFonts w:ascii="Times New Roman" w:hAnsi="Times New Roman"/>
          <w:kern w:val="2"/>
          <w:szCs w:val="24"/>
          <w:lang w:eastAsia="zh-TW"/>
        </w:rPr>
        <w:t>本項研習由</w:t>
      </w:r>
      <w:r w:rsidRPr="005D2772">
        <w:rPr>
          <w:rFonts w:ascii="標楷體" w:hAnsi="標楷體" w:cs="標楷體" w:hint="eastAsia"/>
          <w:kern w:val="2"/>
          <w:lang w:eastAsia="zh-TW"/>
        </w:rPr>
        <w:t>教育部113學年度補助辦理精進國民中小學教師教學專業與課程品質整體推動補助款及縣自籌款支應</w:t>
      </w:r>
      <w:r w:rsidRPr="005D2772">
        <w:rPr>
          <w:rFonts w:ascii="Times New Roman" w:hAnsi="Times New Roman"/>
          <w:kern w:val="2"/>
          <w:szCs w:val="24"/>
          <w:lang w:eastAsia="zh-TW"/>
        </w:rPr>
        <w:t>。</w:t>
      </w:r>
    </w:p>
    <w:p w:rsidR="00CA6218" w:rsidRPr="005D2772" w:rsidRDefault="00CA6218" w:rsidP="00CA6218">
      <w:pPr>
        <w:widowControl w:val="0"/>
        <w:spacing w:line="360" w:lineRule="auto"/>
        <w:ind w:left="480"/>
        <w:rPr>
          <w:rFonts w:ascii="標楷體" w:hAnsi="標楷體" w:cs="標楷體"/>
          <w:kern w:val="2"/>
          <w:lang w:eastAsia="zh-TW"/>
        </w:rPr>
      </w:pPr>
      <w:r w:rsidRPr="005D2772">
        <w:rPr>
          <w:rFonts w:ascii="標楷體" w:hAnsi="標楷體" w:cs="標楷體" w:hint="eastAsia"/>
          <w:kern w:val="2"/>
          <w:lang w:eastAsia="zh-TW"/>
        </w:rPr>
        <w:t>(二)經費概算</w:t>
      </w:r>
    </w:p>
    <w:p w:rsidR="00DB6DFB" w:rsidRPr="005D2772" w:rsidRDefault="00DB6DFB" w:rsidP="00CA6218">
      <w:pPr>
        <w:pStyle w:val="a4"/>
        <w:spacing w:line="400" w:lineRule="exact"/>
        <w:rPr>
          <w:rFonts w:cs="Arial"/>
        </w:rPr>
      </w:pPr>
    </w:p>
    <w:p w:rsidR="00CA6218" w:rsidRPr="005D2772" w:rsidRDefault="00CA6218" w:rsidP="00CA6218">
      <w:pPr>
        <w:widowControl w:val="0"/>
        <w:numPr>
          <w:ilvl w:val="0"/>
          <w:numId w:val="2"/>
        </w:numPr>
        <w:spacing w:line="360" w:lineRule="auto"/>
        <w:ind w:left="482" w:hanging="482"/>
        <w:rPr>
          <w:rFonts w:ascii="標楷體" w:hAnsi="標楷體" w:cs="標楷體"/>
          <w:b/>
          <w:kern w:val="2"/>
          <w:lang w:eastAsia="zh-TW"/>
        </w:rPr>
      </w:pPr>
      <w:r w:rsidRPr="005D2772">
        <w:rPr>
          <w:rFonts w:ascii="標楷體" w:hAnsi="標楷體" w:cs="標楷體" w:hint="eastAsia"/>
          <w:b/>
          <w:kern w:val="2"/>
          <w:lang w:eastAsia="zh-TW"/>
        </w:rPr>
        <w:t>其他注意事項:</w:t>
      </w:r>
    </w:p>
    <w:p w:rsidR="00CA6218" w:rsidRPr="005D2772" w:rsidRDefault="00CA6218" w:rsidP="00CA6218">
      <w:pPr>
        <w:widowControl w:val="0"/>
        <w:numPr>
          <w:ilvl w:val="1"/>
          <w:numId w:val="2"/>
        </w:numPr>
        <w:spacing w:line="360" w:lineRule="auto"/>
        <w:ind w:left="964" w:hanging="482"/>
        <w:rPr>
          <w:rFonts w:ascii="Times New Roman" w:hAnsi="Times New Roman"/>
          <w:kern w:val="2"/>
          <w:szCs w:val="24"/>
          <w:lang w:eastAsia="zh-TW"/>
        </w:rPr>
      </w:pPr>
      <w:r w:rsidRPr="005D2772">
        <w:rPr>
          <w:rFonts w:ascii="Times New Roman" w:hAnsi="Times New Roman"/>
          <w:kern w:val="2"/>
          <w:szCs w:val="24"/>
          <w:lang w:eastAsia="zh-TW"/>
        </w:rPr>
        <w:t>擔任本計畫工作人員以及學員於研習期間准予公假前往。</w:t>
      </w:r>
    </w:p>
    <w:p w:rsidR="00CA6218" w:rsidRPr="005D2772" w:rsidRDefault="00CA6218" w:rsidP="00CA6218">
      <w:pPr>
        <w:widowControl w:val="0"/>
        <w:numPr>
          <w:ilvl w:val="1"/>
          <w:numId w:val="2"/>
        </w:numPr>
        <w:spacing w:line="360" w:lineRule="auto"/>
        <w:ind w:left="964" w:hanging="482"/>
        <w:rPr>
          <w:rFonts w:ascii="Times New Roman" w:hAnsi="Times New Roman"/>
          <w:kern w:val="2"/>
          <w:szCs w:val="24"/>
          <w:lang w:eastAsia="zh-TW"/>
        </w:rPr>
      </w:pPr>
      <w:r w:rsidRPr="005D2772">
        <w:rPr>
          <w:rFonts w:ascii="Times New Roman" w:hAnsi="Times New Roman"/>
          <w:kern w:val="2"/>
          <w:szCs w:val="24"/>
          <w:lang w:eastAsia="zh-TW"/>
        </w:rPr>
        <w:t>如有調整另於</w:t>
      </w:r>
      <w:r w:rsidRPr="005D2772">
        <w:rPr>
          <w:lang w:eastAsia="zh-TW"/>
        </w:rPr>
        <w:t>本</w:t>
      </w:r>
      <w:r w:rsidRPr="005D2772">
        <w:rPr>
          <w:rFonts w:hint="eastAsia"/>
          <w:lang w:eastAsia="zh-TW"/>
        </w:rPr>
        <w:t>縣</w:t>
      </w:r>
      <w:r w:rsidRPr="005D2772">
        <w:rPr>
          <w:lang w:eastAsia="zh-TW"/>
        </w:rPr>
        <w:t>教育處網站</w:t>
      </w:r>
      <w:r w:rsidRPr="005D2772">
        <w:rPr>
          <w:rFonts w:ascii="Times New Roman" w:hAnsi="Times New Roman"/>
          <w:kern w:val="2"/>
          <w:szCs w:val="24"/>
          <w:lang w:eastAsia="zh-TW"/>
        </w:rPr>
        <w:t>公告通知。</w:t>
      </w:r>
    </w:p>
    <w:p w:rsidR="00CA6218" w:rsidRPr="005D2772" w:rsidRDefault="00CA6218" w:rsidP="00CA6218">
      <w:pPr>
        <w:widowControl w:val="0"/>
        <w:numPr>
          <w:ilvl w:val="0"/>
          <w:numId w:val="2"/>
        </w:numPr>
        <w:spacing w:line="360" w:lineRule="auto"/>
        <w:ind w:leftChars="-100" w:left="-240" w:firstLine="238"/>
        <w:rPr>
          <w:rFonts w:ascii="標楷體" w:hAnsi="標楷體" w:cs="標楷體"/>
          <w:b/>
          <w:kern w:val="2"/>
          <w:lang w:eastAsia="zh-TW"/>
        </w:rPr>
      </w:pPr>
      <w:r w:rsidRPr="005D2772">
        <w:rPr>
          <w:rFonts w:ascii="標楷體" w:hAnsi="標楷體" w:cs="標楷體" w:hint="eastAsia"/>
          <w:b/>
          <w:kern w:val="2"/>
          <w:lang w:eastAsia="zh-TW"/>
        </w:rPr>
        <w:t>成效評估之實施:</w:t>
      </w:r>
    </w:p>
    <w:tbl>
      <w:tblPr>
        <w:tblW w:w="875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1301"/>
        <w:gridCol w:w="2953"/>
        <w:gridCol w:w="1559"/>
      </w:tblGrid>
      <w:tr w:rsidR="005D2772" w:rsidRPr="005D2772" w:rsidTr="00DD0220">
        <w:trPr>
          <w:trHeight w:val="617"/>
        </w:trPr>
        <w:tc>
          <w:tcPr>
            <w:tcW w:w="2946" w:type="dxa"/>
            <w:shd w:val="clear" w:color="auto" w:fill="E7E6E6"/>
            <w:vAlign w:val="center"/>
          </w:tcPr>
          <w:p w:rsidR="00CA6218" w:rsidRPr="005D2772" w:rsidRDefault="00CA6218" w:rsidP="00DD0220">
            <w:pPr>
              <w:widowControl w:val="0"/>
              <w:spacing w:line="360" w:lineRule="auto"/>
              <w:ind w:firstLine="240"/>
              <w:jc w:val="center"/>
              <w:rPr>
                <w:rFonts w:ascii="標楷體" w:hAnsi="標楷體" w:cs="標楷體"/>
                <w:kern w:val="2"/>
                <w:lang w:eastAsia="zh-TW"/>
              </w:rPr>
            </w:pPr>
            <w:r w:rsidRPr="005D2772">
              <w:rPr>
                <w:rFonts w:ascii="標楷體" w:hAnsi="標楷體" w:cs="標楷體" w:hint="eastAsia"/>
                <w:kern w:val="2"/>
                <w:lang w:eastAsia="zh-TW"/>
              </w:rPr>
              <w:t>預期成效</w:t>
            </w:r>
          </w:p>
        </w:tc>
        <w:tc>
          <w:tcPr>
            <w:tcW w:w="1301" w:type="dxa"/>
            <w:shd w:val="clear" w:color="auto" w:fill="E7E6E6"/>
            <w:vAlign w:val="center"/>
          </w:tcPr>
          <w:p w:rsidR="00CA6218" w:rsidRPr="005D2772" w:rsidRDefault="00CA6218" w:rsidP="00DD0220">
            <w:pPr>
              <w:widowControl w:val="0"/>
              <w:spacing w:line="360" w:lineRule="auto"/>
              <w:rPr>
                <w:rFonts w:ascii="標楷體" w:hAnsi="標楷體" w:cs="標楷體"/>
                <w:kern w:val="2"/>
                <w:lang w:eastAsia="zh-TW"/>
              </w:rPr>
            </w:pPr>
            <w:r w:rsidRPr="005D2772">
              <w:rPr>
                <w:rFonts w:ascii="標楷體" w:hAnsi="標楷體" w:cs="標楷體" w:hint="eastAsia"/>
                <w:kern w:val="2"/>
                <w:lang w:eastAsia="zh-TW"/>
              </w:rPr>
              <w:t>評估方式</w:t>
            </w:r>
          </w:p>
        </w:tc>
        <w:tc>
          <w:tcPr>
            <w:tcW w:w="2953" w:type="dxa"/>
            <w:shd w:val="clear" w:color="auto" w:fill="E7E6E6"/>
            <w:vAlign w:val="center"/>
          </w:tcPr>
          <w:p w:rsidR="00CA6218" w:rsidRPr="005D2772" w:rsidRDefault="00CA6218" w:rsidP="00DD0220">
            <w:pPr>
              <w:widowControl w:val="0"/>
              <w:spacing w:line="360" w:lineRule="auto"/>
              <w:ind w:firstLine="240"/>
              <w:jc w:val="center"/>
              <w:rPr>
                <w:rFonts w:ascii="標楷體" w:hAnsi="標楷體" w:cs="標楷體"/>
                <w:kern w:val="2"/>
                <w:lang w:eastAsia="zh-TW"/>
              </w:rPr>
            </w:pPr>
            <w:r w:rsidRPr="005D2772">
              <w:rPr>
                <w:rFonts w:ascii="標楷體" w:hAnsi="標楷體" w:cs="標楷體" w:hint="eastAsia"/>
                <w:kern w:val="2"/>
                <w:lang w:eastAsia="zh-TW"/>
              </w:rPr>
              <w:t>評估效標</w:t>
            </w:r>
          </w:p>
        </w:tc>
        <w:tc>
          <w:tcPr>
            <w:tcW w:w="1559" w:type="dxa"/>
            <w:shd w:val="clear" w:color="auto" w:fill="E7E6E6"/>
            <w:vAlign w:val="center"/>
          </w:tcPr>
          <w:p w:rsidR="00CA6218" w:rsidRPr="005D2772" w:rsidRDefault="00CA6218" w:rsidP="00DD0220">
            <w:pPr>
              <w:widowControl w:val="0"/>
              <w:spacing w:line="360" w:lineRule="auto"/>
              <w:ind w:leftChars="14" w:left="34"/>
              <w:jc w:val="center"/>
              <w:rPr>
                <w:rFonts w:ascii="標楷體" w:hAnsi="標楷體" w:cs="標楷體"/>
                <w:kern w:val="2"/>
                <w:lang w:eastAsia="zh-TW"/>
              </w:rPr>
            </w:pPr>
            <w:r w:rsidRPr="005D2772">
              <w:rPr>
                <w:rFonts w:ascii="標楷體" w:hAnsi="標楷體" w:cs="標楷體" w:hint="eastAsia"/>
                <w:kern w:val="2"/>
                <w:lang w:eastAsia="zh-TW"/>
              </w:rPr>
              <w:t>評估工具</w:t>
            </w:r>
          </w:p>
        </w:tc>
      </w:tr>
      <w:tr w:rsidR="005D2772" w:rsidRPr="005D2772" w:rsidTr="00DD0220">
        <w:tc>
          <w:tcPr>
            <w:tcW w:w="2946" w:type="dxa"/>
            <w:vAlign w:val="center"/>
          </w:tcPr>
          <w:p w:rsidR="00CA6218" w:rsidRPr="005D2772" w:rsidRDefault="00CA6218" w:rsidP="00CA6218">
            <w:pPr>
              <w:pStyle w:val="a3"/>
              <w:numPr>
                <w:ilvl w:val="0"/>
                <w:numId w:val="3"/>
              </w:numPr>
              <w:spacing w:line="360" w:lineRule="auto"/>
              <w:ind w:leftChars="0"/>
              <w:jc w:val="both"/>
              <w:rPr>
                <w:rFonts w:ascii="標楷體" w:hAnsi="標楷體" w:cs="標楷體"/>
              </w:rPr>
            </w:pPr>
            <w:r w:rsidRPr="005D2772">
              <w:rPr>
                <w:rFonts w:ascii="標楷體" w:hAnsi="標楷體" w:hint="eastAsia"/>
              </w:rPr>
              <w:t>培育本縣教學人才，具備教學領導知能，提升教育專業形象</w:t>
            </w:r>
          </w:p>
          <w:p w:rsidR="00CA6218" w:rsidRPr="005D2772" w:rsidRDefault="00CA6218" w:rsidP="00CA6218">
            <w:pPr>
              <w:pStyle w:val="a3"/>
              <w:numPr>
                <w:ilvl w:val="0"/>
                <w:numId w:val="3"/>
              </w:numPr>
              <w:spacing w:line="360" w:lineRule="auto"/>
              <w:ind w:leftChars="0"/>
              <w:jc w:val="both"/>
              <w:rPr>
                <w:rFonts w:ascii="標楷體" w:hAnsi="標楷體" w:cs="標楷體"/>
              </w:rPr>
            </w:pPr>
            <w:r w:rsidRPr="005D2772">
              <w:rPr>
                <w:rFonts w:ascii="標楷體" w:hAnsi="標楷體" w:cs="標楷體" w:hint="eastAsia"/>
              </w:rPr>
              <w:t>初任教師對於學生情緒或課業輔導以及教學上的有效策略能提升自我的實務經驗</w:t>
            </w:r>
          </w:p>
          <w:p w:rsidR="00CA6218" w:rsidRPr="005D2772" w:rsidRDefault="00CA6218" w:rsidP="00CA6218">
            <w:pPr>
              <w:pStyle w:val="a3"/>
              <w:numPr>
                <w:ilvl w:val="0"/>
                <w:numId w:val="3"/>
              </w:numPr>
              <w:spacing w:line="360" w:lineRule="auto"/>
              <w:ind w:leftChars="0"/>
              <w:jc w:val="both"/>
              <w:rPr>
                <w:rFonts w:ascii="標楷體" w:hAnsi="標楷體" w:cs="標楷體"/>
              </w:rPr>
            </w:pPr>
            <w:r w:rsidRPr="005D2772">
              <w:rPr>
                <w:rFonts w:ascii="標楷體" w:hAnsi="標楷體" w:hint="eastAsia"/>
              </w:rPr>
              <w:t>有效培育本縣教師專業發展人才，帶動教師教學知能，全面提升學生學習成效</w:t>
            </w:r>
          </w:p>
          <w:p w:rsidR="00CA6218" w:rsidRPr="005D2772" w:rsidRDefault="00CA6218" w:rsidP="00CA6218">
            <w:pPr>
              <w:pStyle w:val="a3"/>
              <w:numPr>
                <w:ilvl w:val="0"/>
                <w:numId w:val="3"/>
              </w:numPr>
              <w:spacing w:line="360" w:lineRule="auto"/>
              <w:ind w:leftChars="0"/>
              <w:jc w:val="both"/>
              <w:rPr>
                <w:rFonts w:ascii="標楷體" w:hAnsi="標楷體" w:cs="標楷體"/>
              </w:rPr>
            </w:pPr>
            <w:r w:rsidRPr="005D2772">
              <w:rPr>
                <w:rFonts w:ascii="標楷體" w:hAnsi="標楷體" w:cs="標楷體" w:hint="eastAsia"/>
              </w:rPr>
              <w:t>透過課堂實踐、省思、回饋與分享，精進班級經營、學生輔導、課程設計與教學實施等技巧，提升教學品質。</w:t>
            </w:r>
          </w:p>
        </w:tc>
        <w:tc>
          <w:tcPr>
            <w:tcW w:w="1301" w:type="dxa"/>
            <w:vAlign w:val="center"/>
          </w:tcPr>
          <w:p w:rsidR="00CA6218" w:rsidRPr="005D2772" w:rsidRDefault="00CA6218" w:rsidP="00DD0220">
            <w:pPr>
              <w:widowControl w:val="0"/>
              <w:spacing w:line="360" w:lineRule="auto"/>
              <w:jc w:val="center"/>
              <w:rPr>
                <w:rFonts w:ascii="標楷體" w:hAnsi="標楷體" w:cs="標楷體"/>
                <w:kern w:val="2"/>
                <w:lang w:eastAsia="zh-TW"/>
              </w:rPr>
            </w:pPr>
            <w:r w:rsidRPr="005D2772">
              <w:rPr>
                <w:rFonts w:ascii="標楷體" w:hAnsi="標楷體" w:cs="標楷體" w:hint="eastAsia"/>
                <w:kern w:val="2"/>
                <w:lang w:eastAsia="zh-TW"/>
              </w:rPr>
              <w:t>問卷調查</w:t>
            </w:r>
          </w:p>
          <w:p w:rsidR="00CA6218" w:rsidRPr="005D2772" w:rsidRDefault="00CA6218" w:rsidP="00DD0220">
            <w:pPr>
              <w:widowControl w:val="0"/>
              <w:spacing w:line="360" w:lineRule="auto"/>
              <w:jc w:val="center"/>
              <w:rPr>
                <w:rFonts w:ascii="標楷體" w:hAnsi="標楷體" w:cs="標楷體"/>
                <w:kern w:val="2"/>
                <w:lang w:eastAsia="zh-TW"/>
              </w:rPr>
            </w:pPr>
            <w:r w:rsidRPr="005D2772">
              <w:rPr>
                <w:rFonts w:ascii="標楷體" w:hAnsi="標楷體" w:cs="標楷體" w:hint="eastAsia"/>
                <w:kern w:val="2"/>
                <w:lang w:eastAsia="zh-TW"/>
              </w:rPr>
              <w:t>入校觀察</w:t>
            </w:r>
          </w:p>
        </w:tc>
        <w:tc>
          <w:tcPr>
            <w:tcW w:w="2953" w:type="dxa"/>
            <w:vAlign w:val="center"/>
          </w:tcPr>
          <w:p w:rsidR="00CA6218" w:rsidRPr="005D2772" w:rsidRDefault="00CA6218" w:rsidP="00DD0220">
            <w:pPr>
              <w:widowControl w:val="0"/>
              <w:spacing w:line="360" w:lineRule="auto"/>
              <w:ind w:left="113" w:hanging="113"/>
              <w:jc w:val="both"/>
              <w:rPr>
                <w:rFonts w:ascii="標楷體" w:hAnsi="標楷體" w:cs="標楷體"/>
                <w:kern w:val="2"/>
                <w:lang w:eastAsia="zh-TW"/>
              </w:rPr>
            </w:pPr>
            <w:r w:rsidRPr="005D2772">
              <w:rPr>
                <w:rFonts w:ascii="標楷體" w:hAnsi="標楷體" w:cs="標楷體" w:hint="eastAsia"/>
                <w:kern w:val="2"/>
                <w:lang w:eastAsia="zh-TW"/>
              </w:rPr>
              <w:t>(一)教師滿意研習課程與講師的安排</w:t>
            </w:r>
          </w:p>
          <w:p w:rsidR="00CA6218" w:rsidRPr="005D2772" w:rsidRDefault="00CA6218" w:rsidP="00DD0220">
            <w:pPr>
              <w:widowControl w:val="0"/>
              <w:spacing w:line="360" w:lineRule="auto"/>
              <w:ind w:left="113" w:hanging="113"/>
              <w:jc w:val="both"/>
              <w:rPr>
                <w:rFonts w:ascii="標楷體" w:hAnsi="標楷體" w:cs="標楷體"/>
                <w:kern w:val="2"/>
                <w:lang w:eastAsia="zh-TW"/>
              </w:rPr>
            </w:pPr>
            <w:r w:rsidRPr="005D2772">
              <w:rPr>
                <w:rFonts w:ascii="標楷體" w:hAnsi="標楷體" w:cs="標楷體" w:hint="eastAsia"/>
                <w:kern w:val="2"/>
                <w:lang w:eastAsia="zh-TW"/>
              </w:rPr>
              <w:t>(二)教師願意接受課程內容並持續參與活動且提升相關知能</w:t>
            </w:r>
          </w:p>
          <w:p w:rsidR="00CA6218" w:rsidRPr="005D2772" w:rsidRDefault="00CA6218" w:rsidP="00DD0220">
            <w:pPr>
              <w:widowControl w:val="0"/>
              <w:spacing w:line="360" w:lineRule="auto"/>
              <w:ind w:left="113" w:hanging="113"/>
              <w:jc w:val="both"/>
              <w:rPr>
                <w:rFonts w:ascii="標楷體" w:hAnsi="標楷體" w:cs="標楷體"/>
                <w:kern w:val="2"/>
                <w:lang w:eastAsia="zh-TW"/>
              </w:rPr>
            </w:pPr>
            <w:r w:rsidRPr="005D2772">
              <w:rPr>
                <w:rFonts w:ascii="標楷體" w:hAnsi="標楷體" w:cs="標楷體" w:hint="eastAsia"/>
                <w:kern w:val="2"/>
                <w:lang w:eastAsia="zh-TW"/>
              </w:rPr>
              <w:t>(三)夥伴教師透過入校協作，能完成自主共備與教學成長</w:t>
            </w:r>
          </w:p>
        </w:tc>
        <w:tc>
          <w:tcPr>
            <w:tcW w:w="1559" w:type="dxa"/>
            <w:vAlign w:val="center"/>
          </w:tcPr>
          <w:p w:rsidR="00CA6218" w:rsidRPr="005D2772" w:rsidRDefault="00CA6218" w:rsidP="00DD0220">
            <w:pPr>
              <w:widowControl w:val="0"/>
              <w:spacing w:line="360" w:lineRule="auto"/>
              <w:rPr>
                <w:rFonts w:ascii="標楷體" w:hAnsi="標楷體" w:cs="標楷體"/>
                <w:kern w:val="2"/>
                <w:lang w:eastAsia="zh-TW"/>
              </w:rPr>
            </w:pPr>
            <w:r w:rsidRPr="005D2772">
              <w:rPr>
                <w:rFonts w:ascii="標楷體" w:hAnsi="標楷體" w:cs="標楷體" w:hint="eastAsia"/>
                <w:kern w:val="2"/>
                <w:lang w:eastAsia="zh-TW"/>
              </w:rPr>
              <w:t>滿意度調查表暨回饋單</w:t>
            </w:r>
          </w:p>
          <w:p w:rsidR="00CA6218" w:rsidRPr="005D2772" w:rsidRDefault="00CA6218" w:rsidP="00DD0220">
            <w:pPr>
              <w:widowControl w:val="0"/>
              <w:spacing w:line="360" w:lineRule="auto"/>
              <w:rPr>
                <w:rFonts w:ascii="標楷體" w:hAnsi="標楷體" w:cs="標楷體"/>
                <w:kern w:val="2"/>
                <w:lang w:eastAsia="zh-TW"/>
              </w:rPr>
            </w:pPr>
            <w:r w:rsidRPr="005D2772">
              <w:rPr>
                <w:rFonts w:ascii="標楷體" w:hAnsi="標楷體" w:cs="標楷體" w:hint="eastAsia"/>
                <w:kern w:val="2"/>
                <w:lang w:eastAsia="zh-TW"/>
              </w:rPr>
              <w:t>教師陪伴記錄</w:t>
            </w:r>
          </w:p>
        </w:tc>
      </w:tr>
    </w:tbl>
    <w:p w:rsidR="00CA6218" w:rsidRPr="005D2772" w:rsidRDefault="00CA6218" w:rsidP="00CA6218">
      <w:pPr>
        <w:widowControl w:val="0"/>
        <w:numPr>
          <w:ilvl w:val="0"/>
          <w:numId w:val="2"/>
        </w:numPr>
        <w:spacing w:line="360" w:lineRule="auto"/>
        <w:ind w:leftChars="-100" w:left="-240" w:firstLine="238"/>
        <w:rPr>
          <w:rFonts w:ascii="標楷體" w:hAnsi="標楷體" w:cs="標楷體"/>
          <w:kern w:val="2"/>
          <w:lang w:eastAsia="zh-TW"/>
        </w:rPr>
      </w:pPr>
      <w:r w:rsidRPr="005D2772">
        <w:rPr>
          <w:rFonts w:ascii="標楷體" w:hAnsi="標楷體" w:hint="eastAsia"/>
          <w:b/>
          <w:szCs w:val="24"/>
          <w:lang w:eastAsia="zh-TW"/>
        </w:rPr>
        <w:t>獎勵：</w:t>
      </w:r>
      <w:r w:rsidRPr="005D2772">
        <w:rPr>
          <w:rFonts w:ascii="標楷體" w:hAnsi="標楷體" w:hint="eastAsia"/>
          <w:szCs w:val="24"/>
          <w:lang w:eastAsia="zh-TW"/>
        </w:rPr>
        <w:t>工作人員依據嘉義縣國民中小學校長教師職員獎勵基準辦理敘獎。</w:t>
      </w:r>
    </w:p>
    <w:p w:rsidR="006F0ABC" w:rsidRPr="009964A7" w:rsidRDefault="00CA6218" w:rsidP="00D36B8B">
      <w:pPr>
        <w:widowControl w:val="0"/>
        <w:numPr>
          <w:ilvl w:val="0"/>
          <w:numId w:val="2"/>
        </w:numPr>
        <w:spacing w:line="240" w:lineRule="auto"/>
        <w:ind w:leftChars="-100" w:left="-240" w:firstLine="238"/>
        <w:rPr>
          <w:rFonts w:ascii="標楷體" w:hAnsi="標楷體"/>
          <w:szCs w:val="24"/>
          <w:lang w:eastAsia="zh-TW"/>
        </w:rPr>
      </w:pPr>
      <w:r w:rsidRPr="009964A7">
        <w:rPr>
          <w:rFonts w:ascii="標楷體" w:hAnsi="標楷體" w:hint="eastAsia"/>
          <w:b/>
          <w:szCs w:val="24"/>
          <w:lang w:eastAsia="zh-TW"/>
        </w:rPr>
        <w:t>實施：</w:t>
      </w:r>
      <w:r w:rsidRPr="009964A7">
        <w:rPr>
          <w:rFonts w:ascii="標楷體" w:hAnsi="標楷體" w:hint="eastAsia"/>
          <w:szCs w:val="24"/>
          <w:lang w:eastAsia="zh-TW"/>
        </w:rPr>
        <w:t>計畫奉核定後實施，修正時亦同。</w:t>
      </w:r>
    </w:p>
    <w:sectPr w:rsidR="006F0ABC" w:rsidRPr="009964A7" w:rsidSect="00CA62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039" w:rsidRDefault="00C73039" w:rsidP="00C46D7B">
      <w:pPr>
        <w:spacing w:line="240" w:lineRule="auto"/>
      </w:pPr>
      <w:r>
        <w:separator/>
      </w:r>
    </w:p>
  </w:endnote>
  <w:endnote w:type="continuationSeparator" w:id="0">
    <w:p w:rsidR="00C73039" w:rsidRDefault="00C73039" w:rsidP="00C46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039" w:rsidRDefault="00C73039" w:rsidP="00C46D7B">
      <w:pPr>
        <w:spacing w:line="240" w:lineRule="auto"/>
      </w:pPr>
      <w:r>
        <w:separator/>
      </w:r>
    </w:p>
  </w:footnote>
  <w:footnote w:type="continuationSeparator" w:id="0">
    <w:p w:rsidR="00C73039" w:rsidRDefault="00C73039" w:rsidP="00C46D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05AED"/>
    <w:multiLevelType w:val="hybridMultilevel"/>
    <w:tmpl w:val="9A66A588"/>
    <w:lvl w:ilvl="0" w:tplc="CF544846">
      <w:start w:val="1"/>
      <w:numFmt w:val="decimal"/>
      <w:lvlText w:val="%1."/>
      <w:lvlJc w:val="left"/>
      <w:pPr>
        <w:ind w:left="359" w:hanging="360"/>
      </w:pPr>
      <w:rPr>
        <w:rFonts w:hint="default"/>
        <w:color w:val="auto"/>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 w15:restartNumberingAfterBreak="0">
    <w:nsid w:val="2E0E1C0C"/>
    <w:multiLevelType w:val="hybridMultilevel"/>
    <w:tmpl w:val="9C7A700A"/>
    <w:lvl w:ilvl="0" w:tplc="C99C1A1C">
      <w:start w:val="1"/>
      <w:numFmt w:val="taiwaneseCountingThousand"/>
      <w:suff w:val="nothing"/>
      <w:lvlText w:val="%1、"/>
      <w:lvlJc w:val="left"/>
      <w:pPr>
        <w:ind w:left="905" w:hanging="480"/>
      </w:pPr>
      <w:rPr>
        <w:rFonts w:hint="eastAsia"/>
        <w:b/>
        <w:lang w:val="en-US"/>
      </w:rPr>
    </w:lvl>
    <w:lvl w:ilvl="1" w:tplc="315299D2">
      <w:start w:val="1"/>
      <w:numFmt w:val="taiwaneseCountingThousand"/>
      <w:lvlText w:val="(%2)"/>
      <w:lvlJc w:val="left"/>
      <w:pPr>
        <w:ind w:left="763" w:hanging="480"/>
      </w:pPr>
      <w:rPr>
        <w:rFonts w:ascii="標楷體" w:eastAsia="標楷體" w:hAnsi="標楷體" w:hint="eastAsia"/>
      </w:rPr>
    </w:lvl>
    <w:lvl w:ilvl="2" w:tplc="52482AC0">
      <w:start w:val="1"/>
      <w:numFmt w:val="decimal"/>
      <w:suff w:val="nothing"/>
      <w:lvlText w:val="%3."/>
      <w:lvlJc w:val="left"/>
      <w:pPr>
        <w:ind w:left="2324" w:hanging="231"/>
      </w:pPr>
      <w:rPr>
        <w:rFonts w:hint="eastAsia"/>
      </w:r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 w15:restartNumberingAfterBreak="0">
    <w:nsid w:val="5BDD6919"/>
    <w:multiLevelType w:val="hybridMultilevel"/>
    <w:tmpl w:val="EC82D414"/>
    <w:lvl w:ilvl="0" w:tplc="BE9866FE">
      <w:start w:val="1"/>
      <w:numFmt w:val="decimal"/>
      <w:lvlText w:val="%1."/>
      <w:lvlJc w:val="left"/>
      <w:pPr>
        <w:tabs>
          <w:tab w:val="num" w:pos="360"/>
        </w:tabs>
        <w:ind w:left="360" w:hanging="360"/>
      </w:pPr>
      <w:rPr>
        <w:rFonts w:cs="Times New Roman" w:hint="default"/>
      </w:rPr>
    </w:lvl>
    <w:lvl w:ilvl="1" w:tplc="80CA6BF2">
      <w:start w:val="1"/>
      <w:numFmt w:val="taiwaneseCountingThousand"/>
      <w:lvlText w:val="（%2）"/>
      <w:lvlJc w:val="left"/>
      <w:pPr>
        <w:tabs>
          <w:tab w:val="num" w:pos="1200"/>
        </w:tabs>
        <w:ind w:left="1200" w:hanging="720"/>
      </w:pPr>
      <w:rPr>
        <w:rFonts w:cs="Times New Roman" w:hint="default"/>
        <w:lang w:val="en-US"/>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18"/>
    <w:rsid w:val="000A1139"/>
    <w:rsid w:val="001C2269"/>
    <w:rsid w:val="002271AD"/>
    <w:rsid w:val="002B0DA5"/>
    <w:rsid w:val="00324269"/>
    <w:rsid w:val="00357FA5"/>
    <w:rsid w:val="00401CF7"/>
    <w:rsid w:val="004765C6"/>
    <w:rsid w:val="004D0280"/>
    <w:rsid w:val="004E208B"/>
    <w:rsid w:val="005D2772"/>
    <w:rsid w:val="0061087B"/>
    <w:rsid w:val="0068299E"/>
    <w:rsid w:val="00684FAC"/>
    <w:rsid w:val="006C4FA0"/>
    <w:rsid w:val="006F0ABC"/>
    <w:rsid w:val="00707A51"/>
    <w:rsid w:val="007D7F64"/>
    <w:rsid w:val="008E0056"/>
    <w:rsid w:val="008F15D2"/>
    <w:rsid w:val="009964A7"/>
    <w:rsid w:val="00A24C82"/>
    <w:rsid w:val="00C46D7B"/>
    <w:rsid w:val="00C73039"/>
    <w:rsid w:val="00CA6218"/>
    <w:rsid w:val="00CA6B0F"/>
    <w:rsid w:val="00D1131A"/>
    <w:rsid w:val="00DA3FD5"/>
    <w:rsid w:val="00DA688D"/>
    <w:rsid w:val="00DB6DFB"/>
    <w:rsid w:val="00E369F5"/>
    <w:rsid w:val="00E55D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7B91EC-C05A-460E-91AB-A1E01055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218"/>
    <w:pPr>
      <w:spacing w:line="240" w:lineRule="atLeast"/>
    </w:pPr>
    <w:rPr>
      <w:rFonts w:ascii="Calibri" w:eastAsia="標楷體"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1.1,參考文獻,標1,標11,標12,lp1,FooterText,numbered,List Paragraph1,Paragraphe de liste1,12 20,表格標號,圖片標號,網推會說明清單,附錄1,1.2.3.,壹_二階,卑南壹,Recommendation,詳細說明,表名"/>
    <w:basedOn w:val="a"/>
    <w:uiPriority w:val="34"/>
    <w:qFormat/>
    <w:rsid w:val="00CA6218"/>
    <w:pPr>
      <w:widowControl w:val="0"/>
      <w:spacing w:line="240" w:lineRule="auto"/>
      <w:ind w:leftChars="200" w:left="480"/>
    </w:pPr>
    <w:rPr>
      <w:kern w:val="2"/>
      <w:lang w:eastAsia="zh-TW"/>
    </w:rPr>
  </w:style>
  <w:style w:type="paragraph" w:customStyle="1" w:styleId="Default">
    <w:name w:val="Default"/>
    <w:qFormat/>
    <w:rsid w:val="00CA6218"/>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CA6218"/>
    <w:pPr>
      <w:widowControl w:val="0"/>
      <w:suppressAutoHyphens/>
      <w:autoSpaceDN w:val="0"/>
      <w:textAlignment w:val="baseline"/>
    </w:pPr>
    <w:rPr>
      <w:rFonts w:ascii="Times New Roman" w:eastAsia="新細明體" w:hAnsi="Times New Roman" w:cs="Times New Roman"/>
      <w:kern w:val="3"/>
      <w:szCs w:val="24"/>
    </w:rPr>
  </w:style>
  <w:style w:type="paragraph" w:styleId="a4">
    <w:name w:val="Body Text"/>
    <w:basedOn w:val="a"/>
    <w:link w:val="a5"/>
    <w:uiPriority w:val="1"/>
    <w:qFormat/>
    <w:rsid w:val="00CA6218"/>
    <w:pPr>
      <w:widowControl w:val="0"/>
      <w:spacing w:line="240" w:lineRule="auto"/>
      <w:jc w:val="both"/>
    </w:pPr>
    <w:rPr>
      <w:rFonts w:ascii="標楷體" w:hAnsi="Times New Roman"/>
      <w:kern w:val="2"/>
      <w:szCs w:val="24"/>
      <w:lang w:eastAsia="zh-TW"/>
    </w:rPr>
  </w:style>
  <w:style w:type="character" w:customStyle="1" w:styleId="a5">
    <w:name w:val="本文 字元"/>
    <w:basedOn w:val="a0"/>
    <w:link w:val="a4"/>
    <w:uiPriority w:val="1"/>
    <w:rsid w:val="00CA6218"/>
    <w:rPr>
      <w:rFonts w:ascii="標楷體" w:eastAsia="標楷體" w:hAnsi="Times New Roman" w:cs="Times New Roman"/>
      <w:szCs w:val="24"/>
    </w:rPr>
  </w:style>
  <w:style w:type="paragraph" w:styleId="a6">
    <w:name w:val="header"/>
    <w:basedOn w:val="a"/>
    <w:link w:val="a7"/>
    <w:uiPriority w:val="99"/>
    <w:unhideWhenUsed/>
    <w:rsid w:val="00C46D7B"/>
    <w:pPr>
      <w:tabs>
        <w:tab w:val="center" w:pos="4153"/>
        <w:tab w:val="right" w:pos="8306"/>
      </w:tabs>
      <w:snapToGrid w:val="0"/>
    </w:pPr>
    <w:rPr>
      <w:sz w:val="20"/>
      <w:szCs w:val="20"/>
    </w:rPr>
  </w:style>
  <w:style w:type="character" w:customStyle="1" w:styleId="a7">
    <w:name w:val="頁首 字元"/>
    <w:basedOn w:val="a0"/>
    <w:link w:val="a6"/>
    <w:uiPriority w:val="99"/>
    <w:rsid w:val="00C46D7B"/>
    <w:rPr>
      <w:rFonts w:ascii="Calibri" w:eastAsia="標楷體" w:hAnsi="Calibri" w:cs="Times New Roman"/>
      <w:kern w:val="0"/>
      <w:sz w:val="20"/>
      <w:szCs w:val="20"/>
      <w:lang w:eastAsia="en-US"/>
    </w:rPr>
  </w:style>
  <w:style w:type="paragraph" w:styleId="a8">
    <w:name w:val="footer"/>
    <w:basedOn w:val="a"/>
    <w:link w:val="a9"/>
    <w:uiPriority w:val="99"/>
    <w:unhideWhenUsed/>
    <w:rsid w:val="00C46D7B"/>
    <w:pPr>
      <w:tabs>
        <w:tab w:val="center" w:pos="4153"/>
        <w:tab w:val="right" w:pos="8306"/>
      </w:tabs>
      <w:snapToGrid w:val="0"/>
    </w:pPr>
    <w:rPr>
      <w:sz w:val="20"/>
      <w:szCs w:val="20"/>
    </w:rPr>
  </w:style>
  <w:style w:type="character" w:customStyle="1" w:styleId="a9">
    <w:name w:val="頁尾 字元"/>
    <w:basedOn w:val="a0"/>
    <w:link w:val="a8"/>
    <w:uiPriority w:val="99"/>
    <w:rsid w:val="00C46D7B"/>
    <w:rPr>
      <w:rFonts w:ascii="Calibri" w:eastAsia="標楷體" w:hAnsi="Calibri"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陳黎娟</dc:creator>
  <cp:keywords/>
  <dc:description/>
  <cp:lastModifiedBy>5a88</cp:lastModifiedBy>
  <cp:revision>3</cp:revision>
  <dcterms:created xsi:type="dcterms:W3CDTF">2024-09-10T01:26:00Z</dcterms:created>
  <dcterms:modified xsi:type="dcterms:W3CDTF">2024-09-10T01:39:00Z</dcterms:modified>
</cp:coreProperties>
</file>