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8A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30C5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B4578" w:rsidRPr="00FF30C5">
        <w:rPr>
          <w:rFonts w:ascii="標楷體" w:eastAsia="標楷體" w:hAnsi="標楷體" w:hint="eastAsia"/>
          <w:b/>
          <w:sz w:val="32"/>
          <w:szCs w:val="32"/>
        </w:rPr>
        <w:t>民雄鄉松山</w:t>
      </w:r>
      <w:r w:rsidRPr="00FF30C5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CD46D5" w:rsidRPr="00FF30C5">
        <w:rPr>
          <w:rFonts w:ascii="標楷體" w:eastAsia="標楷體" w:hAnsi="標楷體" w:hint="eastAsia"/>
          <w:b/>
          <w:sz w:val="32"/>
          <w:szCs w:val="32"/>
        </w:rPr>
        <w:t>1</w:t>
      </w:r>
      <w:r w:rsidR="006723F6" w:rsidRPr="00FF30C5">
        <w:rPr>
          <w:rFonts w:ascii="標楷體" w:eastAsia="標楷體" w:hAnsi="標楷體" w:hint="eastAsia"/>
          <w:b/>
          <w:sz w:val="32"/>
          <w:szCs w:val="32"/>
        </w:rPr>
        <w:t>1</w:t>
      </w:r>
      <w:r w:rsidR="004B25C6" w:rsidRPr="00FF30C5">
        <w:rPr>
          <w:rFonts w:ascii="標楷體" w:eastAsia="標楷體" w:hAnsi="標楷體"/>
          <w:b/>
          <w:sz w:val="32"/>
          <w:szCs w:val="32"/>
        </w:rPr>
        <w:t>3</w:t>
      </w:r>
      <w:r w:rsidRPr="00FF30C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6524B" w:rsidRPr="00FF30C5">
        <w:rPr>
          <w:rFonts w:ascii="標楷體" w:eastAsia="標楷體" w:hAnsi="標楷體" w:hint="eastAsia"/>
          <w:b/>
          <w:sz w:val="32"/>
          <w:szCs w:val="32"/>
        </w:rPr>
        <w:t>特教學生助理人員</w:t>
      </w:r>
    </w:p>
    <w:p w:rsidR="00CB3541" w:rsidRPr="00FF30C5" w:rsidRDefault="00886B8A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第二次</w:t>
      </w:r>
      <w:r w:rsidR="0065555B" w:rsidRPr="00FF30C5">
        <w:rPr>
          <w:rFonts w:ascii="標楷體" w:eastAsia="標楷體" w:hAnsi="標楷體" w:hint="eastAsia"/>
          <w:b/>
          <w:sz w:val="32"/>
          <w:szCs w:val="32"/>
        </w:rPr>
        <w:t>甄選簡章</w:t>
      </w:r>
    </w:p>
    <w:bookmarkEnd w:id="0"/>
    <w:p w:rsidR="0065555B" w:rsidRPr="00FF30C5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3B4578" w:rsidRPr="00FF30C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C57F1"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特殊教育法第14條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B4578" w:rsidRPr="00FF30C5" w:rsidRDefault="003B457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（二）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特殊教育相關專業人員及助理人員遴用辦法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FF30C5" w:rsidRDefault="003B457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（三）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01383B" w:rsidRPr="00FF30C5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FF30C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="0001383B" w:rsidRPr="00FF30C5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="003B4578" w:rsidRPr="00FF30C5">
        <w:rPr>
          <w:rFonts w:hint="eastAsia"/>
        </w:rPr>
        <w:t xml:space="preserve"> 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嘉義縣政府</w:t>
      </w:r>
      <w:r w:rsidR="00090D41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11</w:t>
      </w:r>
      <w:r w:rsidR="004B25C6" w:rsidRPr="00FF30C5">
        <w:rPr>
          <w:rFonts w:ascii="標楷體" w:eastAsia="標楷體" w:hAnsi="標楷體"/>
          <w:sz w:val="27"/>
          <w:szCs w:val="27"/>
          <w:shd w:val="clear" w:color="auto" w:fill="FFFFFF"/>
        </w:rPr>
        <w:t>3</w:t>
      </w:r>
      <w:r w:rsidR="00090D41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年7月</w:t>
      </w:r>
      <w:r w:rsidR="004B25C6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17</w:t>
      </w:r>
      <w:r w:rsidR="00090D41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日</w:t>
      </w:r>
      <w:r w:rsidR="00090D41" w:rsidRPr="00FF30C5">
        <w:rPr>
          <w:rFonts w:ascii="標楷體" w:eastAsia="標楷體" w:hAnsi="標楷體" w:cs="Times New Roman" w:hint="eastAsia"/>
          <w:bCs/>
          <w:sz w:val="28"/>
          <w:szCs w:val="20"/>
        </w:rPr>
        <w:t>府教學特字第113</w:t>
      </w:r>
      <w:r w:rsidR="004B25C6" w:rsidRPr="00FF30C5">
        <w:rPr>
          <w:rFonts w:ascii="標楷體" w:eastAsia="標楷體" w:hAnsi="標楷體" w:cs="Times New Roman"/>
          <w:bCs/>
          <w:sz w:val="28"/>
          <w:szCs w:val="20"/>
        </w:rPr>
        <w:t>0184575</w:t>
      </w:r>
      <w:r w:rsidR="00090D41" w:rsidRPr="00FF30C5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0524E4" w:rsidRPr="00FF30C5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="0001383B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22E67" w:rsidRPr="00FF30C5" w:rsidRDefault="0065555B" w:rsidP="00722E67">
      <w:pPr>
        <w:pStyle w:val="ac"/>
        <w:kinsoku w:val="0"/>
        <w:overflowPunct w:val="0"/>
        <w:spacing w:before="25" w:line="480" w:lineRule="exact"/>
        <w:ind w:right="385"/>
        <w:rPr>
          <w:rFonts w:hAnsi="標楷體" w:cs="Times New Roman"/>
          <w:bCs/>
          <w:kern w:val="2"/>
          <w:sz w:val="28"/>
          <w:szCs w:val="20"/>
        </w:rPr>
      </w:pPr>
      <w:r w:rsidRPr="00FF30C5">
        <w:rPr>
          <w:rFonts w:hAnsi="標楷體" w:cs="Times New Roman" w:hint="eastAsia"/>
          <w:bCs/>
          <w:sz w:val="28"/>
          <w:szCs w:val="20"/>
        </w:rPr>
        <w:t>二、</w:t>
      </w:r>
      <w:r w:rsidR="00722E67" w:rsidRPr="00FF30C5">
        <w:rPr>
          <w:rFonts w:hAnsi="標楷體" w:cs="Times New Roman" w:hint="eastAsia"/>
          <w:bCs/>
          <w:kern w:val="2"/>
          <w:sz w:val="28"/>
          <w:szCs w:val="20"/>
        </w:rPr>
        <w:t>甄選類別及名額：</w:t>
      </w:r>
      <w:r w:rsidR="00722E67" w:rsidRPr="00FF30C5">
        <w:rPr>
          <w:rFonts w:hAnsi="標楷體" w:cs="Times New Roman"/>
          <w:bCs/>
          <w:kern w:val="2"/>
          <w:sz w:val="28"/>
          <w:szCs w:val="20"/>
        </w:rPr>
        <w:t xml:space="preserve"> </w:t>
      </w:r>
    </w:p>
    <w:tbl>
      <w:tblPr>
        <w:tblW w:w="9081" w:type="dxa"/>
        <w:tblInd w:w="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270"/>
        <w:gridCol w:w="2271"/>
      </w:tblGrid>
      <w:tr w:rsidR="00FF30C5" w:rsidRPr="00FF30C5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類別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名額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備註</w:t>
            </w:r>
          </w:p>
        </w:tc>
      </w:tr>
      <w:tr w:rsidR="00FF30C5" w:rsidRPr="00FF30C5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B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三</w:t>
            </w:r>
            <w:r w:rsidR="00722E67"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20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  <w:tr w:rsidR="004B25C6" w:rsidRPr="00FF30C5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五年級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4B25C6" w:rsidRPr="00FF30C5" w:rsidRDefault="004B25C6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20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</w:tbl>
    <w:p w:rsidR="0065555B" w:rsidRPr="00FF30C5" w:rsidRDefault="0065555B" w:rsidP="00722E67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FF30C5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FF30C5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343935" w:rsidRPr="00FF30C5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FF30C5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FF30C5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FF30C5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FF30C5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FF30C5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FF30C5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FF30C5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9B1857" w:rsidRPr="00FF30C5">
        <w:rPr>
          <w:rFonts w:ascii="標楷體" w:eastAsia="標楷體" w:hAnsi="標楷體" w:hint="eastAsia"/>
          <w:sz w:val="28"/>
        </w:rPr>
        <w:t>在國小普通班教師督導下，</w:t>
      </w:r>
      <w:r w:rsidR="00127F67" w:rsidRPr="00FF30C5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 w:rsidRPr="00FF30C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9B1857" w:rsidRPr="00FF30C5" w:rsidRDefault="001B359D" w:rsidP="009B1857">
      <w:pPr>
        <w:spacing w:line="500" w:lineRule="exact"/>
        <w:ind w:leftChars="59" w:left="1021" w:hangingChars="314" w:hanging="879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9B1857" w:rsidRPr="00FF30C5">
        <w:rPr>
          <w:rFonts w:ascii="標楷體" w:eastAsia="標楷體" w:hAnsi="標楷體" w:hint="eastAsia"/>
          <w:sz w:val="28"/>
        </w:rPr>
        <w:t xml:space="preserve">（一）協助教師處理突發事件及行為問題，如哭鬧、家長聯繫…等事宜。 </w:t>
      </w:r>
    </w:p>
    <w:p w:rsidR="009B1857" w:rsidRPr="00FF30C5" w:rsidRDefault="009B1857" w:rsidP="009B1857">
      <w:pPr>
        <w:spacing w:line="500" w:lineRule="exact"/>
        <w:ind w:leftChars="108" w:left="1099" w:hangingChars="300" w:hanging="8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（二）生活輔導、生活教育之指導及處理，如：安全維護（如班級上課、體育課、戶外課程等）、生活自理訓練工作。</w:t>
      </w:r>
    </w:p>
    <w:p w:rsidR="009B1857" w:rsidRPr="00FF30C5" w:rsidRDefault="009B1857" w:rsidP="009B1857">
      <w:pPr>
        <w:spacing w:line="500" w:lineRule="exact"/>
        <w:ind w:leftChars="108" w:left="399" w:hangingChars="50" w:hanging="1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（三）因應身心障礙學生特殊教育需求之相關事宜。</w:t>
      </w:r>
    </w:p>
    <w:p w:rsidR="009B1857" w:rsidRPr="00FF30C5" w:rsidRDefault="009B1857" w:rsidP="00B910C3">
      <w:pPr>
        <w:spacing w:line="500" w:lineRule="exact"/>
        <w:ind w:leftChars="108" w:left="1099" w:hangingChars="300" w:hanging="8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（四）每日填寫工作日誌，記錄學生學習與行為表現、處理措施與成效及每日工作內容等。</w:t>
      </w:r>
    </w:p>
    <w:p w:rsidR="009B1857" w:rsidRPr="00FF30C5" w:rsidRDefault="009B1857" w:rsidP="009B1857">
      <w:pPr>
        <w:spacing w:line="500" w:lineRule="exact"/>
        <w:ind w:leftChars="108" w:left="399" w:hangingChars="50" w:hanging="1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（五）定期上網填寫學生服務紀錄供教育部定期查閱。</w:t>
      </w:r>
    </w:p>
    <w:p w:rsidR="006232B5" w:rsidRPr="00FF30C5" w:rsidRDefault="001B359D" w:rsidP="009B185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9B1857" w:rsidRPr="00FF30C5">
        <w:rPr>
          <w:rFonts w:ascii="標楷體" w:eastAsia="標楷體" w:hAnsi="標楷體" w:hint="eastAsia"/>
          <w:sz w:val="28"/>
        </w:rPr>
        <w:t>（六）</w:t>
      </w:r>
      <w:r w:rsidR="006232B5" w:rsidRPr="00FF30C5"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 w:rsidR="006232B5" w:rsidRPr="00FF30C5">
        <w:rPr>
          <w:rFonts w:ascii="標楷體" w:eastAsia="標楷體" w:hAnsi="標楷體" w:cs="Times New Roman" w:hint="eastAsia"/>
          <w:bCs/>
          <w:sz w:val="28"/>
          <w:szCs w:val="20"/>
        </w:rPr>
        <w:t>依班級課表排定</w:t>
      </w:r>
      <w:r w:rsidR="00090D41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Pr="00FF30C5" w:rsidRDefault="00D044F1" w:rsidP="00512C29">
      <w:pPr>
        <w:spacing w:line="480" w:lineRule="exact"/>
        <w:ind w:left="538" w:hangingChars="192" w:hanging="538"/>
        <w:rPr>
          <w:rFonts w:ascii="標楷體" w:eastAsia="標楷體" w:hAnsi="標楷體"/>
          <w:szCs w:val="24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五、聘用時間：</w:t>
      </w:r>
      <w:r w:rsidR="003575C8" w:rsidRPr="00FF30C5">
        <w:rPr>
          <w:rFonts w:ascii="標楷體" w:eastAsia="標楷體" w:hAnsi="標楷體" w:hint="eastAsia"/>
          <w:sz w:val="28"/>
        </w:rPr>
        <w:t>自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11</w:t>
      </w:r>
      <w:r w:rsidR="004B25C6" w:rsidRPr="00FF30C5">
        <w:rPr>
          <w:rFonts w:ascii="標楷體" w:eastAsia="標楷體" w:hAnsi="標楷體" w:cs="DFKaiShu-SB-Estd-BF"/>
          <w:bCs/>
          <w:kern w:val="0"/>
          <w:sz w:val="28"/>
          <w:szCs w:val="28"/>
        </w:rPr>
        <w:t>3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年8 月30日起至11</w:t>
      </w:r>
      <w:r w:rsidR="004B25C6" w:rsidRPr="00FF30C5">
        <w:rPr>
          <w:rFonts w:ascii="標楷體" w:eastAsia="標楷體" w:hAnsi="標楷體" w:cs="DFKaiShu-SB-Estd-BF"/>
          <w:bCs/>
          <w:kern w:val="0"/>
          <w:sz w:val="28"/>
          <w:szCs w:val="28"/>
        </w:rPr>
        <w:t>4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年6月30日止。</w:t>
      </w:r>
    </w:p>
    <w:p w:rsidR="003575C8" w:rsidRPr="00FF30C5" w:rsidRDefault="003575C8" w:rsidP="00512C29">
      <w:pPr>
        <w:spacing w:line="480" w:lineRule="exact"/>
        <w:ind w:left="461" w:hangingChars="192" w:hanging="461"/>
        <w:rPr>
          <w:rFonts w:ascii="標楷體" w:eastAsia="標楷體" w:hAnsi="標楷體"/>
          <w:szCs w:val="24"/>
        </w:rPr>
      </w:pPr>
      <w:r w:rsidRPr="00FF30C5">
        <w:rPr>
          <w:rFonts w:ascii="標楷體" w:eastAsia="標楷體" w:hAnsi="標楷體"/>
          <w:szCs w:val="24"/>
        </w:rPr>
        <w:t xml:space="preserve">                </w:t>
      </w:r>
      <w:r w:rsidRPr="00FF30C5">
        <w:rPr>
          <w:rFonts w:ascii="標楷體" w:eastAsia="標楷體" w:hAnsi="標楷體" w:hint="eastAsia"/>
          <w:szCs w:val="24"/>
        </w:rPr>
        <w:t>（若縣府補助終止則契約隨之終止不得有異議）。</w:t>
      </w:r>
    </w:p>
    <w:p w:rsidR="00F8252E" w:rsidRPr="00FF30C5" w:rsidRDefault="00D044F1" w:rsidP="00512C29">
      <w:pPr>
        <w:spacing w:line="480" w:lineRule="exact"/>
        <w:ind w:left="1400" w:hangingChars="500" w:hanging="140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六、待</w:t>
      </w:r>
      <w:r w:rsidR="004C62C0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遇：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按鐘點給付(每小時時薪按勞動基準法規定給付)</w:t>
      </w:r>
      <w:r w:rsidR="003575C8" w:rsidRPr="00FF30C5">
        <w:rPr>
          <w:rFonts w:ascii="標楷體" w:eastAsia="標楷體" w:hAnsi="標楷體" w:hint="eastAsia"/>
          <w:sz w:val="28"/>
        </w:rPr>
        <w:t>，時數依縣府</w:t>
      </w:r>
    </w:p>
    <w:p w:rsidR="003575C8" w:rsidRPr="00FF30C5" w:rsidRDefault="00F8252E" w:rsidP="00512C29">
      <w:pPr>
        <w:spacing w:line="480" w:lineRule="exact"/>
        <w:ind w:left="1400" w:hangingChars="500" w:hanging="140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   </w:t>
      </w:r>
      <w:r w:rsidR="003575C8" w:rsidRPr="00FF30C5">
        <w:rPr>
          <w:rFonts w:ascii="標楷體" w:eastAsia="標楷體" w:hAnsi="標楷體" w:hint="eastAsia"/>
          <w:sz w:val="28"/>
        </w:rPr>
        <w:t>核定辦理</w:t>
      </w:r>
      <w:r w:rsidR="0041438D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FF30C5" w:rsidRDefault="00D044F1" w:rsidP="00512C29">
      <w:pPr>
        <w:adjustRightInd w:val="0"/>
        <w:snapToGrid w:val="0"/>
        <w:spacing w:line="48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044F1" w:rsidRPr="00FF30C5" w:rsidRDefault="00D044F1" w:rsidP="00512C29">
      <w:pPr>
        <w:adjustRightInd w:val="0"/>
        <w:snapToGrid w:val="0"/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FF30C5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FF30C5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3B4578"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D044F1" w:rsidRPr="00FF30C5" w:rsidRDefault="00D044F1" w:rsidP="00512C29">
      <w:pPr>
        <w:autoSpaceDE w:val="0"/>
        <w:autoSpaceDN w:val="0"/>
        <w:adjustRightInd w:val="0"/>
        <w:snapToGrid w:val="0"/>
        <w:spacing w:line="480" w:lineRule="exact"/>
        <w:ind w:left="2324" w:hangingChars="830" w:hanging="2324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FF30C5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九、</w:t>
      </w:r>
      <w:r w:rsidR="00D044F1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="00D044F1" w:rsidRPr="00FF30C5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="00D044F1" w:rsidRPr="00FF30C5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FF30C5" w:rsidRDefault="003B4578" w:rsidP="00512C29">
      <w:pPr>
        <w:tabs>
          <w:tab w:val="num" w:pos="1440"/>
        </w:tabs>
        <w:spacing w:line="480" w:lineRule="exact"/>
        <w:ind w:firstLineChars="150" w:firstLine="42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F30C5" w:rsidRPr="00FF30C5">
        <w:rPr>
          <w:rFonts w:ascii="標楷體" w:eastAsia="標楷體" w:hAnsi="標楷體" w:cs="Times New Roman"/>
          <w:b/>
          <w:bCs/>
          <w:sz w:val="28"/>
          <w:szCs w:val="20"/>
        </w:rPr>
        <w:t>3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886B8A">
        <w:rPr>
          <w:rFonts w:ascii="標楷體" w:eastAsia="標楷體" w:hAnsi="標楷體" w:cs="Times New Roman"/>
          <w:b/>
          <w:bCs/>
          <w:sz w:val="28"/>
          <w:szCs w:val="20"/>
        </w:rPr>
        <w:t>13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09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：</w:t>
      </w:r>
      <w:r w:rsidR="004F38A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0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：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0</w:t>
      </w:r>
      <w:r w:rsidR="006574F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B4578" w:rsidRPr="00FF30C5" w:rsidRDefault="003B4578" w:rsidP="00512C29">
      <w:pPr>
        <w:tabs>
          <w:tab w:val="num" w:pos="1440"/>
        </w:tabs>
        <w:spacing w:line="480" w:lineRule="exact"/>
        <w:ind w:firstLineChars="150" w:firstLine="42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FF30C5">
        <w:rPr>
          <w:rFonts w:ascii="標楷體" w:eastAsia="標楷體" w:hAnsi="標楷體" w:cs="Times New Roman" w:hint="eastAsia"/>
          <w:bCs/>
          <w:sz w:val="28"/>
          <w:szCs w:val="20"/>
        </w:rPr>
        <w:t>辦公室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FF30C5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民雄鄉松山村松子腳4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3-1</w:t>
      </w:r>
      <w:r w:rsidR="00B34EA4" w:rsidRPr="00FF30C5">
        <w:rPr>
          <w:rFonts w:ascii="標楷體" w:eastAsia="標楷體" w:hAnsi="標楷體" w:cs="Times New Roman"/>
          <w:bCs/>
          <w:sz w:val="28"/>
          <w:szCs w:val="20"/>
        </w:rPr>
        <w:t>號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FF30C5" w:rsidRDefault="007F6AE9" w:rsidP="00512C29">
      <w:pPr>
        <w:tabs>
          <w:tab w:val="num" w:pos="1440"/>
        </w:tabs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3B4578" w:rsidRPr="00FF30C5">
        <w:rPr>
          <w:rFonts w:ascii="標楷體" w:eastAsia="標楷體" w:hAnsi="標楷體" w:cs="Times New Roman"/>
          <w:bCs/>
          <w:sz w:val="28"/>
          <w:szCs w:val="20"/>
        </w:rPr>
        <w:t>2721831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FF30C5" w:rsidRDefault="007F6AE9" w:rsidP="00512C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FF30C5" w:rsidRDefault="007F6AE9" w:rsidP="00512C29">
      <w:pPr>
        <w:spacing w:line="48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FF30C5" w:rsidRDefault="001B359D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最近二吋正面脫帽半身照片。  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862463" w:rsidRPr="00FF30C5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8"/>
        </w:rPr>
      </w:pPr>
      <w:r w:rsidRPr="00FF30C5">
        <w:rPr>
          <w:rFonts w:ascii="標楷體" w:eastAsia="標楷體" w:hAnsi="標楷體"/>
          <w:sz w:val="28"/>
          <w:szCs w:val="28"/>
        </w:rPr>
        <w:t>5.</w:t>
      </w:r>
      <w:r w:rsidR="009F7B0F" w:rsidRPr="00FF30C5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</w:p>
    <w:p w:rsidR="007F6AE9" w:rsidRPr="00FF30C5" w:rsidRDefault="007F6AE9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FF30C5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FF30C5" w:rsidRPr="00FF30C5">
        <w:rPr>
          <w:rFonts w:ascii="標楷體" w:eastAsia="標楷體" w:hAnsi="標楷體" w:cs="Times New Roman"/>
          <w:b/>
          <w:bCs/>
          <w:sz w:val="28"/>
          <w:szCs w:val="20"/>
        </w:rPr>
        <w:t>3</w:t>
      </w:r>
      <w:r w:rsidR="00F37642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8月</w:t>
      </w:r>
      <w:r w:rsidR="00886B8A">
        <w:rPr>
          <w:rFonts w:ascii="標楷體" w:eastAsia="標楷體" w:hAnsi="標楷體" w:cs="Times New Roman"/>
          <w:b/>
          <w:bCs/>
          <w:sz w:val="28"/>
          <w:szCs w:val="20"/>
        </w:rPr>
        <w:t>13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4F38A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8252E" w:rsidRPr="00FF30C5">
        <w:rPr>
          <w:rFonts w:ascii="標楷體" w:eastAsia="標楷體" w:hAnsi="標楷體" w:cs="Times New Roman"/>
          <w:b/>
          <w:bCs/>
          <w:sz w:val="28"/>
          <w:szCs w:val="20"/>
        </w:rPr>
        <w:t>0</w:t>
      </w: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：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FF30C5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民雄鄉松山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FF30C5" w:rsidRDefault="007F6AE9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口試</w:t>
      </w:r>
      <w:r w:rsidR="00E12CFD" w:rsidRPr="00FF30C5">
        <w:rPr>
          <w:rFonts w:ascii="標楷體" w:eastAsia="標楷體" w:hAnsi="標楷體"/>
          <w:sz w:val="28"/>
          <w:szCs w:val="28"/>
        </w:rPr>
        <w:t>(100%)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7F6AE9" w:rsidRPr="00FF30C5" w:rsidRDefault="007F6AE9" w:rsidP="00512C29">
      <w:pPr>
        <w:adjustRightInd w:val="0"/>
        <w:snapToGrid w:val="0"/>
        <w:spacing w:line="48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="00FF30C5" w:rsidRPr="00FF30C5">
        <w:rPr>
          <w:rFonts w:ascii="標楷體" w:eastAsia="標楷體" w:hAnsi="標楷體" w:cs="Times New Roman"/>
          <w:bCs/>
          <w:sz w:val="28"/>
          <w:szCs w:val="20"/>
        </w:rPr>
        <w:t>3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年8月</w:t>
      </w:r>
      <w:r w:rsidR="00886B8A">
        <w:rPr>
          <w:rFonts w:ascii="標楷體" w:eastAsia="標楷體" w:hAnsi="標楷體" w:cs="Times New Roman" w:hint="eastAsia"/>
          <w:bCs/>
          <w:sz w:val="28"/>
          <w:szCs w:val="20"/>
        </w:rPr>
        <w:t>13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772F37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1</w:t>
      </w:r>
      <w:r w:rsidR="00772F37" w:rsidRPr="00FF30C5">
        <w:rPr>
          <w:rFonts w:ascii="標楷體" w:eastAsia="標楷體" w:hAnsi="標楷體" w:cs="Times New Roman"/>
          <w:bCs/>
          <w:sz w:val="28"/>
          <w:szCs w:val="20"/>
        </w:rPr>
        <w:t>6</w:t>
      </w:r>
      <w:r w:rsidR="00772F37" w:rsidRPr="00FF30C5">
        <w:rPr>
          <w:rFonts w:ascii="標楷體" w:eastAsia="標楷體" w:hAnsi="標楷體" w:cs="Times New Roman" w:hint="eastAsia"/>
          <w:bCs/>
          <w:sz w:val="28"/>
          <w:szCs w:val="20"/>
        </w:rPr>
        <w:t>：00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前公告於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326355" w:rsidRPr="00FF30C5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</w:t>
        </w:r>
        <w:r w:rsidR="00326355" w:rsidRPr="00FF30C5">
          <w:rPr>
            <w:rStyle w:val="aa"/>
            <w:rFonts w:ascii="標楷體" w:eastAsia="標楷體" w:hAnsi="標楷體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326355" w:rsidRPr="00FF30C5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862463"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FF30C5" w:rsidRDefault="007F6AE9" w:rsidP="00512C29">
      <w:pPr>
        <w:adjustRightInd w:val="0"/>
        <w:snapToGrid w:val="0"/>
        <w:spacing w:line="48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FF30C5" w:rsidRPr="00FF30C5">
        <w:rPr>
          <w:rFonts w:ascii="標楷體" w:eastAsia="標楷體" w:hAnsi="標楷體" w:cs="Times New Roman"/>
          <w:b/>
          <w:bCs/>
          <w:sz w:val="28"/>
          <w:szCs w:val="20"/>
        </w:rPr>
        <w:t>3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年8月</w:t>
      </w:r>
      <w:r w:rsidR="00886B8A">
        <w:rPr>
          <w:rFonts w:ascii="標楷體" w:eastAsia="標楷體" w:hAnsi="標楷體" w:cs="Times New Roman"/>
          <w:b/>
          <w:bCs/>
          <w:sz w:val="28"/>
          <w:szCs w:val="20"/>
        </w:rPr>
        <w:t>13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之指定時間至</w:t>
      </w:r>
      <w:r w:rsidR="003B4578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辦公室</w:t>
      </w: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9F7B0F" w:rsidRPr="00FF30C5" w:rsidRDefault="007F6AE9" w:rsidP="00512C29">
      <w:pPr>
        <w:spacing w:line="48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</w:t>
      </w:r>
      <w:r w:rsidR="002D58C5" w:rsidRPr="00FF30C5">
        <w:rPr>
          <w:rFonts w:ascii="標楷體" w:eastAsia="標楷體" w:hAnsi="標楷體" w:cs="Times New Roman" w:hint="eastAsia"/>
          <w:bCs/>
          <w:sz w:val="28"/>
          <w:szCs w:val="20"/>
        </w:rPr>
        <w:t>相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關法令規定辦理。</w:t>
      </w:r>
    </w:p>
    <w:sectPr w:rsidR="009F7B0F" w:rsidRPr="00FF30C5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61" w:rsidRDefault="00047061" w:rsidP="00DD4DD5">
      <w:r>
        <w:separator/>
      </w:r>
    </w:p>
  </w:endnote>
  <w:endnote w:type="continuationSeparator" w:id="0">
    <w:p w:rsidR="00047061" w:rsidRDefault="00047061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61" w:rsidRDefault="00047061" w:rsidP="00DD4DD5">
      <w:r>
        <w:separator/>
      </w:r>
    </w:p>
  </w:footnote>
  <w:footnote w:type="continuationSeparator" w:id="0">
    <w:p w:rsidR="00047061" w:rsidRDefault="00047061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34551"/>
    <w:multiLevelType w:val="hybridMultilevel"/>
    <w:tmpl w:val="0FC0B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26A41"/>
    <w:rsid w:val="00033A03"/>
    <w:rsid w:val="00046F31"/>
    <w:rsid w:val="00047061"/>
    <w:rsid w:val="000524E4"/>
    <w:rsid w:val="000544E0"/>
    <w:rsid w:val="00090D41"/>
    <w:rsid w:val="000C57F1"/>
    <w:rsid w:val="000E6894"/>
    <w:rsid w:val="00127F67"/>
    <w:rsid w:val="001860BD"/>
    <w:rsid w:val="001968D0"/>
    <w:rsid w:val="00196BA1"/>
    <w:rsid w:val="001A7BD6"/>
    <w:rsid w:val="001B359D"/>
    <w:rsid w:val="001C6C4C"/>
    <w:rsid w:val="001F1495"/>
    <w:rsid w:val="0025494A"/>
    <w:rsid w:val="002A5613"/>
    <w:rsid w:val="002C3B25"/>
    <w:rsid w:val="002D58C5"/>
    <w:rsid w:val="002E7034"/>
    <w:rsid w:val="00326355"/>
    <w:rsid w:val="00343935"/>
    <w:rsid w:val="003575C8"/>
    <w:rsid w:val="00381A3E"/>
    <w:rsid w:val="003934FF"/>
    <w:rsid w:val="003B4578"/>
    <w:rsid w:val="003B5BD7"/>
    <w:rsid w:val="003B5DF2"/>
    <w:rsid w:val="003B60D2"/>
    <w:rsid w:val="003B7444"/>
    <w:rsid w:val="003E4DC4"/>
    <w:rsid w:val="003F0B1A"/>
    <w:rsid w:val="0041438D"/>
    <w:rsid w:val="00425807"/>
    <w:rsid w:val="004B1FE3"/>
    <w:rsid w:val="004B25C6"/>
    <w:rsid w:val="004C1F1D"/>
    <w:rsid w:val="004C62C0"/>
    <w:rsid w:val="004E382E"/>
    <w:rsid w:val="004F38AE"/>
    <w:rsid w:val="004F5624"/>
    <w:rsid w:val="004F6399"/>
    <w:rsid w:val="00512C29"/>
    <w:rsid w:val="00537B5A"/>
    <w:rsid w:val="00551637"/>
    <w:rsid w:val="005550F8"/>
    <w:rsid w:val="005625A1"/>
    <w:rsid w:val="0056524B"/>
    <w:rsid w:val="005A0D02"/>
    <w:rsid w:val="005D033E"/>
    <w:rsid w:val="0062221B"/>
    <w:rsid w:val="006232B5"/>
    <w:rsid w:val="0063155A"/>
    <w:rsid w:val="0065555B"/>
    <w:rsid w:val="006574F5"/>
    <w:rsid w:val="00667FC8"/>
    <w:rsid w:val="006723F6"/>
    <w:rsid w:val="00680F21"/>
    <w:rsid w:val="006B0C69"/>
    <w:rsid w:val="006B3D32"/>
    <w:rsid w:val="006B5023"/>
    <w:rsid w:val="006C1555"/>
    <w:rsid w:val="00722E67"/>
    <w:rsid w:val="0075562B"/>
    <w:rsid w:val="00772F37"/>
    <w:rsid w:val="0079465B"/>
    <w:rsid w:val="007953CD"/>
    <w:rsid w:val="007B74C4"/>
    <w:rsid w:val="007B7FB5"/>
    <w:rsid w:val="007E3514"/>
    <w:rsid w:val="007F6AE9"/>
    <w:rsid w:val="00862463"/>
    <w:rsid w:val="0087112D"/>
    <w:rsid w:val="00884A6D"/>
    <w:rsid w:val="00886B8A"/>
    <w:rsid w:val="00956251"/>
    <w:rsid w:val="00981E2F"/>
    <w:rsid w:val="009B1857"/>
    <w:rsid w:val="009E5EFA"/>
    <w:rsid w:val="009F7B0F"/>
    <w:rsid w:val="00A23CD9"/>
    <w:rsid w:val="00A24296"/>
    <w:rsid w:val="00A65DC5"/>
    <w:rsid w:val="00A9287D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8532F"/>
    <w:rsid w:val="00B8712E"/>
    <w:rsid w:val="00B910C3"/>
    <w:rsid w:val="00BE2DBB"/>
    <w:rsid w:val="00BF64EE"/>
    <w:rsid w:val="00BF7FAD"/>
    <w:rsid w:val="00C44C0B"/>
    <w:rsid w:val="00C95C00"/>
    <w:rsid w:val="00CB3541"/>
    <w:rsid w:val="00CD46D5"/>
    <w:rsid w:val="00CF59E9"/>
    <w:rsid w:val="00D01B2D"/>
    <w:rsid w:val="00D044F1"/>
    <w:rsid w:val="00D3571E"/>
    <w:rsid w:val="00D655CE"/>
    <w:rsid w:val="00D94B40"/>
    <w:rsid w:val="00DA30ED"/>
    <w:rsid w:val="00DA36A8"/>
    <w:rsid w:val="00DB26C2"/>
    <w:rsid w:val="00DB2E5A"/>
    <w:rsid w:val="00DC3C4A"/>
    <w:rsid w:val="00DD4DD5"/>
    <w:rsid w:val="00DF482C"/>
    <w:rsid w:val="00E04B7A"/>
    <w:rsid w:val="00E12CFD"/>
    <w:rsid w:val="00E90E52"/>
    <w:rsid w:val="00EB208C"/>
    <w:rsid w:val="00EE6124"/>
    <w:rsid w:val="00EF4630"/>
    <w:rsid w:val="00F37642"/>
    <w:rsid w:val="00F46FEF"/>
    <w:rsid w:val="00F8252E"/>
    <w:rsid w:val="00F85376"/>
    <w:rsid w:val="00FB6381"/>
    <w:rsid w:val="00FE00F2"/>
    <w:rsid w:val="00FE304E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8D7E1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paragraph" w:styleId="ac">
    <w:name w:val="Body Text"/>
    <w:basedOn w:val="a"/>
    <w:link w:val="ad"/>
    <w:uiPriority w:val="1"/>
    <w:qFormat/>
    <w:rsid w:val="00722E67"/>
    <w:pPr>
      <w:autoSpaceDE w:val="0"/>
      <w:autoSpaceDN w:val="0"/>
      <w:adjustRightInd w:val="0"/>
      <w:spacing w:before="2"/>
      <w:ind w:left="120"/>
    </w:pPr>
    <w:rPr>
      <w:rFonts w:ascii="標楷體" w:eastAsia="標楷體" w:hAnsi="Times New Roman" w:cs="標楷體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722E67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F835-0C81-41BB-BD57-88EED849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2023-08-16T01:09:00Z</cp:lastPrinted>
  <dcterms:created xsi:type="dcterms:W3CDTF">2024-08-06T05:39:00Z</dcterms:created>
  <dcterms:modified xsi:type="dcterms:W3CDTF">2024-08-06T05:39:00Z</dcterms:modified>
</cp:coreProperties>
</file>