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D7" w:rsidRPr="005C4BD7" w:rsidRDefault="005C4BD7" w:rsidP="005C4BD7">
      <w:pPr>
        <w:overflowPunct w:val="0"/>
        <w:spacing w:line="360" w:lineRule="auto"/>
        <w:jc w:val="center"/>
        <w:rPr>
          <w:rFonts w:ascii="標楷體" w:eastAsia="標楷體" w:hAnsi="標楷體"/>
          <w:color w:val="000000"/>
          <w:kern w:val="0"/>
          <w:sz w:val="6"/>
          <w:szCs w:val="6"/>
        </w:rPr>
      </w:pPr>
    </w:p>
    <w:p w:rsidR="00B7195D" w:rsidRPr="00B7195D" w:rsidRDefault="00B7195D" w:rsidP="005C4BD7">
      <w:pPr>
        <w:overflowPunct w:val="0"/>
        <w:spacing w:line="360" w:lineRule="auto"/>
        <w:jc w:val="center"/>
        <w:rPr>
          <w:rFonts w:ascii="標楷體" w:eastAsia="標楷體" w:hAnsi="標楷體"/>
          <w:color w:val="000000"/>
          <w:kern w:val="0"/>
          <w:sz w:val="36"/>
          <w:szCs w:val="36"/>
        </w:rPr>
      </w:pPr>
      <w:r w:rsidRPr="00B7195D">
        <w:rPr>
          <w:rFonts w:ascii="標楷體" w:eastAsia="標楷體" w:hAnsi="標楷體"/>
          <w:color w:val="000000"/>
          <w:kern w:val="0"/>
          <w:sz w:val="36"/>
          <w:szCs w:val="36"/>
        </w:rPr>
        <w:t>東石自造教育及科技中心</w:t>
      </w:r>
    </w:p>
    <w:p w:rsidR="00B7195D" w:rsidRDefault="001C03A8" w:rsidP="005C4BD7">
      <w:pPr>
        <w:overflowPunct w:val="0"/>
        <w:spacing w:line="360" w:lineRule="auto"/>
        <w:jc w:val="center"/>
        <w:rPr>
          <w:rFonts w:ascii="標楷體" w:eastAsia="標楷體" w:hAnsi="標楷體"/>
          <w:color w:val="000000"/>
          <w:kern w:val="0"/>
          <w:sz w:val="36"/>
          <w:szCs w:val="36"/>
        </w:rPr>
      </w:pPr>
      <w:r w:rsidRPr="001C03A8">
        <w:rPr>
          <w:rFonts w:ascii="標楷體" w:eastAsia="標楷體" w:hAnsi="標楷體" w:hint="eastAsia"/>
          <w:color w:val="000000"/>
          <w:kern w:val="0"/>
          <w:sz w:val="36"/>
          <w:szCs w:val="36"/>
        </w:rPr>
        <w:t>「MusicMaker</w:t>
      </w:r>
      <w:r w:rsidR="00BD0D89">
        <w:rPr>
          <w:rFonts w:ascii="標楷體" w:eastAsia="標楷體" w:hAnsi="標楷體" w:hint="eastAsia"/>
          <w:color w:val="000000"/>
          <w:kern w:val="0"/>
          <w:sz w:val="36"/>
          <w:szCs w:val="36"/>
        </w:rPr>
        <w:t>:</w:t>
      </w:r>
      <w:bookmarkStart w:id="0" w:name="_GoBack"/>
      <w:bookmarkEnd w:id="0"/>
      <w:r w:rsidRPr="001C03A8">
        <w:rPr>
          <w:rFonts w:ascii="標楷體" w:eastAsia="標楷體" w:hAnsi="標楷體" w:hint="eastAsia"/>
          <w:color w:val="000000"/>
          <w:kern w:val="0"/>
          <w:sz w:val="36"/>
          <w:szCs w:val="36"/>
        </w:rPr>
        <w:t>電子音樂製作器」</w:t>
      </w:r>
      <w:r w:rsidR="00DB15AA" w:rsidRPr="00DB15AA">
        <w:rPr>
          <w:rFonts w:ascii="標楷體" w:eastAsia="標楷體" w:hAnsi="標楷體" w:hint="eastAsia"/>
          <w:color w:val="000000"/>
          <w:kern w:val="0"/>
          <w:sz w:val="36"/>
          <w:szCs w:val="36"/>
        </w:rPr>
        <w:t>研習</w:t>
      </w:r>
      <w:r w:rsidR="00B7195D" w:rsidRPr="00B7195D">
        <w:rPr>
          <w:rFonts w:ascii="標楷體" w:eastAsia="標楷體" w:hAnsi="標楷體"/>
          <w:color w:val="000000"/>
          <w:kern w:val="0"/>
          <w:sz w:val="36"/>
          <w:szCs w:val="36"/>
        </w:rPr>
        <w:t>實施計畫</w:t>
      </w:r>
    </w:p>
    <w:p w:rsidR="005C4BD7" w:rsidRPr="00B7195D" w:rsidRDefault="005C4BD7" w:rsidP="005C4BD7">
      <w:pPr>
        <w:overflowPunct w:val="0"/>
        <w:spacing w:line="360" w:lineRule="auto"/>
        <w:jc w:val="center"/>
        <w:rPr>
          <w:rFonts w:ascii="標楷體" w:eastAsia="標楷體" w:hAnsi="標楷體"/>
          <w:color w:val="000000"/>
          <w:kern w:val="0"/>
          <w:sz w:val="36"/>
          <w:szCs w:val="36"/>
        </w:rPr>
      </w:pPr>
    </w:p>
    <w:p w:rsidR="00B27A5D" w:rsidRPr="00B27A5D" w:rsidRDefault="00781211" w:rsidP="005C4BD7">
      <w:pPr>
        <w:pStyle w:val="a7"/>
        <w:numPr>
          <w:ilvl w:val="0"/>
          <w:numId w:val="11"/>
        </w:numPr>
        <w:autoSpaceDE w:val="0"/>
        <w:snapToGrid w:val="0"/>
        <w:spacing w:line="360" w:lineRule="auto"/>
        <w:rPr>
          <w:rFonts w:ascii="標楷體" w:eastAsia="標楷體" w:hAnsi="標楷體"/>
          <w:color w:val="000000"/>
          <w:sz w:val="26"/>
          <w:szCs w:val="26"/>
        </w:rPr>
      </w:pPr>
      <w:r w:rsidRPr="00B27A5D">
        <w:rPr>
          <w:rFonts w:ascii="標楷體" w:eastAsia="標楷體" w:hAnsi="標楷體"/>
          <w:color w:val="000000"/>
          <w:sz w:val="26"/>
          <w:szCs w:val="26"/>
        </w:rPr>
        <w:t>目標：</w:t>
      </w:r>
      <w:r w:rsidR="00DB15AA" w:rsidRPr="00B27A5D">
        <w:rPr>
          <w:rFonts w:ascii="標楷體" w:eastAsia="標楷體" w:hAnsi="標楷體"/>
          <w:color w:val="000000"/>
          <w:sz w:val="26"/>
          <w:szCs w:val="26"/>
        </w:rPr>
        <w:br/>
      </w:r>
      <w:r w:rsidR="007F1273">
        <w:rPr>
          <w:rFonts w:ascii="標楷體" w:eastAsia="標楷體" w:hAnsi="標楷體" w:hint="eastAsia"/>
          <w:color w:val="000000"/>
          <w:sz w:val="26"/>
          <w:szCs w:val="26"/>
        </w:rPr>
        <w:t xml:space="preserve">　  </w:t>
      </w:r>
      <w:r w:rsidR="005C4BD7" w:rsidRPr="005C4BD7">
        <w:rPr>
          <w:rFonts w:ascii="標楷體" w:eastAsia="標楷體" w:hAnsi="標楷體" w:hint="eastAsia"/>
          <w:color w:val="000000"/>
          <w:sz w:val="26"/>
          <w:szCs w:val="26"/>
        </w:rPr>
        <w:t xml:space="preserve">   利用 Raspberry pico 板和簡單亦取得的材料就可以完成電子樂器製作，學習利用寫 python 程式的方式完成函式，利用自行設計的按鈕和外殼打造獨一無二的樂器，本課程將使用簡單的銲接來銜接電線和主板、利用銅箔膠帶甚至是香蕉或芭樂皆可以定義腳位來進行開關按壓設定，以輸出的蜂鳴器為例，設計不同形式的電子樂器，本課程適合國中小教師參與，並用以發展科技及資訊領域或議題課程。</w:t>
      </w:r>
    </w:p>
    <w:p w:rsidR="00781211" w:rsidRDefault="00781211" w:rsidP="005C4BD7">
      <w:pPr>
        <w:autoSpaceDE w:val="0"/>
        <w:snapToGrid w:val="0"/>
        <w:spacing w:line="360" w:lineRule="auto"/>
        <w:ind w:left="1300" w:hanging="1300"/>
        <w:rPr>
          <w:rFonts w:ascii="標楷體" w:eastAsia="標楷體" w:hAnsi="標楷體"/>
          <w:color w:val="000000"/>
          <w:kern w:val="0"/>
          <w:sz w:val="26"/>
          <w:szCs w:val="26"/>
        </w:rPr>
      </w:pPr>
      <w:r>
        <w:rPr>
          <w:rFonts w:ascii="標楷體" w:eastAsia="標楷體" w:hAnsi="標楷體"/>
          <w:color w:val="000000"/>
          <w:kern w:val="0"/>
          <w:sz w:val="26"/>
          <w:szCs w:val="26"/>
        </w:rPr>
        <w:t>二、辦理單位：</w:t>
      </w:r>
    </w:p>
    <w:p w:rsidR="00781211" w:rsidRDefault="00781211" w:rsidP="005C4BD7">
      <w:pPr>
        <w:autoSpaceDE w:val="0"/>
        <w:snapToGrid w:val="0"/>
        <w:spacing w:line="360" w:lineRule="auto"/>
        <w:ind w:left="240" w:firstLine="260"/>
        <w:rPr>
          <w:rFonts w:ascii="標楷體" w:eastAsia="標楷體" w:hAnsi="標楷體"/>
          <w:color w:val="000000"/>
          <w:kern w:val="0"/>
          <w:sz w:val="26"/>
          <w:szCs w:val="26"/>
        </w:rPr>
      </w:pPr>
      <w:r>
        <w:rPr>
          <w:rFonts w:ascii="標楷體" w:eastAsia="標楷體" w:hAnsi="標楷體"/>
          <w:color w:val="000000"/>
          <w:kern w:val="0"/>
          <w:sz w:val="26"/>
          <w:szCs w:val="26"/>
        </w:rPr>
        <w:t>(一)指導單位：南區輔導中心。</w:t>
      </w:r>
    </w:p>
    <w:p w:rsidR="00781211" w:rsidRDefault="00781211" w:rsidP="005C4BD7">
      <w:pPr>
        <w:autoSpaceDE w:val="0"/>
        <w:snapToGrid w:val="0"/>
        <w:spacing w:line="360" w:lineRule="auto"/>
        <w:ind w:left="240" w:firstLine="260"/>
        <w:rPr>
          <w:rFonts w:ascii="標楷體" w:eastAsia="標楷體" w:hAnsi="標楷體"/>
          <w:color w:val="000000"/>
          <w:kern w:val="0"/>
          <w:sz w:val="26"/>
          <w:szCs w:val="26"/>
        </w:rPr>
      </w:pPr>
      <w:r>
        <w:rPr>
          <w:rFonts w:ascii="標楷體" w:eastAsia="標楷體" w:hAnsi="標楷體"/>
          <w:color w:val="000000"/>
          <w:kern w:val="0"/>
          <w:sz w:val="26"/>
          <w:szCs w:val="26"/>
        </w:rPr>
        <w:t>(二)主辦單位：嘉義縣東石自造教育及科技中心。</w:t>
      </w:r>
    </w:p>
    <w:p w:rsidR="00781211" w:rsidRDefault="00781211" w:rsidP="005C4BD7">
      <w:pPr>
        <w:autoSpaceDE w:val="0"/>
        <w:snapToGrid w:val="0"/>
        <w:spacing w:line="360" w:lineRule="auto"/>
        <w:ind w:left="240" w:firstLine="260"/>
        <w:rPr>
          <w:rFonts w:ascii="標楷體" w:eastAsia="標楷體" w:hAnsi="標楷體"/>
          <w:color w:val="000000"/>
          <w:kern w:val="0"/>
          <w:sz w:val="26"/>
          <w:szCs w:val="26"/>
        </w:rPr>
      </w:pPr>
      <w:r>
        <w:rPr>
          <w:rFonts w:ascii="標楷體" w:eastAsia="標楷體" w:hAnsi="標楷體"/>
          <w:color w:val="000000"/>
          <w:kern w:val="0"/>
          <w:sz w:val="26"/>
          <w:szCs w:val="26"/>
        </w:rPr>
        <w:t>(三)協辦單位：東石國中。</w:t>
      </w:r>
    </w:p>
    <w:p w:rsidR="00781211" w:rsidRDefault="00781211" w:rsidP="005C4BD7">
      <w:pPr>
        <w:autoSpaceDE w:val="0"/>
        <w:snapToGrid w:val="0"/>
        <w:spacing w:line="360" w:lineRule="auto"/>
        <w:ind w:left="1274" w:hanging="1274"/>
        <w:jc w:val="both"/>
      </w:pPr>
      <w:r>
        <w:rPr>
          <w:rFonts w:ascii="標楷體" w:eastAsia="標楷體" w:hAnsi="標楷體"/>
          <w:kern w:val="0"/>
          <w:sz w:val="26"/>
          <w:szCs w:val="26"/>
        </w:rPr>
        <w:t>三、研習日期：</w:t>
      </w:r>
      <w:r w:rsidR="003A0880">
        <w:rPr>
          <w:rFonts w:ascii="標楷體" w:eastAsia="標楷體" w:hAnsi="標楷體"/>
          <w:b/>
          <w:bCs/>
          <w:kern w:val="0"/>
          <w:sz w:val="26"/>
          <w:szCs w:val="26"/>
        </w:rPr>
        <w:t>11</w:t>
      </w:r>
      <w:r w:rsidR="005C4BD7">
        <w:rPr>
          <w:rFonts w:ascii="標楷體" w:eastAsia="標楷體" w:hAnsi="標楷體" w:hint="eastAsia"/>
          <w:b/>
          <w:bCs/>
          <w:kern w:val="0"/>
          <w:sz w:val="26"/>
          <w:szCs w:val="26"/>
        </w:rPr>
        <w:t>3</w:t>
      </w:r>
      <w:r>
        <w:rPr>
          <w:rFonts w:ascii="標楷體" w:eastAsia="標楷體" w:hAnsi="標楷體"/>
          <w:b/>
          <w:bCs/>
          <w:kern w:val="0"/>
          <w:sz w:val="26"/>
          <w:szCs w:val="26"/>
        </w:rPr>
        <w:t>年</w:t>
      </w:r>
      <w:r w:rsidR="005C4BD7">
        <w:rPr>
          <w:rFonts w:ascii="標楷體" w:eastAsia="標楷體" w:hAnsi="標楷體" w:hint="eastAsia"/>
          <w:b/>
          <w:bCs/>
          <w:kern w:val="0"/>
          <w:sz w:val="26"/>
          <w:szCs w:val="26"/>
        </w:rPr>
        <w:t>05</w:t>
      </w:r>
      <w:r>
        <w:rPr>
          <w:rFonts w:ascii="標楷體" w:eastAsia="標楷體" w:hAnsi="標楷體"/>
          <w:b/>
          <w:bCs/>
          <w:kern w:val="0"/>
          <w:sz w:val="26"/>
          <w:szCs w:val="26"/>
        </w:rPr>
        <w:t>月</w:t>
      </w:r>
      <w:r w:rsidR="005C4BD7">
        <w:rPr>
          <w:rFonts w:ascii="標楷體" w:eastAsia="標楷體" w:hAnsi="標楷體" w:hint="eastAsia"/>
          <w:b/>
          <w:bCs/>
          <w:kern w:val="0"/>
          <w:sz w:val="26"/>
          <w:szCs w:val="26"/>
        </w:rPr>
        <w:t>09</w:t>
      </w:r>
      <w:r w:rsidR="003A0880">
        <w:rPr>
          <w:rFonts w:ascii="標楷體" w:eastAsia="標楷體" w:hAnsi="標楷體"/>
          <w:b/>
          <w:bCs/>
          <w:kern w:val="0"/>
          <w:sz w:val="26"/>
          <w:szCs w:val="26"/>
        </w:rPr>
        <w:t>日（星期</w:t>
      </w:r>
      <w:r w:rsidR="007F1273">
        <w:rPr>
          <w:rFonts w:ascii="標楷體" w:eastAsia="標楷體" w:hAnsi="標楷體" w:hint="eastAsia"/>
          <w:b/>
          <w:bCs/>
          <w:kern w:val="0"/>
          <w:sz w:val="26"/>
          <w:szCs w:val="26"/>
        </w:rPr>
        <w:t>四</w:t>
      </w:r>
      <w:r>
        <w:rPr>
          <w:rFonts w:ascii="標楷體" w:eastAsia="標楷體" w:hAnsi="標楷體"/>
          <w:b/>
          <w:bCs/>
          <w:kern w:val="0"/>
          <w:sz w:val="26"/>
          <w:szCs w:val="26"/>
        </w:rPr>
        <w:t>）</w:t>
      </w:r>
      <w:r w:rsidR="007F1273">
        <w:rPr>
          <w:rFonts w:ascii="標楷體" w:eastAsia="標楷體" w:hAnsi="標楷體" w:hint="eastAsia"/>
          <w:b/>
          <w:bCs/>
          <w:kern w:val="0"/>
          <w:sz w:val="26"/>
          <w:szCs w:val="26"/>
        </w:rPr>
        <w:t>13</w:t>
      </w:r>
      <w:r w:rsidR="007F1273" w:rsidRPr="006B3B21">
        <w:rPr>
          <w:rFonts w:ascii="標楷體" w:eastAsia="標楷體" w:hAnsi="標楷體"/>
          <w:b/>
          <w:bCs/>
          <w:kern w:val="0"/>
          <w:sz w:val="26"/>
          <w:szCs w:val="26"/>
        </w:rPr>
        <w:t>:</w:t>
      </w:r>
      <w:r w:rsidR="005C4BD7">
        <w:rPr>
          <w:rFonts w:ascii="標楷體" w:eastAsia="標楷體" w:hAnsi="標楷體" w:hint="eastAsia"/>
          <w:b/>
          <w:bCs/>
          <w:kern w:val="0"/>
          <w:sz w:val="26"/>
          <w:szCs w:val="26"/>
        </w:rPr>
        <w:t>3</w:t>
      </w:r>
      <w:r w:rsidR="007F1273" w:rsidRPr="006B3B21">
        <w:rPr>
          <w:rFonts w:ascii="標楷體" w:eastAsia="標楷體" w:hAnsi="標楷體"/>
          <w:b/>
          <w:bCs/>
          <w:kern w:val="0"/>
          <w:sz w:val="26"/>
          <w:szCs w:val="26"/>
        </w:rPr>
        <w:t>0至</w:t>
      </w:r>
      <w:r w:rsidR="007F1273" w:rsidRPr="006B3B21">
        <w:rPr>
          <w:rFonts w:ascii="標楷體" w:eastAsia="標楷體" w:hAnsi="標楷體" w:hint="eastAsia"/>
          <w:b/>
          <w:bCs/>
          <w:kern w:val="0"/>
          <w:sz w:val="26"/>
          <w:szCs w:val="26"/>
        </w:rPr>
        <w:t>1</w:t>
      </w:r>
      <w:r w:rsidR="007F1273">
        <w:rPr>
          <w:rFonts w:ascii="標楷體" w:eastAsia="標楷體" w:hAnsi="標楷體" w:hint="eastAsia"/>
          <w:b/>
          <w:bCs/>
          <w:kern w:val="0"/>
          <w:sz w:val="26"/>
          <w:szCs w:val="26"/>
        </w:rPr>
        <w:t>6</w:t>
      </w:r>
      <w:r w:rsidR="007F1273" w:rsidRPr="006B3B21">
        <w:rPr>
          <w:rFonts w:ascii="標楷體" w:eastAsia="標楷體" w:hAnsi="標楷體"/>
          <w:b/>
          <w:bCs/>
          <w:kern w:val="0"/>
          <w:sz w:val="26"/>
          <w:szCs w:val="26"/>
        </w:rPr>
        <w:t>:</w:t>
      </w:r>
      <w:r w:rsidR="007F1273" w:rsidRPr="006B3B21">
        <w:rPr>
          <w:rFonts w:ascii="標楷體" w:eastAsia="標楷體" w:hAnsi="標楷體" w:hint="eastAsia"/>
          <w:b/>
          <w:bCs/>
          <w:kern w:val="0"/>
          <w:sz w:val="26"/>
          <w:szCs w:val="26"/>
        </w:rPr>
        <w:t>2</w:t>
      </w:r>
      <w:r w:rsidR="007F1273" w:rsidRPr="006B3B21">
        <w:rPr>
          <w:rFonts w:ascii="標楷體" w:eastAsia="標楷體" w:hAnsi="標楷體"/>
          <w:b/>
          <w:bCs/>
          <w:kern w:val="0"/>
          <w:sz w:val="26"/>
          <w:szCs w:val="26"/>
        </w:rPr>
        <w:t>0</w:t>
      </w:r>
      <w:r>
        <w:rPr>
          <w:rFonts w:ascii="標楷體" w:eastAsia="標楷體" w:hAnsi="標楷體"/>
          <w:b/>
          <w:bCs/>
          <w:kern w:val="0"/>
          <w:sz w:val="26"/>
          <w:szCs w:val="26"/>
        </w:rPr>
        <w:t>。</w:t>
      </w:r>
    </w:p>
    <w:p w:rsidR="00781211" w:rsidRDefault="00781211" w:rsidP="005C4BD7">
      <w:pPr>
        <w:autoSpaceDE w:val="0"/>
        <w:snapToGrid w:val="0"/>
        <w:spacing w:line="360" w:lineRule="auto"/>
        <w:ind w:left="1841" w:hanging="1841"/>
      </w:pPr>
      <w:r>
        <w:rPr>
          <w:rFonts w:ascii="標楷體" w:eastAsia="標楷體" w:hAnsi="標楷體"/>
          <w:kern w:val="0"/>
          <w:sz w:val="26"/>
          <w:szCs w:val="26"/>
        </w:rPr>
        <w:t>四、研習地</w:t>
      </w:r>
      <w:r>
        <w:rPr>
          <w:rFonts w:ascii="標楷體" w:eastAsia="標楷體" w:hAnsi="標楷體"/>
          <w:color w:val="000000"/>
          <w:kern w:val="0"/>
          <w:sz w:val="26"/>
          <w:szCs w:val="26"/>
        </w:rPr>
        <w:t>點：</w:t>
      </w:r>
      <w:r w:rsidR="00B32993">
        <w:rPr>
          <w:rFonts w:ascii="標楷體" w:eastAsia="標楷體" w:hAnsi="標楷體" w:hint="eastAsia"/>
          <w:color w:val="000000"/>
          <w:kern w:val="0"/>
          <w:sz w:val="26"/>
          <w:szCs w:val="26"/>
        </w:rPr>
        <w:t>東石科技中心-二樓生科教室</w:t>
      </w:r>
    </w:p>
    <w:p w:rsidR="004717A0" w:rsidRDefault="00781211" w:rsidP="005C4BD7">
      <w:pPr>
        <w:autoSpaceDE w:val="0"/>
        <w:snapToGrid w:val="0"/>
        <w:spacing w:line="360" w:lineRule="auto"/>
        <w:ind w:left="1841" w:hanging="1841"/>
        <w:rPr>
          <w:rFonts w:ascii="標楷體" w:eastAsia="標楷體" w:hAnsi="標楷體"/>
          <w:color w:val="000000"/>
          <w:kern w:val="0"/>
          <w:sz w:val="26"/>
          <w:szCs w:val="26"/>
        </w:rPr>
      </w:pPr>
      <w:r>
        <w:rPr>
          <w:rFonts w:ascii="標楷體" w:eastAsia="標楷體" w:hAnsi="標楷體"/>
          <w:color w:val="000000"/>
          <w:kern w:val="0"/>
          <w:sz w:val="26"/>
          <w:szCs w:val="26"/>
        </w:rPr>
        <w:t>五、研習內容：</w:t>
      </w:r>
    </w:p>
    <w:p w:rsidR="005C4BD7" w:rsidRPr="005C4BD7" w:rsidRDefault="005C4BD7" w:rsidP="005C4BD7">
      <w:pPr>
        <w:autoSpaceDE w:val="0"/>
        <w:snapToGrid w:val="0"/>
        <w:spacing w:line="360" w:lineRule="auto"/>
        <w:ind w:left="1841" w:hanging="1841"/>
        <w:rPr>
          <w:rFonts w:ascii="標楷體" w:eastAsia="標楷體" w:hAnsi="標楷體"/>
          <w:color w:val="000000"/>
          <w:kern w:val="0"/>
          <w:sz w:val="4"/>
          <w:szCs w:val="4"/>
        </w:rPr>
      </w:pPr>
    </w:p>
    <w:tbl>
      <w:tblPr>
        <w:tblStyle w:val="1"/>
        <w:tblW w:w="495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85"/>
        <w:gridCol w:w="5011"/>
        <w:gridCol w:w="2360"/>
      </w:tblGrid>
      <w:tr w:rsidR="004717A0" w:rsidRPr="005C4BD7" w:rsidTr="005C4BD7">
        <w:trPr>
          <w:trHeight w:val="111"/>
          <w:jc w:val="center"/>
        </w:trPr>
        <w:tc>
          <w:tcPr>
            <w:tcW w:w="1183" w:type="pct"/>
            <w:shd w:val="clear" w:color="auto" w:fill="auto"/>
            <w:tcMar>
              <w:top w:w="100" w:type="dxa"/>
              <w:left w:w="100" w:type="dxa"/>
              <w:bottom w:w="100" w:type="dxa"/>
              <w:right w:w="100" w:type="dxa"/>
            </w:tcMar>
            <w:vAlign w:val="center"/>
          </w:tcPr>
          <w:p w:rsidR="004717A0" w:rsidRPr="005C4BD7" w:rsidRDefault="004717A0" w:rsidP="005C4BD7">
            <w:pPr>
              <w:pBdr>
                <w:top w:val="nil"/>
                <w:left w:val="nil"/>
                <w:bottom w:val="nil"/>
                <w:right w:val="nil"/>
                <w:between w:val="nil"/>
              </w:pBdr>
              <w:contextualSpacing w:val="0"/>
              <w:jc w:val="center"/>
              <w:rPr>
                <w:rFonts w:ascii="標楷體" w:eastAsia="標楷體" w:hAnsi="標楷體" w:cs="標楷體"/>
                <w:sz w:val="26"/>
                <w:szCs w:val="26"/>
              </w:rPr>
            </w:pPr>
            <w:r w:rsidRPr="005C4BD7">
              <w:rPr>
                <w:rFonts w:ascii="標楷體" w:eastAsia="標楷體" w:hAnsi="標楷體" w:cs="標楷體"/>
                <w:sz w:val="26"/>
                <w:szCs w:val="26"/>
              </w:rPr>
              <w:t>時間</w:t>
            </w:r>
          </w:p>
        </w:tc>
        <w:tc>
          <w:tcPr>
            <w:tcW w:w="2595" w:type="pct"/>
            <w:shd w:val="clear" w:color="auto" w:fill="auto"/>
            <w:tcMar>
              <w:top w:w="100" w:type="dxa"/>
              <w:left w:w="100" w:type="dxa"/>
              <w:bottom w:w="100" w:type="dxa"/>
              <w:right w:w="100" w:type="dxa"/>
            </w:tcMar>
            <w:vAlign w:val="center"/>
          </w:tcPr>
          <w:p w:rsidR="004717A0" w:rsidRPr="005C4BD7" w:rsidRDefault="004717A0" w:rsidP="005C4BD7">
            <w:pPr>
              <w:pBdr>
                <w:top w:val="nil"/>
                <w:left w:val="nil"/>
                <w:bottom w:val="nil"/>
                <w:right w:val="nil"/>
                <w:between w:val="nil"/>
              </w:pBdr>
              <w:contextualSpacing w:val="0"/>
              <w:jc w:val="center"/>
              <w:rPr>
                <w:rFonts w:ascii="標楷體" w:eastAsia="標楷體" w:hAnsi="標楷體" w:cs="標楷體"/>
                <w:sz w:val="26"/>
                <w:szCs w:val="26"/>
              </w:rPr>
            </w:pPr>
            <w:r w:rsidRPr="005C4BD7">
              <w:rPr>
                <w:rFonts w:ascii="標楷體" w:eastAsia="標楷體" w:hAnsi="標楷體" w:cs="標楷體"/>
                <w:sz w:val="26"/>
                <w:szCs w:val="26"/>
              </w:rPr>
              <w:t>內容</w:t>
            </w:r>
          </w:p>
        </w:tc>
        <w:tc>
          <w:tcPr>
            <w:tcW w:w="1222" w:type="pct"/>
            <w:shd w:val="clear" w:color="auto" w:fill="auto"/>
            <w:tcMar>
              <w:top w:w="100" w:type="dxa"/>
              <w:left w:w="100" w:type="dxa"/>
              <w:bottom w:w="100" w:type="dxa"/>
              <w:right w:w="100" w:type="dxa"/>
            </w:tcMar>
            <w:vAlign w:val="center"/>
          </w:tcPr>
          <w:p w:rsidR="004717A0" w:rsidRPr="005C4BD7" w:rsidRDefault="004717A0" w:rsidP="005C4BD7">
            <w:pPr>
              <w:pBdr>
                <w:top w:val="nil"/>
                <w:left w:val="nil"/>
                <w:bottom w:val="nil"/>
                <w:right w:val="nil"/>
                <w:between w:val="nil"/>
              </w:pBdr>
              <w:contextualSpacing w:val="0"/>
              <w:jc w:val="center"/>
              <w:rPr>
                <w:rFonts w:ascii="標楷體" w:eastAsia="標楷體" w:hAnsi="標楷體" w:cs="標楷體"/>
                <w:sz w:val="26"/>
                <w:szCs w:val="26"/>
              </w:rPr>
            </w:pPr>
            <w:r w:rsidRPr="005C4BD7">
              <w:rPr>
                <w:rFonts w:ascii="標楷體" w:eastAsia="標楷體" w:hAnsi="標楷體" w:cs="標楷體"/>
                <w:sz w:val="26"/>
                <w:szCs w:val="26"/>
              </w:rPr>
              <w:t>備註</w:t>
            </w:r>
          </w:p>
        </w:tc>
      </w:tr>
      <w:tr w:rsidR="007F1273" w:rsidRPr="005C4BD7" w:rsidTr="005C4BD7">
        <w:trPr>
          <w:trHeight w:val="183"/>
          <w:jc w:val="center"/>
        </w:trPr>
        <w:tc>
          <w:tcPr>
            <w:tcW w:w="1183" w:type="pct"/>
            <w:shd w:val="clear" w:color="auto" w:fill="auto"/>
            <w:tcMar>
              <w:top w:w="100" w:type="dxa"/>
              <w:left w:w="100" w:type="dxa"/>
              <w:bottom w:w="100" w:type="dxa"/>
              <w:right w:w="100" w:type="dxa"/>
            </w:tcMar>
            <w:vAlign w:val="center"/>
          </w:tcPr>
          <w:p w:rsidR="007F1273" w:rsidRPr="005C4BD7" w:rsidRDefault="005C4BD7" w:rsidP="005C4BD7">
            <w:pPr>
              <w:pBdr>
                <w:top w:val="nil"/>
                <w:left w:val="nil"/>
                <w:bottom w:val="nil"/>
                <w:right w:val="nil"/>
                <w:between w:val="nil"/>
              </w:pBdr>
              <w:contextualSpacing w:val="0"/>
              <w:jc w:val="center"/>
              <w:rPr>
                <w:rFonts w:ascii="標楷體" w:eastAsia="標楷體" w:hAnsi="標楷體" w:cs="標楷體"/>
                <w:sz w:val="26"/>
                <w:szCs w:val="26"/>
              </w:rPr>
            </w:pPr>
            <w:r w:rsidRPr="005C4BD7">
              <w:rPr>
                <w:rFonts w:ascii="標楷體" w:eastAsia="標楷體" w:hAnsi="標楷體" w:cs="標楷體" w:hint="eastAsia"/>
                <w:sz w:val="26"/>
                <w:szCs w:val="26"/>
              </w:rPr>
              <w:t>13</w:t>
            </w:r>
            <w:r w:rsidRPr="005C4BD7">
              <w:rPr>
                <w:rFonts w:ascii="標楷體" w:eastAsia="標楷體" w:hAnsi="標楷體" w:cs="標楷體"/>
                <w:sz w:val="26"/>
                <w:szCs w:val="26"/>
              </w:rPr>
              <w:t>:</w:t>
            </w:r>
            <w:r w:rsidRPr="005C4BD7">
              <w:rPr>
                <w:rFonts w:ascii="標楷體" w:eastAsia="標楷體" w:hAnsi="標楷體" w:cs="標楷體" w:hint="eastAsia"/>
                <w:sz w:val="26"/>
                <w:szCs w:val="26"/>
              </w:rPr>
              <w:t>1</w:t>
            </w:r>
            <w:r w:rsidR="007F1273" w:rsidRPr="005C4BD7">
              <w:rPr>
                <w:rFonts w:ascii="標楷體" w:eastAsia="標楷體" w:hAnsi="標楷體" w:cs="標楷體"/>
                <w:sz w:val="26"/>
                <w:szCs w:val="26"/>
              </w:rPr>
              <w:t>5-</w:t>
            </w:r>
            <w:r w:rsidR="007F1273" w:rsidRPr="005C4BD7">
              <w:rPr>
                <w:rFonts w:ascii="標楷體" w:eastAsia="標楷體" w:hAnsi="標楷體" w:cs="標楷體" w:hint="eastAsia"/>
                <w:sz w:val="26"/>
                <w:szCs w:val="26"/>
              </w:rPr>
              <w:t>13</w:t>
            </w:r>
            <w:r w:rsidRPr="005C4BD7">
              <w:rPr>
                <w:rFonts w:ascii="標楷體" w:eastAsia="標楷體" w:hAnsi="標楷體" w:cs="標楷體"/>
                <w:sz w:val="26"/>
                <w:szCs w:val="26"/>
              </w:rPr>
              <w:t>:</w:t>
            </w:r>
            <w:r w:rsidRPr="005C4BD7">
              <w:rPr>
                <w:rFonts w:ascii="標楷體" w:eastAsia="標楷體" w:hAnsi="標楷體" w:cs="標楷體" w:hint="eastAsia"/>
                <w:sz w:val="26"/>
                <w:szCs w:val="26"/>
              </w:rPr>
              <w:t>3</w:t>
            </w:r>
            <w:r w:rsidR="007F1273" w:rsidRPr="005C4BD7">
              <w:rPr>
                <w:rFonts w:ascii="標楷體" w:eastAsia="標楷體" w:hAnsi="標楷體" w:cs="標楷體"/>
                <w:sz w:val="26"/>
                <w:szCs w:val="26"/>
              </w:rPr>
              <w:t>0</w:t>
            </w:r>
          </w:p>
        </w:tc>
        <w:tc>
          <w:tcPr>
            <w:tcW w:w="2595" w:type="pct"/>
            <w:shd w:val="clear" w:color="auto" w:fill="auto"/>
            <w:tcMar>
              <w:top w:w="100" w:type="dxa"/>
              <w:left w:w="100" w:type="dxa"/>
              <w:bottom w:w="100" w:type="dxa"/>
              <w:right w:w="100" w:type="dxa"/>
            </w:tcMar>
            <w:vAlign w:val="center"/>
          </w:tcPr>
          <w:p w:rsidR="007F1273" w:rsidRPr="005C4BD7" w:rsidRDefault="007F1273" w:rsidP="005C4BD7">
            <w:pPr>
              <w:pBdr>
                <w:top w:val="nil"/>
                <w:left w:val="nil"/>
                <w:bottom w:val="nil"/>
                <w:right w:val="nil"/>
                <w:between w:val="nil"/>
              </w:pBdr>
              <w:contextualSpacing w:val="0"/>
              <w:jc w:val="center"/>
              <w:rPr>
                <w:rFonts w:ascii="標楷體" w:eastAsia="標楷體" w:hAnsi="標楷體" w:cs="標楷體"/>
                <w:sz w:val="26"/>
                <w:szCs w:val="26"/>
              </w:rPr>
            </w:pPr>
            <w:r w:rsidRPr="005C4BD7">
              <w:rPr>
                <w:rFonts w:ascii="標楷體" w:eastAsia="標楷體" w:hAnsi="標楷體" w:cs="標楷體" w:hint="eastAsia"/>
                <w:sz w:val="26"/>
                <w:szCs w:val="26"/>
              </w:rPr>
              <w:t>報 到</w:t>
            </w:r>
          </w:p>
        </w:tc>
        <w:tc>
          <w:tcPr>
            <w:tcW w:w="1222" w:type="pct"/>
            <w:shd w:val="clear" w:color="auto" w:fill="auto"/>
            <w:tcMar>
              <w:top w:w="100" w:type="dxa"/>
              <w:left w:w="100" w:type="dxa"/>
              <w:bottom w:w="100" w:type="dxa"/>
              <w:right w:w="100" w:type="dxa"/>
            </w:tcMar>
            <w:vAlign w:val="center"/>
          </w:tcPr>
          <w:p w:rsidR="007F1273" w:rsidRPr="005C4BD7" w:rsidRDefault="007F1273" w:rsidP="005C4BD7">
            <w:pPr>
              <w:jc w:val="center"/>
              <w:textAlignment w:val="auto"/>
              <w:rPr>
                <w:rFonts w:ascii="標楷體" w:eastAsia="標楷體" w:hAnsi="標楷體" w:cs="標楷體"/>
                <w:sz w:val="26"/>
                <w:szCs w:val="26"/>
              </w:rPr>
            </w:pPr>
          </w:p>
        </w:tc>
      </w:tr>
      <w:tr w:rsidR="005C4BD7" w:rsidRPr="005C4BD7" w:rsidTr="005C4BD7">
        <w:trPr>
          <w:trHeight w:val="183"/>
          <w:jc w:val="center"/>
        </w:trPr>
        <w:tc>
          <w:tcPr>
            <w:tcW w:w="1183" w:type="pct"/>
            <w:shd w:val="clear" w:color="auto" w:fill="auto"/>
            <w:tcMar>
              <w:top w:w="100" w:type="dxa"/>
              <w:left w:w="100" w:type="dxa"/>
              <w:bottom w:w="100" w:type="dxa"/>
              <w:right w:w="100" w:type="dxa"/>
            </w:tcMar>
            <w:vAlign w:val="center"/>
          </w:tcPr>
          <w:p w:rsidR="005C4BD7" w:rsidRPr="005C4BD7" w:rsidRDefault="005C4BD7" w:rsidP="005C4BD7">
            <w:pPr>
              <w:pBdr>
                <w:top w:val="nil"/>
                <w:left w:val="nil"/>
                <w:bottom w:val="nil"/>
                <w:right w:val="nil"/>
                <w:between w:val="nil"/>
              </w:pBdr>
              <w:contextualSpacing w:val="0"/>
              <w:jc w:val="center"/>
              <w:rPr>
                <w:rFonts w:ascii="標楷體" w:eastAsia="標楷體" w:hAnsi="標楷體" w:cs="標楷體"/>
                <w:sz w:val="26"/>
                <w:szCs w:val="26"/>
              </w:rPr>
            </w:pPr>
            <w:r w:rsidRPr="005C4BD7">
              <w:rPr>
                <w:rFonts w:ascii="標楷體" w:eastAsia="標楷體" w:hAnsi="標楷體" w:cs="標楷體" w:hint="eastAsia"/>
                <w:sz w:val="26"/>
                <w:szCs w:val="26"/>
              </w:rPr>
              <w:t>13</w:t>
            </w:r>
            <w:r w:rsidRPr="005C4BD7">
              <w:rPr>
                <w:rFonts w:ascii="標楷體" w:eastAsia="標楷體" w:hAnsi="標楷體" w:cs="標楷體"/>
                <w:sz w:val="26"/>
                <w:szCs w:val="26"/>
              </w:rPr>
              <w:t>:</w:t>
            </w:r>
            <w:r w:rsidRPr="005C4BD7">
              <w:rPr>
                <w:rFonts w:ascii="標楷體" w:eastAsia="標楷體" w:hAnsi="標楷體" w:cs="標楷體" w:hint="eastAsia"/>
                <w:sz w:val="26"/>
                <w:szCs w:val="26"/>
              </w:rPr>
              <w:t>3</w:t>
            </w:r>
            <w:r w:rsidRPr="005C4BD7">
              <w:rPr>
                <w:rFonts w:ascii="標楷體" w:eastAsia="標楷體" w:hAnsi="標楷體" w:cs="標楷體"/>
                <w:sz w:val="26"/>
                <w:szCs w:val="26"/>
              </w:rPr>
              <w:t>0-</w:t>
            </w:r>
            <w:r w:rsidRPr="005C4BD7">
              <w:rPr>
                <w:rFonts w:ascii="標楷體" w:eastAsia="標楷體" w:hAnsi="標楷體" w:cs="標楷體" w:hint="eastAsia"/>
                <w:sz w:val="26"/>
                <w:szCs w:val="26"/>
              </w:rPr>
              <w:t>13</w:t>
            </w:r>
            <w:r w:rsidRPr="005C4BD7">
              <w:rPr>
                <w:rFonts w:ascii="標楷體" w:eastAsia="標楷體" w:hAnsi="標楷體" w:cs="標楷體"/>
                <w:sz w:val="26"/>
                <w:szCs w:val="26"/>
              </w:rPr>
              <w:t>:</w:t>
            </w:r>
            <w:r w:rsidRPr="005C4BD7">
              <w:rPr>
                <w:rFonts w:ascii="標楷體" w:eastAsia="標楷體" w:hAnsi="標楷體" w:cs="標楷體" w:hint="eastAsia"/>
                <w:sz w:val="26"/>
                <w:szCs w:val="26"/>
              </w:rPr>
              <w:t>2</w:t>
            </w:r>
            <w:r w:rsidRPr="005C4BD7">
              <w:rPr>
                <w:rFonts w:ascii="標楷體" w:eastAsia="標楷體" w:hAnsi="標楷體" w:cs="標楷體"/>
                <w:sz w:val="26"/>
                <w:szCs w:val="26"/>
              </w:rPr>
              <w:t>0</w:t>
            </w:r>
          </w:p>
        </w:tc>
        <w:tc>
          <w:tcPr>
            <w:tcW w:w="2595" w:type="pct"/>
            <w:shd w:val="clear" w:color="auto" w:fill="auto"/>
            <w:tcMar>
              <w:top w:w="100" w:type="dxa"/>
              <w:left w:w="100" w:type="dxa"/>
              <w:bottom w:w="100" w:type="dxa"/>
              <w:right w:w="100" w:type="dxa"/>
            </w:tcMar>
          </w:tcPr>
          <w:p w:rsidR="005C4BD7" w:rsidRPr="005C4BD7" w:rsidRDefault="005C4BD7" w:rsidP="005C4BD7">
            <w:pPr>
              <w:contextualSpacing w:val="0"/>
              <w:jc w:val="center"/>
              <w:rPr>
                <w:rFonts w:ascii="標楷體" w:eastAsia="標楷體" w:hAnsi="標楷體" w:cs="標楷體"/>
                <w:sz w:val="26"/>
                <w:szCs w:val="26"/>
              </w:rPr>
            </w:pPr>
            <w:r w:rsidRPr="005C4BD7">
              <w:rPr>
                <w:rFonts w:ascii="標楷體" w:eastAsia="標楷體" w:hAnsi="標楷體" w:cs="標楷體" w:hint="eastAsia"/>
                <w:sz w:val="26"/>
                <w:szCs w:val="26"/>
              </w:rPr>
              <w:t>Thonny 使用以及韌體更新相關操作、基本的 python、來試試看 很好用的list</w:t>
            </w:r>
          </w:p>
        </w:tc>
        <w:tc>
          <w:tcPr>
            <w:tcW w:w="1222" w:type="pct"/>
            <w:vMerge w:val="restart"/>
            <w:shd w:val="clear" w:color="auto" w:fill="auto"/>
            <w:tcMar>
              <w:top w:w="100" w:type="dxa"/>
              <w:left w:w="100" w:type="dxa"/>
              <w:bottom w:w="100" w:type="dxa"/>
              <w:right w:w="100" w:type="dxa"/>
            </w:tcMar>
            <w:vAlign w:val="center"/>
          </w:tcPr>
          <w:p w:rsidR="005C4BD7" w:rsidRPr="00954D99" w:rsidRDefault="005C4BD7" w:rsidP="00954D99">
            <w:pPr>
              <w:autoSpaceDE w:val="0"/>
              <w:adjustRightInd w:val="0"/>
              <w:jc w:val="center"/>
              <w:rPr>
                <w:rFonts w:ascii="標楷體" w:eastAsia="標楷體" w:hAnsi="標楷體" w:cs="標楷體"/>
                <w:sz w:val="26"/>
                <w:szCs w:val="26"/>
              </w:rPr>
            </w:pPr>
            <w:r w:rsidRPr="005C4BD7">
              <w:rPr>
                <w:rFonts w:ascii="標楷體" w:eastAsia="標楷體" w:hAnsi="標楷體" w:cs="標楷體" w:hint="eastAsia"/>
                <w:sz w:val="26"/>
                <w:szCs w:val="26"/>
              </w:rPr>
              <w:t>講師：</w:t>
            </w:r>
            <w:r w:rsidRPr="005C4BD7">
              <w:rPr>
                <w:rFonts w:ascii="標楷體" w:eastAsia="標楷體" w:hAnsi="標楷體" w:hint="eastAsia"/>
                <w:color w:val="000000" w:themeColor="text1"/>
                <w:sz w:val="26"/>
                <w:szCs w:val="26"/>
              </w:rPr>
              <w:t>南新科技中心</w:t>
            </w:r>
            <w:r w:rsidR="00954D99">
              <w:rPr>
                <w:rFonts w:ascii="標楷體" w:eastAsia="標楷體" w:hAnsi="標楷體" w:hint="eastAsia"/>
                <w:color w:val="000000" w:themeColor="text1"/>
                <w:sz w:val="26"/>
                <w:szCs w:val="26"/>
              </w:rPr>
              <w:t xml:space="preserve"> </w:t>
            </w:r>
            <w:r w:rsidRPr="005C4BD7">
              <w:rPr>
                <w:rFonts w:ascii="標楷體" w:eastAsia="標楷體" w:hAnsi="標楷體" w:hint="eastAsia"/>
                <w:color w:val="000000" w:themeColor="text1"/>
                <w:sz w:val="26"/>
                <w:szCs w:val="26"/>
              </w:rPr>
              <w:t>王棋俊</w:t>
            </w:r>
            <w:r w:rsidR="00954D99">
              <w:rPr>
                <w:rFonts w:ascii="標楷體" w:eastAsia="標楷體" w:hAnsi="標楷體" w:hint="eastAsia"/>
                <w:color w:val="000000" w:themeColor="text1"/>
                <w:sz w:val="26"/>
                <w:szCs w:val="26"/>
              </w:rPr>
              <w:t xml:space="preserve"> </w:t>
            </w:r>
            <w:r w:rsidRPr="005C4BD7">
              <w:rPr>
                <w:rFonts w:ascii="標楷體" w:eastAsia="標楷體" w:hAnsi="標楷體" w:hint="eastAsia"/>
                <w:color w:val="000000" w:themeColor="text1"/>
                <w:sz w:val="26"/>
                <w:szCs w:val="26"/>
              </w:rPr>
              <w:t>組長</w:t>
            </w:r>
          </w:p>
        </w:tc>
      </w:tr>
      <w:tr w:rsidR="005C4BD7" w:rsidRPr="005C4BD7" w:rsidTr="005C4BD7">
        <w:trPr>
          <w:trHeight w:val="183"/>
          <w:jc w:val="center"/>
        </w:trPr>
        <w:tc>
          <w:tcPr>
            <w:tcW w:w="1183" w:type="pct"/>
            <w:shd w:val="clear" w:color="auto" w:fill="auto"/>
            <w:tcMar>
              <w:top w:w="100" w:type="dxa"/>
              <w:left w:w="100" w:type="dxa"/>
              <w:bottom w:w="100" w:type="dxa"/>
              <w:right w:w="100" w:type="dxa"/>
            </w:tcMar>
            <w:vAlign w:val="center"/>
          </w:tcPr>
          <w:p w:rsidR="005C4BD7" w:rsidRPr="005C4BD7" w:rsidRDefault="005C4BD7" w:rsidP="005C4BD7">
            <w:pPr>
              <w:pBdr>
                <w:top w:val="nil"/>
                <w:left w:val="nil"/>
                <w:bottom w:val="nil"/>
                <w:right w:val="nil"/>
                <w:between w:val="nil"/>
              </w:pBdr>
              <w:contextualSpacing w:val="0"/>
              <w:jc w:val="center"/>
              <w:rPr>
                <w:rFonts w:ascii="標楷體" w:eastAsia="標楷體" w:hAnsi="標楷體" w:cs="標楷體"/>
                <w:sz w:val="26"/>
                <w:szCs w:val="26"/>
              </w:rPr>
            </w:pPr>
            <w:r w:rsidRPr="005C4BD7">
              <w:rPr>
                <w:rFonts w:ascii="標楷體" w:eastAsia="標楷體" w:hAnsi="標楷體" w:cs="標楷體"/>
                <w:sz w:val="26"/>
                <w:szCs w:val="26"/>
              </w:rPr>
              <w:t>1</w:t>
            </w:r>
            <w:r w:rsidRPr="005C4BD7">
              <w:rPr>
                <w:rFonts w:ascii="標楷體" w:eastAsia="標楷體" w:hAnsi="標楷體" w:cs="標楷體" w:hint="eastAsia"/>
                <w:sz w:val="26"/>
                <w:szCs w:val="26"/>
              </w:rPr>
              <w:t>3</w:t>
            </w:r>
            <w:r w:rsidRPr="005C4BD7">
              <w:rPr>
                <w:rFonts w:ascii="標楷體" w:eastAsia="標楷體" w:hAnsi="標楷體" w:cs="標楷體"/>
                <w:sz w:val="26"/>
                <w:szCs w:val="26"/>
              </w:rPr>
              <w:t>:</w:t>
            </w:r>
            <w:r w:rsidRPr="005C4BD7">
              <w:rPr>
                <w:rFonts w:ascii="標楷體" w:eastAsia="標楷體" w:hAnsi="標楷體" w:cs="標楷體" w:hint="eastAsia"/>
                <w:sz w:val="26"/>
                <w:szCs w:val="26"/>
              </w:rPr>
              <w:t>3</w:t>
            </w:r>
            <w:r w:rsidRPr="005C4BD7">
              <w:rPr>
                <w:rFonts w:ascii="標楷體" w:eastAsia="標楷體" w:hAnsi="標楷體" w:cs="標楷體"/>
                <w:sz w:val="26"/>
                <w:szCs w:val="26"/>
              </w:rPr>
              <w:t>0-1</w:t>
            </w:r>
            <w:r w:rsidRPr="005C4BD7">
              <w:rPr>
                <w:rFonts w:ascii="標楷體" w:eastAsia="標楷體" w:hAnsi="標楷體" w:cs="標楷體" w:hint="eastAsia"/>
                <w:sz w:val="26"/>
                <w:szCs w:val="26"/>
              </w:rPr>
              <w:t>4</w:t>
            </w:r>
            <w:r w:rsidRPr="005C4BD7">
              <w:rPr>
                <w:rFonts w:ascii="標楷體" w:eastAsia="標楷體" w:hAnsi="標楷體" w:cs="標楷體"/>
                <w:sz w:val="26"/>
                <w:szCs w:val="26"/>
              </w:rPr>
              <w:t>:</w:t>
            </w:r>
            <w:r w:rsidRPr="005C4BD7">
              <w:rPr>
                <w:rFonts w:ascii="標楷體" w:eastAsia="標楷體" w:hAnsi="標楷體" w:cs="標楷體" w:hint="eastAsia"/>
                <w:sz w:val="26"/>
                <w:szCs w:val="26"/>
              </w:rPr>
              <w:t>2</w:t>
            </w:r>
            <w:r w:rsidRPr="005C4BD7">
              <w:rPr>
                <w:rFonts w:ascii="標楷體" w:eastAsia="標楷體" w:hAnsi="標楷體" w:cs="標楷體"/>
                <w:sz w:val="26"/>
                <w:szCs w:val="26"/>
              </w:rPr>
              <w:t>0</w:t>
            </w:r>
          </w:p>
        </w:tc>
        <w:tc>
          <w:tcPr>
            <w:tcW w:w="2595" w:type="pct"/>
            <w:shd w:val="clear" w:color="auto" w:fill="auto"/>
            <w:tcMar>
              <w:top w:w="100" w:type="dxa"/>
              <w:left w:w="100" w:type="dxa"/>
              <w:bottom w:w="100" w:type="dxa"/>
              <w:right w:w="100" w:type="dxa"/>
            </w:tcMar>
          </w:tcPr>
          <w:p w:rsidR="005C4BD7" w:rsidRPr="005C4BD7" w:rsidRDefault="005C4BD7" w:rsidP="005C4BD7">
            <w:pPr>
              <w:contextualSpacing w:val="0"/>
              <w:jc w:val="center"/>
              <w:rPr>
                <w:rFonts w:ascii="標楷體" w:eastAsia="標楷體" w:hAnsi="標楷體" w:cs="標楷體"/>
                <w:sz w:val="26"/>
                <w:szCs w:val="26"/>
              </w:rPr>
            </w:pPr>
            <w:r w:rsidRPr="005C4BD7">
              <w:rPr>
                <w:rFonts w:ascii="標楷體" w:eastAsia="標楷體" w:hAnsi="標楷體" w:cs="標楷體" w:hint="eastAsia"/>
                <w:sz w:val="26"/>
                <w:szCs w:val="26"/>
              </w:rPr>
              <w:t>寫一首音樂、按鈕定義方式</w:t>
            </w:r>
          </w:p>
        </w:tc>
        <w:tc>
          <w:tcPr>
            <w:tcW w:w="1222" w:type="pct"/>
            <w:vMerge/>
            <w:shd w:val="clear" w:color="auto" w:fill="auto"/>
            <w:tcMar>
              <w:top w:w="100" w:type="dxa"/>
              <w:left w:w="100" w:type="dxa"/>
              <w:bottom w:w="100" w:type="dxa"/>
              <w:right w:w="100" w:type="dxa"/>
            </w:tcMar>
            <w:vAlign w:val="center"/>
          </w:tcPr>
          <w:p w:rsidR="005C4BD7" w:rsidRPr="005C4BD7" w:rsidRDefault="005C4BD7" w:rsidP="005C4BD7">
            <w:pPr>
              <w:jc w:val="center"/>
              <w:rPr>
                <w:rFonts w:ascii="標楷體" w:eastAsia="標楷體" w:hAnsi="標楷體" w:cs="標楷體"/>
                <w:sz w:val="26"/>
                <w:szCs w:val="26"/>
              </w:rPr>
            </w:pPr>
          </w:p>
        </w:tc>
      </w:tr>
      <w:tr w:rsidR="005C4BD7" w:rsidRPr="005C4BD7" w:rsidTr="005C4BD7">
        <w:trPr>
          <w:trHeight w:val="183"/>
          <w:jc w:val="center"/>
        </w:trPr>
        <w:tc>
          <w:tcPr>
            <w:tcW w:w="1183" w:type="pct"/>
            <w:shd w:val="clear" w:color="auto" w:fill="auto"/>
            <w:tcMar>
              <w:top w:w="100" w:type="dxa"/>
              <w:left w:w="100" w:type="dxa"/>
              <w:bottom w:w="100" w:type="dxa"/>
              <w:right w:w="100" w:type="dxa"/>
            </w:tcMar>
            <w:vAlign w:val="center"/>
          </w:tcPr>
          <w:p w:rsidR="005C4BD7" w:rsidRPr="005C4BD7" w:rsidRDefault="005C4BD7" w:rsidP="005C4BD7">
            <w:pPr>
              <w:pBdr>
                <w:top w:val="nil"/>
                <w:left w:val="nil"/>
                <w:bottom w:val="nil"/>
                <w:right w:val="nil"/>
                <w:between w:val="nil"/>
              </w:pBdr>
              <w:contextualSpacing w:val="0"/>
              <w:jc w:val="center"/>
              <w:rPr>
                <w:rFonts w:ascii="標楷體" w:eastAsia="標楷體" w:hAnsi="標楷體" w:cs="標楷體"/>
                <w:sz w:val="26"/>
                <w:szCs w:val="26"/>
              </w:rPr>
            </w:pPr>
            <w:r w:rsidRPr="005C4BD7">
              <w:rPr>
                <w:rFonts w:ascii="標楷體" w:eastAsia="標楷體" w:hAnsi="標楷體" w:cs="標楷體"/>
                <w:sz w:val="26"/>
                <w:szCs w:val="26"/>
              </w:rPr>
              <w:t>1</w:t>
            </w:r>
            <w:r w:rsidRPr="005C4BD7">
              <w:rPr>
                <w:rFonts w:ascii="標楷體" w:eastAsia="標楷體" w:hAnsi="標楷體" w:cs="標楷體" w:hint="eastAsia"/>
                <w:sz w:val="26"/>
                <w:szCs w:val="26"/>
              </w:rPr>
              <w:t>4</w:t>
            </w:r>
            <w:r w:rsidRPr="005C4BD7">
              <w:rPr>
                <w:rFonts w:ascii="標楷體" w:eastAsia="標楷體" w:hAnsi="標楷體" w:cs="標楷體"/>
                <w:sz w:val="26"/>
                <w:szCs w:val="26"/>
              </w:rPr>
              <w:t>:</w:t>
            </w:r>
            <w:r w:rsidRPr="005C4BD7">
              <w:rPr>
                <w:rFonts w:ascii="標楷體" w:eastAsia="標楷體" w:hAnsi="標楷體" w:cs="標楷體" w:hint="eastAsia"/>
                <w:sz w:val="26"/>
                <w:szCs w:val="26"/>
              </w:rPr>
              <w:t>3</w:t>
            </w:r>
            <w:r w:rsidRPr="005C4BD7">
              <w:rPr>
                <w:rFonts w:ascii="標楷體" w:eastAsia="標楷體" w:hAnsi="標楷體" w:cs="標楷體"/>
                <w:sz w:val="26"/>
                <w:szCs w:val="26"/>
              </w:rPr>
              <w:t>0-1</w:t>
            </w:r>
            <w:r w:rsidRPr="005C4BD7">
              <w:rPr>
                <w:rFonts w:ascii="標楷體" w:eastAsia="標楷體" w:hAnsi="標楷體" w:cs="標楷體" w:hint="eastAsia"/>
                <w:sz w:val="26"/>
                <w:szCs w:val="26"/>
              </w:rPr>
              <w:t>5</w:t>
            </w:r>
            <w:r w:rsidRPr="005C4BD7">
              <w:rPr>
                <w:rFonts w:ascii="標楷體" w:eastAsia="標楷體" w:hAnsi="標楷體" w:cs="標楷體"/>
                <w:sz w:val="26"/>
                <w:szCs w:val="26"/>
              </w:rPr>
              <w:t>:</w:t>
            </w:r>
            <w:r w:rsidRPr="005C4BD7">
              <w:rPr>
                <w:rFonts w:ascii="標楷體" w:eastAsia="標楷體" w:hAnsi="標楷體" w:cs="標楷體" w:hint="eastAsia"/>
                <w:sz w:val="26"/>
                <w:szCs w:val="26"/>
              </w:rPr>
              <w:t>2</w:t>
            </w:r>
            <w:r w:rsidRPr="005C4BD7">
              <w:rPr>
                <w:rFonts w:ascii="標楷體" w:eastAsia="標楷體" w:hAnsi="標楷體" w:cs="標楷體"/>
                <w:sz w:val="26"/>
                <w:szCs w:val="26"/>
              </w:rPr>
              <w:t>0</w:t>
            </w:r>
          </w:p>
        </w:tc>
        <w:tc>
          <w:tcPr>
            <w:tcW w:w="2595" w:type="pct"/>
            <w:shd w:val="clear" w:color="auto" w:fill="auto"/>
            <w:tcMar>
              <w:top w:w="100" w:type="dxa"/>
              <w:left w:w="100" w:type="dxa"/>
              <w:bottom w:w="100" w:type="dxa"/>
              <w:right w:w="100" w:type="dxa"/>
            </w:tcMar>
          </w:tcPr>
          <w:p w:rsidR="005C4BD7" w:rsidRPr="005C4BD7" w:rsidRDefault="005C4BD7" w:rsidP="005C4BD7">
            <w:pPr>
              <w:contextualSpacing w:val="0"/>
              <w:jc w:val="center"/>
              <w:rPr>
                <w:rFonts w:ascii="標楷體" w:eastAsia="標楷體" w:hAnsi="標楷體" w:cs="標楷體"/>
                <w:sz w:val="26"/>
                <w:szCs w:val="26"/>
              </w:rPr>
            </w:pPr>
            <w:r w:rsidRPr="005C4BD7">
              <w:rPr>
                <w:rFonts w:ascii="標楷體" w:eastAsia="標楷體" w:hAnsi="標楷體" w:cs="標楷體" w:hint="eastAsia"/>
                <w:sz w:val="26"/>
                <w:szCs w:val="26"/>
              </w:rPr>
              <w:t>喇叭測試、函式撰寫</w:t>
            </w:r>
          </w:p>
        </w:tc>
        <w:tc>
          <w:tcPr>
            <w:tcW w:w="1222" w:type="pct"/>
            <w:vMerge/>
            <w:shd w:val="clear" w:color="auto" w:fill="auto"/>
            <w:tcMar>
              <w:top w:w="100" w:type="dxa"/>
              <w:left w:w="100" w:type="dxa"/>
              <w:bottom w:w="100" w:type="dxa"/>
              <w:right w:w="100" w:type="dxa"/>
            </w:tcMar>
            <w:vAlign w:val="center"/>
          </w:tcPr>
          <w:p w:rsidR="005C4BD7" w:rsidRPr="005C4BD7" w:rsidRDefault="005C4BD7" w:rsidP="005C4BD7">
            <w:pPr>
              <w:jc w:val="center"/>
              <w:rPr>
                <w:rFonts w:ascii="標楷體" w:eastAsia="標楷體" w:hAnsi="標楷體" w:cs="標楷體"/>
                <w:sz w:val="26"/>
                <w:szCs w:val="26"/>
              </w:rPr>
            </w:pPr>
          </w:p>
        </w:tc>
      </w:tr>
      <w:tr w:rsidR="005C4BD7" w:rsidRPr="005C4BD7" w:rsidTr="005C4BD7">
        <w:trPr>
          <w:trHeight w:val="183"/>
          <w:jc w:val="center"/>
        </w:trPr>
        <w:tc>
          <w:tcPr>
            <w:tcW w:w="1183" w:type="pct"/>
            <w:shd w:val="clear" w:color="auto" w:fill="auto"/>
            <w:tcMar>
              <w:top w:w="100" w:type="dxa"/>
              <w:left w:w="100" w:type="dxa"/>
              <w:bottom w:w="100" w:type="dxa"/>
              <w:right w:w="100" w:type="dxa"/>
            </w:tcMar>
            <w:vAlign w:val="center"/>
          </w:tcPr>
          <w:p w:rsidR="005C4BD7" w:rsidRPr="005C4BD7" w:rsidRDefault="005C4BD7" w:rsidP="005C4BD7">
            <w:pPr>
              <w:pBdr>
                <w:top w:val="nil"/>
                <w:left w:val="nil"/>
                <w:bottom w:val="nil"/>
                <w:right w:val="nil"/>
                <w:between w:val="nil"/>
              </w:pBdr>
              <w:contextualSpacing w:val="0"/>
              <w:jc w:val="center"/>
              <w:rPr>
                <w:rFonts w:ascii="標楷體" w:eastAsia="標楷體" w:hAnsi="標楷體" w:cs="標楷體"/>
                <w:sz w:val="26"/>
                <w:szCs w:val="26"/>
              </w:rPr>
            </w:pPr>
            <w:r w:rsidRPr="005C4BD7">
              <w:rPr>
                <w:rFonts w:ascii="標楷體" w:eastAsia="標楷體" w:hAnsi="標楷體" w:cs="標楷體" w:hint="eastAsia"/>
                <w:sz w:val="26"/>
                <w:szCs w:val="26"/>
              </w:rPr>
              <w:t>15</w:t>
            </w:r>
            <w:r w:rsidRPr="005C4BD7">
              <w:rPr>
                <w:rFonts w:ascii="標楷體" w:eastAsia="標楷體" w:hAnsi="標楷體" w:cs="標楷體"/>
                <w:sz w:val="26"/>
                <w:szCs w:val="26"/>
              </w:rPr>
              <w:t>:</w:t>
            </w:r>
            <w:r w:rsidRPr="005C4BD7">
              <w:rPr>
                <w:rFonts w:ascii="標楷體" w:eastAsia="標楷體" w:hAnsi="標楷體" w:cs="標楷體" w:hint="eastAsia"/>
                <w:sz w:val="26"/>
                <w:szCs w:val="26"/>
              </w:rPr>
              <w:t>3</w:t>
            </w:r>
            <w:r w:rsidRPr="005C4BD7">
              <w:rPr>
                <w:rFonts w:ascii="標楷體" w:eastAsia="標楷體" w:hAnsi="標楷體" w:cs="標楷體"/>
                <w:sz w:val="26"/>
                <w:szCs w:val="26"/>
              </w:rPr>
              <w:t>0-1</w:t>
            </w:r>
            <w:r w:rsidRPr="005C4BD7">
              <w:rPr>
                <w:rFonts w:ascii="標楷體" w:eastAsia="標楷體" w:hAnsi="標楷體" w:cs="標楷體" w:hint="eastAsia"/>
                <w:sz w:val="26"/>
                <w:szCs w:val="26"/>
              </w:rPr>
              <w:t>6</w:t>
            </w:r>
            <w:r w:rsidRPr="005C4BD7">
              <w:rPr>
                <w:rFonts w:ascii="標楷體" w:eastAsia="標楷體" w:hAnsi="標楷體" w:cs="標楷體"/>
                <w:sz w:val="26"/>
                <w:szCs w:val="26"/>
              </w:rPr>
              <w:t>:</w:t>
            </w:r>
            <w:r w:rsidRPr="005C4BD7">
              <w:rPr>
                <w:rFonts w:ascii="標楷體" w:eastAsia="標楷體" w:hAnsi="標楷體" w:cs="標楷體" w:hint="eastAsia"/>
                <w:sz w:val="26"/>
                <w:szCs w:val="26"/>
              </w:rPr>
              <w:t>2</w:t>
            </w:r>
            <w:r w:rsidRPr="005C4BD7">
              <w:rPr>
                <w:rFonts w:ascii="標楷體" w:eastAsia="標楷體" w:hAnsi="標楷體" w:cs="標楷體"/>
                <w:sz w:val="26"/>
                <w:szCs w:val="26"/>
              </w:rPr>
              <w:t>0</w:t>
            </w:r>
          </w:p>
        </w:tc>
        <w:tc>
          <w:tcPr>
            <w:tcW w:w="2595" w:type="pct"/>
            <w:shd w:val="clear" w:color="auto" w:fill="auto"/>
            <w:tcMar>
              <w:top w:w="100" w:type="dxa"/>
              <w:left w:w="100" w:type="dxa"/>
              <w:bottom w:w="100" w:type="dxa"/>
              <w:right w:w="100" w:type="dxa"/>
            </w:tcMar>
          </w:tcPr>
          <w:p w:rsidR="005C4BD7" w:rsidRPr="005C4BD7" w:rsidRDefault="005C4BD7" w:rsidP="005C4BD7">
            <w:pPr>
              <w:contextualSpacing w:val="0"/>
              <w:jc w:val="center"/>
              <w:rPr>
                <w:rFonts w:ascii="標楷體" w:eastAsia="標楷體" w:hAnsi="標楷體" w:cs="標楷體"/>
                <w:sz w:val="26"/>
                <w:szCs w:val="26"/>
              </w:rPr>
            </w:pPr>
            <w:r w:rsidRPr="005C4BD7">
              <w:rPr>
                <w:rFonts w:ascii="標楷體" w:eastAsia="標楷體" w:hAnsi="標楷體" w:cs="標楷體" w:hint="eastAsia"/>
                <w:sz w:val="26"/>
                <w:szCs w:val="26"/>
              </w:rPr>
              <w:t>如何自動播放以及 reset 按鈕的設定</w:t>
            </w:r>
          </w:p>
        </w:tc>
        <w:tc>
          <w:tcPr>
            <w:tcW w:w="1222" w:type="pct"/>
            <w:vMerge/>
            <w:shd w:val="clear" w:color="auto" w:fill="auto"/>
            <w:tcMar>
              <w:top w:w="100" w:type="dxa"/>
              <w:left w:w="100" w:type="dxa"/>
              <w:bottom w:w="100" w:type="dxa"/>
              <w:right w:w="100" w:type="dxa"/>
            </w:tcMar>
            <w:vAlign w:val="center"/>
          </w:tcPr>
          <w:p w:rsidR="005C4BD7" w:rsidRPr="005C4BD7" w:rsidRDefault="005C4BD7" w:rsidP="005C4BD7">
            <w:pPr>
              <w:jc w:val="center"/>
              <w:rPr>
                <w:rFonts w:ascii="標楷體" w:eastAsia="標楷體" w:hAnsi="標楷體" w:cs="標楷體"/>
                <w:sz w:val="26"/>
                <w:szCs w:val="26"/>
              </w:rPr>
            </w:pPr>
          </w:p>
        </w:tc>
      </w:tr>
    </w:tbl>
    <w:p w:rsidR="005C4BD7" w:rsidRDefault="005C4BD7" w:rsidP="005C4BD7">
      <w:pPr>
        <w:autoSpaceDE w:val="0"/>
        <w:snapToGrid w:val="0"/>
        <w:spacing w:line="360" w:lineRule="auto"/>
        <w:rPr>
          <w:rFonts w:ascii="標楷體" w:eastAsia="標楷體" w:hAnsi="標楷體"/>
          <w:color w:val="000000"/>
          <w:kern w:val="0"/>
          <w:sz w:val="26"/>
          <w:szCs w:val="26"/>
        </w:rPr>
      </w:pPr>
    </w:p>
    <w:p w:rsidR="005C4BD7" w:rsidRDefault="005C4BD7" w:rsidP="005C4BD7">
      <w:pPr>
        <w:autoSpaceDE w:val="0"/>
        <w:snapToGrid w:val="0"/>
        <w:spacing w:line="360" w:lineRule="auto"/>
        <w:rPr>
          <w:rFonts w:ascii="標楷體" w:eastAsia="標楷體" w:hAnsi="標楷體"/>
          <w:color w:val="000000"/>
          <w:kern w:val="0"/>
          <w:sz w:val="26"/>
          <w:szCs w:val="26"/>
        </w:rPr>
      </w:pPr>
    </w:p>
    <w:p w:rsidR="00996093" w:rsidRDefault="00996093" w:rsidP="005C4BD7">
      <w:pPr>
        <w:autoSpaceDE w:val="0"/>
        <w:snapToGrid w:val="0"/>
        <w:spacing w:line="360" w:lineRule="auto"/>
        <w:rPr>
          <w:rFonts w:ascii="標楷體" w:eastAsia="標楷體" w:hAnsi="標楷體"/>
          <w:color w:val="000000"/>
          <w:kern w:val="0"/>
          <w:sz w:val="26"/>
          <w:szCs w:val="26"/>
        </w:rPr>
      </w:pPr>
    </w:p>
    <w:p w:rsidR="00D4429C" w:rsidRDefault="00781211" w:rsidP="005C4BD7">
      <w:pPr>
        <w:autoSpaceDE w:val="0"/>
        <w:snapToGrid w:val="0"/>
        <w:spacing w:line="360" w:lineRule="auto"/>
      </w:pPr>
      <w:r>
        <w:rPr>
          <w:rFonts w:ascii="標楷體" w:eastAsia="標楷體" w:hAnsi="標楷體"/>
          <w:color w:val="000000"/>
          <w:kern w:val="0"/>
          <w:sz w:val="26"/>
          <w:szCs w:val="26"/>
        </w:rPr>
        <w:lastRenderedPageBreak/>
        <w:t>六、參加人員：</w:t>
      </w:r>
      <w:r w:rsidR="00D4429C">
        <w:rPr>
          <w:rFonts w:ascii="標楷體" w:eastAsia="標楷體" w:hAnsi="標楷體" w:hint="eastAsia"/>
          <w:color w:val="000000"/>
          <w:kern w:val="0"/>
          <w:sz w:val="26"/>
          <w:szCs w:val="26"/>
        </w:rPr>
        <w:t>1.</w:t>
      </w:r>
      <w:r w:rsidR="00D4429C">
        <w:rPr>
          <w:rFonts w:ascii="標楷體" w:eastAsia="標楷體" w:hAnsi="標楷體"/>
          <w:color w:val="000000"/>
          <w:kern w:val="0"/>
          <w:sz w:val="26"/>
          <w:szCs w:val="26"/>
        </w:rPr>
        <w:t>本縣科技領域與「海區」各國中小之教師</w:t>
      </w:r>
      <w:r w:rsidR="00D4429C">
        <w:rPr>
          <w:rFonts w:ascii="標楷體" w:eastAsia="標楷體" w:hAnsi="標楷體"/>
          <w:color w:val="000000"/>
          <w:kern w:val="0"/>
          <w:sz w:val="26"/>
          <w:szCs w:val="26"/>
        </w:rPr>
        <w:br/>
      </w:r>
      <w:r w:rsidR="00D4429C">
        <w:rPr>
          <w:rFonts w:ascii="標楷體" w:eastAsia="標楷體" w:hAnsi="標楷體" w:hint="eastAsia"/>
          <w:color w:val="000000"/>
          <w:kern w:val="0"/>
          <w:sz w:val="26"/>
          <w:szCs w:val="26"/>
        </w:rPr>
        <w:t xml:space="preserve">              2.本縣</w:t>
      </w:r>
      <w:r w:rsidR="00D4429C">
        <w:rPr>
          <w:rFonts w:ascii="標楷體" w:eastAsia="標楷體" w:hAnsi="標楷體"/>
          <w:color w:val="000000"/>
          <w:kern w:val="0"/>
          <w:sz w:val="26"/>
          <w:szCs w:val="26"/>
        </w:rPr>
        <w:t>國中小之教師</w:t>
      </w:r>
      <w:r w:rsidR="00D4429C">
        <w:rPr>
          <w:rFonts w:ascii="標楷體" w:eastAsia="標楷體" w:hAnsi="標楷體"/>
          <w:color w:val="000000"/>
          <w:kern w:val="0"/>
          <w:sz w:val="26"/>
          <w:szCs w:val="26"/>
        </w:rPr>
        <w:br/>
      </w:r>
      <w:r w:rsidR="00D4429C">
        <w:rPr>
          <w:rFonts w:ascii="標楷體" w:eastAsia="標楷體" w:hAnsi="標楷體" w:hint="eastAsia"/>
          <w:color w:val="000000"/>
          <w:kern w:val="0"/>
          <w:sz w:val="26"/>
          <w:szCs w:val="26"/>
        </w:rPr>
        <w:t xml:space="preserve">              3.外縣市</w:t>
      </w:r>
      <w:r w:rsidR="00D4429C">
        <w:rPr>
          <w:rFonts w:ascii="標楷體" w:eastAsia="標楷體" w:hAnsi="標楷體"/>
          <w:color w:val="000000"/>
          <w:kern w:val="0"/>
          <w:sz w:val="26"/>
          <w:szCs w:val="26"/>
        </w:rPr>
        <w:t>國中小之教師</w:t>
      </w:r>
    </w:p>
    <w:p w:rsidR="00781211" w:rsidRPr="00D4429C" w:rsidRDefault="00D4429C" w:rsidP="005C4BD7">
      <w:pPr>
        <w:autoSpaceDE w:val="0"/>
        <w:snapToGrid w:val="0"/>
        <w:spacing w:line="360" w:lineRule="auto"/>
        <w:ind w:left="1841" w:hanging="1841"/>
      </w:pPr>
      <w:r>
        <w:rPr>
          <w:rFonts w:ascii="標楷體" w:eastAsia="標楷體" w:hAnsi="標楷體" w:cs="標楷體"/>
          <w:sz w:val="28"/>
          <w:szCs w:val="28"/>
        </w:rPr>
        <w:t xml:space="preserve">             </w:t>
      </w:r>
      <w:r>
        <w:rPr>
          <w:rFonts w:ascii="標楷體" w:eastAsia="標楷體" w:hAnsi="標楷體"/>
          <w:kern w:val="0"/>
          <w:sz w:val="26"/>
          <w:szCs w:val="26"/>
        </w:rPr>
        <w:t>研習人數</w:t>
      </w:r>
      <w:r>
        <w:rPr>
          <w:rFonts w:ascii="標楷體" w:eastAsia="標楷體" w:hAnsi="標楷體"/>
          <w:b/>
          <w:bCs/>
          <w:kern w:val="0"/>
          <w:sz w:val="26"/>
          <w:szCs w:val="26"/>
        </w:rPr>
        <w:t>以</w:t>
      </w:r>
      <w:r w:rsidR="00996093">
        <w:rPr>
          <w:rFonts w:ascii="標楷體" w:eastAsia="標楷體" w:hAnsi="標楷體" w:hint="eastAsia"/>
          <w:b/>
          <w:bCs/>
          <w:kern w:val="0"/>
          <w:sz w:val="26"/>
          <w:szCs w:val="26"/>
        </w:rPr>
        <w:t xml:space="preserve"> </w:t>
      </w:r>
      <w:r w:rsidR="00607D61">
        <w:rPr>
          <w:rFonts w:ascii="標楷體" w:eastAsia="標楷體" w:hAnsi="標楷體" w:hint="eastAsia"/>
          <w:b/>
          <w:bCs/>
          <w:kern w:val="0"/>
          <w:sz w:val="26"/>
          <w:szCs w:val="26"/>
        </w:rPr>
        <w:t>20</w:t>
      </w:r>
      <w:r w:rsidR="00996093">
        <w:rPr>
          <w:rFonts w:ascii="標楷體" w:eastAsia="標楷體" w:hAnsi="標楷體" w:hint="eastAsia"/>
          <w:b/>
          <w:bCs/>
          <w:kern w:val="0"/>
          <w:sz w:val="26"/>
          <w:szCs w:val="26"/>
        </w:rPr>
        <w:t xml:space="preserve"> </w:t>
      </w:r>
      <w:r>
        <w:rPr>
          <w:rFonts w:ascii="標楷體" w:eastAsia="標楷體" w:hAnsi="標楷體"/>
          <w:b/>
          <w:bCs/>
          <w:kern w:val="0"/>
          <w:sz w:val="26"/>
          <w:szCs w:val="26"/>
        </w:rPr>
        <w:t>名為限</w:t>
      </w:r>
      <w:r w:rsidRPr="00735BDB">
        <w:rPr>
          <w:rFonts w:ascii="標楷體" w:eastAsia="標楷體" w:hAnsi="標楷體"/>
          <w:color w:val="000000"/>
          <w:kern w:val="0"/>
          <w:sz w:val="26"/>
          <w:szCs w:val="26"/>
        </w:rPr>
        <w:t>。</w:t>
      </w:r>
    </w:p>
    <w:p w:rsidR="00781211" w:rsidRDefault="00781211" w:rsidP="005C4BD7">
      <w:pPr>
        <w:autoSpaceDE w:val="0"/>
        <w:snapToGrid w:val="0"/>
        <w:spacing w:line="360" w:lineRule="auto"/>
        <w:ind w:left="1638" w:hanging="1638"/>
      </w:pPr>
      <w:r>
        <w:rPr>
          <w:rFonts w:ascii="標楷體" w:eastAsia="標楷體" w:hAnsi="標楷體"/>
          <w:kern w:val="0"/>
          <w:sz w:val="26"/>
          <w:szCs w:val="26"/>
        </w:rPr>
        <w:t>七、研</w:t>
      </w:r>
      <w:r>
        <w:rPr>
          <w:rFonts w:ascii="標楷體" w:eastAsia="標楷體" w:hAnsi="標楷體"/>
          <w:color w:val="000000"/>
          <w:kern w:val="0"/>
          <w:sz w:val="26"/>
          <w:szCs w:val="26"/>
        </w:rPr>
        <w:t>習方式：實作教學。</w:t>
      </w:r>
    </w:p>
    <w:p w:rsidR="00781211" w:rsidRDefault="00781211" w:rsidP="005C4BD7">
      <w:pPr>
        <w:widowControl/>
        <w:autoSpaceDE w:val="0"/>
        <w:snapToGrid w:val="0"/>
        <w:spacing w:line="360" w:lineRule="auto"/>
        <w:ind w:left="505" w:hanging="505"/>
        <w:rPr>
          <w:rFonts w:ascii="標楷體" w:eastAsia="標楷體" w:hAnsi="標楷體"/>
          <w:kern w:val="0"/>
          <w:sz w:val="26"/>
          <w:szCs w:val="26"/>
        </w:rPr>
      </w:pPr>
      <w:r>
        <w:rPr>
          <w:rFonts w:ascii="標楷體" w:eastAsia="標楷體" w:hAnsi="標楷體"/>
          <w:kern w:val="0"/>
          <w:sz w:val="26"/>
          <w:szCs w:val="26"/>
        </w:rPr>
        <w:t>八、報名方式：</w:t>
      </w:r>
    </w:p>
    <w:p w:rsidR="001C20E0" w:rsidRPr="00D248CF" w:rsidRDefault="00781211" w:rsidP="005C4BD7">
      <w:pPr>
        <w:widowControl/>
        <w:autoSpaceDE w:val="0"/>
        <w:snapToGrid w:val="0"/>
        <w:spacing w:line="360" w:lineRule="auto"/>
        <w:ind w:left="993" w:hanging="426"/>
        <w:rPr>
          <w:rFonts w:eastAsia="標楷體"/>
          <w:color w:val="000000"/>
          <w:kern w:val="0"/>
          <w:sz w:val="26"/>
          <w:szCs w:val="26"/>
        </w:rPr>
      </w:pPr>
      <w:r w:rsidRPr="00D248CF">
        <w:rPr>
          <w:rFonts w:eastAsia="標楷體"/>
          <w:color w:val="000000"/>
          <w:kern w:val="0"/>
          <w:sz w:val="26"/>
          <w:szCs w:val="26"/>
        </w:rPr>
        <w:t>(</w:t>
      </w:r>
      <w:r w:rsidRPr="00D248CF">
        <w:rPr>
          <w:rFonts w:eastAsia="標楷體"/>
          <w:color w:val="000000"/>
          <w:kern w:val="0"/>
          <w:sz w:val="26"/>
          <w:szCs w:val="26"/>
        </w:rPr>
        <w:t>一</w:t>
      </w:r>
      <w:r w:rsidRPr="00D248CF">
        <w:rPr>
          <w:rFonts w:eastAsia="標楷體"/>
          <w:color w:val="000000"/>
          <w:kern w:val="0"/>
          <w:sz w:val="26"/>
          <w:szCs w:val="26"/>
        </w:rPr>
        <w:t>)</w:t>
      </w:r>
      <w:r w:rsidRPr="00D248CF">
        <w:rPr>
          <w:rFonts w:eastAsia="標楷體"/>
          <w:color w:val="000000"/>
          <w:kern w:val="0"/>
          <w:sz w:val="26"/>
          <w:szCs w:val="26"/>
        </w:rPr>
        <w:t>採線上報名，即日起至</w:t>
      </w:r>
      <w:r w:rsidR="005C4BD7">
        <w:rPr>
          <w:rFonts w:ascii="標楷體" w:eastAsia="標楷體" w:hAnsi="標楷體" w:hint="eastAsia"/>
          <w:b/>
          <w:bCs/>
          <w:color w:val="000000" w:themeColor="text1"/>
          <w:kern w:val="0"/>
          <w:sz w:val="26"/>
          <w:szCs w:val="26"/>
        </w:rPr>
        <w:t>5</w:t>
      </w:r>
      <w:r w:rsidRPr="00A47364">
        <w:rPr>
          <w:rFonts w:ascii="標楷體" w:eastAsia="標楷體" w:hAnsi="標楷體"/>
          <w:b/>
          <w:bCs/>
          <w:color w:val="000000" w:themeColor="text1"/>
          <w:kern w:val="0"/>
          <w:sz w:val="26"/>
          <w:szCs w:val="26"/>
        </w:rPr>
        <w:t>月</w:t>
      </w:r>
      <w:r w:rsidR="005C4BD7">
        <w:rPr>
          <w:rFonts w:ascii="標楷體" w:eastAsia="標楷體" w:hAnsi="標楷體" w:hint="eastAsia"/>
          <w:b/>
          <w:bCs/>
          <w:color w:val="000000" w:themeColor="text1"/>
          <w:kern w:val="0"/>
          <w:sz w:val="26"/>
          <w:szCs w:val="26"/>
        </w:rPr>
        <w:t>7</w:t>
      </w:r>
      <w:r w:rsidRPr="00A47364">
        <w:rPr>
          <w:rFonts w:ascii="標楷體" w:eastAsia="標楷體" w:hAnsi="標楷體"/>
          <w:b/>
          <w:bCs/>
          <w:color w:val="000000" w:themeColor="text1"/>
          <w:kern w:val="0"/>
          <w:sz w:val="26"/>
          <w:szCs w:val="26"/>
        </w:rPr>
        <w:t>日前（星期</w:t>
      </w:r>
      <w:r w:rsidR="00B27A5D">
        <w:rPr>
          <w:rFonts w:ascii="標楷體" w:eastAsia="標楷體" w:hAnsi="標楷體" w:hint="eastAsia"/>
          <w:b/>
          <w:bCs/>
          <w:color w:val="000000" w:themeColor="text1"/>
          <w:kern w:val="0"/>
          <w:sz w:val="26"/>
          <w:szCs w:val="26"/>
        </w:rPr>
        <w:t>二</w:t>
      </w:r>
      <w:r w:rsidRPr="00A47364">
        <w:rPr>
          <w:rFonts w:ascii="標楷體" w:eastAsia="標楷體" w:hAnsi="標楷體"/>
          <w:b/>
          <w:bCs/>
          <w:color w:val="000000" w:themeColor="text1"/>
          <w:kern w:val="0"/>
          <w:sz w:val="26"/>
          <w:szCs w:val="26"/>
        </w:rPr>
        <w:t>）</w:t>
      </w:r>
      <w:r w:rsidRPr="00D248CF">
        <w:rPr>
          <w:rFonts w:eastAsia="標楷體"/>
          <w:color w:val="000000"/>
          <w:kern w:val="0"/>
          <w:sz w:val="26"/>
          <w:szCs w:val="26"/>
        </w:rPr>
        <w:t>報名，額滿為止。</w:t>
      </w:r>
      <w:r w:rsidR="003A0880" w:rsidRPr="00D248CF">
        <w:rPr>
          <w:rFonts w:eastAsia="標楷體"/>
          <w:color w:val="000000"/>
          <w:kern w:val="0"/>
          <w:sz w:val="26"/>
          <w:szCs w:val="26"/>
        </w:rPr>
        <w:t xml:space="preserve"> </w:t>
      </w:r>
    </w:p>
    <w:p w:rsidR="00781211" w:rsidRPr="00D248CF" w:rsidRDefault="00781211" w:rsidP="005C4BD7">
      <w:pPr>
        <w:widowControl/>
        <w:autoSpaceDE w:val="0"/>
        <w:snapToGrid w:val="0"/>
        <w:spacing w:line="360" w:lineRule="auto"/>
        <w:ind w:left="993" w:hanging="426"/>
        <w:rPr>
          <w:rFonts w:eastAsia="標楷體"/>
          <w:color w:val="000000"/>
          <w:kern w:val="0"/>
          <w:sz w:val="26"/>
          <w:szCs w:val="26"/>
        </w:rPr>
      </w:pPr>
      <w:r w:rsidRPr="00D248CF">
        <w:rPr>
          <w:rFonts w:eastAsia="標楷體"/>
          <w:color w:val="000000"/>
          <w:kern w:val="0"/>
          <w:sz w:val="26"/>
          <w:szCs w:val="26"/>
        </w:rPr>
        <w:t>(</w:t>
      </w:r>
      <w:r w:rsidR="005C3B28">
        <w:rPr>
          <w:rFonts w:eastAsia="標楷體" w:hint="eastAsia"/>
          <w:color w:val="000000"/>
          <w:kern w:val="0"/>
          <w:sz w:val="26"/>
          <w:szCs w:val="26"/>
        </w:rPr>
        <w:t>二</w:t>
      </w:r>
      <w:r w:rsidRPr="00D248CF">
        <w:rPr>
          <w:rFonts w:eastAsia="標楷體"/>
          <w:color w:val="000000"/>
          <w:kern w:val="0"/>
          <w:sz w:val="26"/>
          <w:szCs w:val="26"/>
        </w:rPr>
        <w:t>)</w:t>
      </w:r>
      <w:r w:rsidRPr="00D248CF">
        <w:rPr>
          <w:rFonts w:eastAsia="標楷體"/>
          <w:color w:val="000000"/>
          <w:kern w:val="0"/>
          <w:sz w:val="26"/>
          <w:szCs w:val="26"/>
        </w:rPr>
        <w:t>請逕自上全國教師在職進修網報名。</w:t>
      </w:r>
    </w:p>
    <w:p w:rsidR="00781211" w:rsidRPr="00D248CF" w:rsidRDefault="00781211" w:rsidP="005C4BD7">
      <w:pPr>
        <w:widowControl/>
        <w:autoSpaceDE w:val="0"/>
        <w:snapToGrid w:val="0"/>
        <w:spacing w:line="360" w:lineRule="auto"/>
        <w:ind w:left="993" w:hanging="426"/>
        <w:rPr>
          <w:rFonts w:eastAsia="標楷體"/>
          <w:color w:val="000000"/>
          <w:kern w:val="0"/>
          <w:sz w:val="26"/>
          <w:szCs w:val="26"/>
        </w:rPr>
      </w:pPr>
      <w:r w:rsidRPr="00D248CF">
        <w:rPr>
          <w:rFonts w:eastAsia="標楷體"/>
          <w:color w:val="000000"/>
          <w:kern w:val="0"/>
          <w:sz w:val="26"/>
          <w:szCs w:val="26"/>
        </w:rPr>
        <w:t xml:space="preserve">　　</w:t>
      </w:r>
      <w:r w:rsidRPr="00D248CF">
        <w:rPr>
          <w:rFonts w:eastAsia="標楷體"/>
          <w:color w:val="000000"/>
          <w:kern w:val="0"/>
          <w:sz w:val="26"/>
          <w:szCs w:val="26"/>
        </w:rPr>
        <w:t>(</w:t>
      </w:r>
      <w:r w:rsidRPr="00D248CF">
        <w:rPr>
          <w:rFonts w:eastAsia="標楷體"/>
          <w:color w:val="000000"/>
          <w:kern w:val="0"/>
          <w:sz w:val="26"/>
          <w:szCs w:val="26"/>
        </w:rPr>
        <w:t>活動時間若有異動以全國教師在職進修網為主</w:t>
      </w:r>
      <w:r w:rsidRPr="00D248CF">
        <w:rPr>
          <w:rFonts w:eastAsia="標楷體"/>
          <w:color w:val="000000"/>
          <w:kern w:val="0"/>
          <w:sz w:val="26"/>
          <w:szCs w:val="26"/>
        </w:rPr>
        <w:t>)</w:t>
      </w:r>
      <w:r w:rsidRPr="00D248CF">
        <w:rPr>
          <w:rFonts w:eastAsia="標楷體"/>
          <w:color w:val="000000"/>
          <w:kern w:val="0"/>
          <w:sz w:val="26"/>
          <w:szCs w:val="26"/>
        </w:rPr>
        <w:t>。</w:t>
      </w:r>
    </w:p>
    <w:p w:rsidR="00781211" w:rsidRPr="00D248CF" w:rsidRDefault="00781211" w:rsidP="005C4BD7">
      <w:pPr>
        <w:widowControl/>
        <w:autoSpaceDE w:val="0"/>
        <w:snapToGrid w:val="0"/>
        <w:spacing w:line="360" w:lineRule="auto"/>
        <w:ind w:left="993" w:hanging="426"/>
        <w:rPr>
          <w:rFonts w:eastAsia="標楷體"/>
          <w:color w:val="000000"/>
          <w:kern w:val="0"/>
          <w:sz w:val="26"/>
          <w:szCs w:val="26"/>
        </w:rPr>
      </w:pPr>
      <w:r w:rsidRPr="00D248CF">
        <w:rPr>
          <w:rFonts w:eastAsia="標楷體"/>
          <w:color w:val="000000"/>
          <w:kern w:val="0"/>
          <w:sz w:val="26"/>
          <w:szCs w:val="26"/>
        </w:rPr>
        <w:t>(</w:t>
      </w:r>
      <w:r w:rsidR="005C3B28">
        <w:rPr>
          <w:rFonts w:eastAsia="標楷體" w:hint="eastAsia"/>
          <w:color w:val="000000"/>
          <w:kern w:val="0"/>
          <w:sz w:val="26"/>
          <w:szCs w:val="26"/>
        </w:rPr>
        <w:t>三</w:t>
      </w:r>
      <w:r w:rsidRPr="00D248CF">
        <w:rPr>
          <w:rFonts w:eastAsia="標楷體"/>
          <w:color w:val="000000"/>
          <w:kern w:val="0"/>
          <w:sz w:val="26"/>
          <w:szCs w:val="26"/>
        </w:rPr>
        <w:t>)</w:t>
      </w:r>
      <w:r w:rsidRPr="00D248CF">
        <w:rPr>
          <w:rFonts w:eastAsia="標楷體"/>
          <w:color w:val="000000"/>
          <w:kern w:val="0"/>
          <w:sz w:val="26"/>
          <w:szCs w:val="26"/>
        </w:rPr>
        <w:t>報名網址：</w:t>
      </w:r>
      <w:r w:rsidRPr="00D248CF">
        <w:rPr>
          <w:rFonts w:eastAsia="標楷體"/>
          <w:color w:val="000000"/>
          <w:kern w:val="0"/>
          <w:sz w:val="26"/>
          <w:szCs w:val="26"/>
        </w:rPr>
        <w:t>https://www2.inservice.edu.tw/ (</w:t>
      </w:r>
      <w:r w:rsidRPr="00D248CF">
        <w:rPr>
          <w:rFonts w:eastAsia="標楷體"/>
          <w:color w:val="000000"/>
          <w:kern w:val="0"/>
          <w:sz w:val="26"/>
          <w:szCs w:val="26"/>
        </w:rPr>
        <w:t>全國教師在職進修資訊網</w:t>
      </w:r>
      <w:r w:rsidRPr="00D248CF">
        <w:rPr>
          <w:rFonts w:eastAsia="標楷體"/>
          <w:color w:val="000000"/>
          <w:kern w:val="0"/>
          <w:sz w:val="26"/>
          <w:szCs w:val="26"/>
        </w:rPr>
        <w:t>)</w:t>
      </w:r>
    </w:p>
    <w:p w:rsidR="00781211" w:rsidRPr="00D248CF" w:rsidRDefault="00E27E8B" w:rsidP="005C4BD7">
      <w:pPr>
        <w:widowControl/>
        <w:autoSpaceDE w:val="0"/>
        <w:snapToGrid w:val="0"/>
        <w:spacing w:line="360" w:lineRule="auto"/>
        <w:ind w:left="993" w:hanging="426"/>
        <w:rPr>
          <w:rFonts w:eastAsia="標楷體"/>
          <w:color w:val="000000"/>
          <w:kern w:val="0"/>
          <w:sz w:val="26"/>
          <w:szCs w:val="26"/>
        </w:rPr>
      </w:pPr>
      <w:r>
        <w:rPr>
          <w:rFonts w:eastAsia="標楷體"/>
          <w:color w:val="000000"/>
          <w:kern w:val="0"/>
          <w:sz w:val="26"/>
          <w:szCs w:val="26"/>
        </w:rPr>
        <w:t xml:space="preserve">    </w:t>
      </w:r>
      <w:r w:rsidR="00781211" w:rsidRPr="00D248CF">
        <w:rPr>
          <w:rFonts w:eastAsia="標楷體"/>
          <w:color w:val="000000"/>
          <w:kern w:val="0"/>
          <w:sz w:val="26"/>
          <w:szCs w:val="26"/>
        </w:rPr>
        <w:t>研習課程代碼：</w:t>
      </w:r>
      <w:r w:rsidR="00D019C1" w:rsidRPr="00D019C1">
        <w:rPr>
          <w:rFonts w:eastAsia="標楷體"/>
          <w:b/>
          <w:color w:val="000000"/>
          <w:kern w:val="0"/>
          <w:sz w:val="26"/>
          <w:szCs w:val="26"/>
        </w:rPr>
        <w:t>4303665</w:t>
      </w:r>
      <w:r w:rsidR="00781211" w:rsidRPr="00982889">
        <w:rPr>
          <w:rFonts w:eastAsia="標楷體"/>
          <w:color w:val="000000"/>
          <w:kern w:val="0"/>
          <w:sz w:val="26"/>
          <w:szCs w:val="26"/>
        </w:rPr>
        <w:t>。</w:t>
      </w:r>
    </w:p>
    <w:p w:rsidR="00781211" w:rsidRDefault="00781211" w:rsidP="005C4BD7">
      <w:pPr>
        <w:autoSpaceDE w:val="0"/>
        <w:snapToGrid w:val="0"/>
        <w:spacing w:line="360" w:lineRule="auto"/>
        <w:ind w:left="515" w:hanging="515"/>
      </w:pPr>
      <w:r>
        <w:rPr>
          <w:rFonts w:ascii="標楷體" w:eastAsia="標楷體" w:hAnsi="標楷體"/>
          <w:kern w:val="0"/>
          <w:sz w:val="26"/>
          <w:szCs w:val="26"/>
        </w:rPr>
        <w:t>九、全程參加研習人員，核發</w:t>
      </w:r>
      <w:r w:rsidR="001B010F" w:rsidRPr="00CF4876">
        <w:rPr>
          <w:rFonts w:ascii="標楷體" w:eastAsia="標楷體" w:hAnsi="標楷體" w:hint="eastAsia"/>
          <w:b/>
          <w:kern w:val="0"/>
          <w:sz w:val="26"/>
          <w:szCs w:val="26"/>
        </w:rPr>
        <w:t>3</w:t>
      </w:r>
      <w:r>
        <w:rPr>
          <w:rFonts w:ascii="標楷體" w:eastAsia="標楷體" w:hAnsi="標楷體"/>
          <w:bCs/>
          <w:kern w:val="0"/>
          <w:sz w:val="26"/>
          <w:szCs w:val="26"/>
        </w:rPr>
        <w:t>小時</w:t>
      </w:r>
      <w:r>
        <w:rPr>
          <w:rFonts w:ascii="標楷體" w:eastAsia="標楷體" w:hAnsi="標楷體"/>
          <w:kern w:val="0"/>
          <w:sz w:val="26"/>
          <w:szCs w:val="26"/>
        </w:rPr>
        <w:t>研習時數。</w:t>
      </w:r>
    </w:p>
    <w:p w:rsidR="00D248CF" w:rsidRDefault="00781211" w:rsidP="005C4BD7">
      <w:pPr>
        <w:autoSpaceDE w:val="0"/>
        <w:snapToGrid w:val="0"/>
        <w:spacing w:line="360" w:lineRule="auto"/>
        <w:ind w:left="780" w:hanging="780"/>
        <w:jc w:val="both"/>
        <w:rPr>
          <w:rFonts w:eastAsia="標楷體"/>
          <w:color w:val="000000"/>
          <w:kern w:val="0"/>
          <w:sz w:val="26"/>
          <w:szCs w:val="26"/>
        </w:rPr>
      </w:pPr>
      <w:r>
        <w:rPr>
          <w:rFonts w:eastAsia="標楷體"/>
          <w:color w:val="000000"/>
          <w:kern w:val="0"/>
          <w:sz w:val="26"/>
          <w:szCs w:val="26"/>
        </w:rPr>
        <w:t>十、其他注意事項：</w:t>
      </w:r>
      <w:r w:rsidR="000516E0">
        <w:rPr>
          <w:rFonts w:eastAsia="標楷體"/>
          <w:color w:val="000000"/>
          <w:kern w:val="0"/>
          <w:sz w:val="26"/>
          <w:szCs w:val="26"/>
        </w:rPr>
        <w:t xml:space="preserve"> </w:t>
      </w:r>
    </w:p>
    <w:p w:rsidR="00C13116" w:rsidRDefault="00C13116" w:rsidP="005C4BD7">
      <w:pPr>
        <w:widowControl/>
        <w:autoSpaceDE w:val="0"/>
        <w:snapToGrid w:val="0"/>
        <w:spacing w:line="360" w:lineRule="auto"/>
        <w:ind w:left="993" w:hanging="426"/>
        <w:rPr>
          <w:rFonts w:eastAsia="標楷體"/>
          <w:color w:val="000000"/>
          <w:kern w:val="0"/>
          <w:sz w:val="26"/>
          <w:szCs w:val="26"/>
        </w:rPr>
      </w:pPr>
      <w:r>
        <w:rPr>
          <w:rFonts w:eastAsia="標楷體" w:hint="eastAsia"/>
          <w:color w:val="000000"/>
          <w:kern w:val="0"/>
          <w:sz w:val="26"/>
          <w:szCs w:val="26"/>
        </w:rPr>
        <w:t>1</w:t>
      </w:r>
      <w:r>
        <w:rPr>
          <w:rFonts w:eastAsia="標楷體"/>
          <w:color w:val="000000"/>
          <w:kern w:val="0"/>
          <w:sz w:val="26"/>
          <w:szCs w:val="26"/>
        </w:rPr>
        <w:t>).</w:t>
      </w:r>
      <w:r>
        <w:rPr>
          <w:rFonts w:eastAsia="標楷體"/>
          <w:color w:val="000000"/>
          <w:kern w:val="0"/>
          <w:sz w:val="26"/>
          <w:szCs w:val="26"/>
        </w:rPr>
        <w:t>請老師提早</w:t>
      </w:r>
      <w:r>
        <w:rPr>
          <w:rFonts w:eastAsia="標楷體"/>
          <w:color w:val="000000"/>
          <w:kern w:val="0"/>
          <w:sz w:val="26"/>
          <w:szCs w:val="26"/>
        </w:rPr>
        <w:t>10-15</w:t>
      </w:r>
      <w:r>
        <w:rPr>
          <w:rFonts w:eastAsia="標楷體"/>
          <w:color w:val="000000"/>
          <w:kern w:val="0"/>
          <w:sz w:val="26"/>
          <w:szCs w:val="26"/>
        </w:rPr>
        <w:t>分鐘報到。</w:t>
      </w:r>
    </w:p>
    <w:p w:rsidR="002E0C09" w:rsidRPr="002E0C09" w:rsidRDefault="002E0C09" w:rsidP="005C4BD7">
      <w:pPr>
        <w:widowControl/>
        <w:autoSpaceDE w:val="0"/>
        <w:snapToGrid w:val="0"/>
        <w:spacing w:line="360" w:lineRule="auto"/>
        <w:ind w:left="993" w:hanging="426"/>
        <w:rPr>
          <w:rFonts w:eastAsia="標楷體"/>
          <w:color w:val="000000"/>
          <w:kern w:val="0"/>
          <w:sz w:val="26"/>
          <w:szCs w:val="26"/>
        </w:rPr>
      </w:pPr>
      <w:r w:rsidRPr="002E0C09">
        <w:rPr>
          <w:rFonts w:eastAsia="標楷體" w:hint="eastAsia"/>
          <w:color w:val="000000"/>
          <w:kern w:val="0"/>
          <w:sz w:val="26"/>
          <w:szCs w:val="26"/>
        </w:rPr>
        <w:t>2).</w:t>
      </w:r>
      <w:r w:rsidRPr="002E0C09">
        <w:rPr>
          <w:rFonts w:eastAsia="標楷體" w:hint="eastAsia"/>
          <w:color w:val="000000"/>
          <w:kern w:val="0"/>
          <w:sz w:val="26"/>
          <w:szCs w:val="26"/>
        </w:rPr>
        <w:t>請自備電腦</w:t>
      </w:r>
    </w:p>
    <w:p w:rsidR="00C13116" w:rsidRDefault="005C4BD7" w:rsidP="005C4BD7">
      <w:pPr>
        <w:widowControl/>
        <w:autoSpaceDE w:val="0"/>
        <w:snapToGrid w:val="0"/>
        <w:spacing w:line="360" w:lineRule="auto"/>
        <w:ind w:left="993" w:hanging="426"/>
        <w:rPr>
          <w:rFonts w:eastAsia="標楷體"/>
          <w:color w:val="000000"/>
          <w:kern w:val="0"/>
          <w:sz w:val="26"/>
          <w:szCs w:val="26"/>
        </w:rPr>
      </w:pPr>
      <w:r>
        <w:rPr>
          <w:rFonts w:eastAsia="標楷體" w:hint="eastAsia"/>
          <w:color w:val="000000"/>
          <w:kern w:val="0"/>
          <w:sz w:val="26"/>
          <w:szCs w:val="26"/>
        </w:rPr>
        <w:t>3</w:t>
      </w:r>
      <w:r w:rsidR="00C13116">
        <w:rPr>
          <w:rFonts w:eastAsia="標楷體"/>
          <w:color w:val="000000"/>
          <w:kern w:val="0"/>
          <w:sz w:val="26"/>
          <w:szCs w:val="26"/>
        </w:rPr>
        <w:t>).</w:t>
      </w:r>
      <w:r w:rsidR="00C13116">
        <w:rPr>
          <w:rFonts w:eastAsia="標楷體"/>
          <w:color w:val="000000"/>
          <w:kern w:val="0"/>
          <w:sz w:val="26"/>
          <w:szCs w:val="26"/>
        </w:rPr>
        <w:t>若對課程有任何疑義，請逕洽課程活動聯絡人</w:t>
      </w:r>
    </w:p>
    <w:p w:rsidR="00E0110A" w:rsidRPr="00C13116" w:rsidRDefault="00C13116" w:rsidP="005C4BD7">
      <w:pPr>
        <w:widowControl/>
        <w:autoSpaceDE w:val="0"/>
        <w:snapToGrid w:val="0"/>
        <w:spacing w:line="360" w:lineRule="auto"/>
        <w:ind w:left="993" w:hanging="426"/>
        <w:rPr>
          <w:rFonts w:eastAsia="標楷體"/>
          <w:color w:val="000000"/>
          <w:kern w:val="0"/>
          <w:sz w:val="26"/>
          <w:szCs w:val="26"/>
        </w:rPr>
      </w:pPr>
      <w:r>
        <w:rPr>
          <w:rFonts w:eastAsia="標楷體"/>
          <w:color w:val="000000"/>
          <w:kern w:val="0"/>
          <w:sz w:val="26"/>
          <w:szCs w:val="26"/>
        </w:rPr>
        <w:t xml:space="preserve">   </w:t>
      </w:r>
      <w:r>
        <w:rPr>
          <w:rFonts w:eastAsia="標楷體"/>
          <w:color w:val="000000"/>
          <w:kern w:val="0"/>
          <w:sz w:val="26"/>
          <w:szCs w:val="26"/>
        </w:rPr>
        <w:t>行政助理：魏怡萍，</w:t>
      </w:r>
      <w:r>
        <w:rPr>
          <w:rFonts w:eastAsia="標楷體"/>
          <w:color w:val="000000"/>
          <w:kern w:val="0"/>
          <w:sz w:val="26"/>
          <w:szCs w:val="26"/>
        </w:rPr>
        <w:t>(05)3792027</w:t>
      </w:r>
      <w:r>
        <w:rPr>
          <w:rFonts w:eastAsia="標楷體"/>
          <w:color w:val="000000"/>
          <w:kern w:val="0"/>
          <w:sz w:val="26"/>
          <w:szCs w:val="26"/>
        </w:rPr>
        <w:t>分機</w:t>
      </w:r>
      <w:r>
        <w:rPr>
          <w:rFonts w:eastAsia="標楷體"/>
          <w:color w:val="000000"/>
          <w:kern w:val="0"/>
          <w:sz w:val="26"/>
          <w:szCs w:val="26"/>
        </w:rPr>
        <w:t>229</w:t>
      </w:r>
    </w:p>
    <w:sectPr w:rsidR="00E0110A" w:rsidRPr="00C13116" w:rsidSect="00C13116">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43F" w:rsidRDefault="0041443F" w:rsidP="00B7195D">
      <w:r>
        <w:separator/>
      </w:r>
    </w:p>
  </w:endnote>
  <w:endnote w:type="continuationSeparator" w:id="0">
    <w:p w:rsidR="0041443F" w:rsidRDefault="0041443F" w:rsidP="00B7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43F" w:rsidRDefault="0041443F" w:rsidP="00B7195D">
      <w:r>
        <w:separator/>
      </w:r>
    </w:p>
  </w:footnote>
  <w:footnote w:type="continuationSeparator" w:id="0">
    <w:p w:rsidR="0041443F" w:rsidRDefault="0041443F" w:rsidP="00B71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4A7E"/>
    <w:multiLevelType w:val="hybridMultilevel"/>
    <w:tmpl w:val="287C7910"/>
    <w:lvl w:ilvl="0" w:tplc="1D0EFAD4">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A2710D3"/>
    <w:multiLevelType w:val="hybridMultilevel"/>
    <w:tmpl w:val="5B6C9766"/>
    <w:lvl w:ilvl="0" w:tplc="E272BF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928D6"/>
    <w:multiLevelType w:val="hybridMultilevel"/>
    <w:tmpl w:val="D1427E1A"/>
    <w:lvl w:ilvl="0" w:tplc="0AFE0C78">
      <w:start w:val="1"/>
      <w:numFmt w:val="bullet"/>
      <w:lvlText w:val=""/>
      <w:lvlJc w:val="left"/>
      <w:pPr>
        <w:ind w:left="1329" w:hanging="480"/>
      </w:pPr>
      <w:rPr>
        <w:rFonts w:ascii="Wingdings" w:hAnsi="Wingdings" w:hint="default"/>
      </w:rPr>
    </w:lvl>
    <w:lvl w:ilvl="1" w:tplc="04090003" w:tentative="1">
      <w:start w:val="1"/>
      <w:numFmt w:val="bullet"/>
      <w:lvlText w:val=""/>
      <w:lvlJc w:val="left"/>
      <w:pPr>
        <w:ind w:left="1809" w:hanging="480"/>
      </w:pPr>
      <w:rPr>
        <w:rFonts w:ascii="Wingdings" w:hAnsi="Wingdings" w:hint="default"/>
      </w:rPr>
    </w:lvl>
    <w:lvl w:ilvl="2" w:tplc="04090005" w:tentative="1">
      <w:start w:val="1"/>
      <w:numFmt w:val="bullet"/>
      <w:lvlText w:val=""/>
      <w:lvlJc w:val="left"/>
      <w:pPr>
        <w:ind w:left="2289" w:hanging="480"/>
      </w:pPr>
      <w:rPr>
        <w:rFonts w:ascii="Wingdings" w:hAnsi="Wingdings" w:hint="default"/>
      </w:rPr>
    </w:lvl>
    <w:lvl w:ilvl="3" w:tplc="04090001" w:tentative="1">
      <w:start w:val="1"/>
      <w:numFmt w:val="bullet"/>
      <w:lvlText w:val=""/>
      <w:lvlJc w:val="left"/>
      <w:pPr>
        <w:ind w:left="2769" w:hanging="480"/>
      </w:pPr>
      <w:rPr>
        <w:rFonts w:ascii="Wingdings" w:hAnsi="Wingdings" w:hint="default"/>
      </w:rPr>
    </w:lvl>
    <w:lvl w:ilvl="4" w:tplc="04090003" w:tentative="1">
      <w:start w:val="1"/>
      <w:numFmt w:val="bullet"/>
      <w:lvlText w:val=""/>
      <w:lvlJc w:val="left"/>
      <w:pPr>
        <w:ind w:left="3249" w:hanging="480"/>
      </w:pPr>
      <w:rPr>
        <w:rFonts w:ascii="Wingdings" w:hAnsi="Wingdings" w:hint="default"/>
      </w:rPr>
    </w:lvl>
    <w:lvl w:ilvl="5" w:tplc="04090005" w:tentative="1">
      <w:start w:val="1"/>
      <w:numFmt w:val="bullet"/>
      <w:lvlText w:val=""/>
      <w:lvlJc w:val="left"/>
      <w:pPr>
        <w:ind w:left="3729" w:hanging="480"/>
      </w:pPr>
      <w:rPr>
        <w:rFonts w:ascii="Wingdings" w:hAnsi="Wingdings" w:hint="default"/>
      </w:rPr>
    </w:lvl>
    <w:lvl w:ilvl="6" w:tplc="04090001" w:tentative="1">
      <w:start w:val="1"/>
      <w:numFmt w:val="bullet"/>
      <w:lvlText w:val=""/>
      <w:lvlJc w:val="left"/>
      <w:pPr>
        <w:ind w:left="4209" w:hanging="480"/>
      </w:pPr>
      <w:rPr>
        <w:rFonts w:ascii="Wingdings" w:hAnsi="Wingdings" w:hint="default"/>
      </w:rPr>
    </w:lvl>
    <w:lvl w:ilvl="7" w:tplc="04090003" w:tentative="1">
      <w:start w:val="1"/>
      <w:numFmt w:val="bullet"/>
      <w:lvlText w:val=""/>
      <w:lvlJc w:val="left"/>
      <w:pPr>
        <w:ind w:left="4689" w:hanging="480"/>
      </w:pPr>
      <w:rPr>
        <w:rFonts w:ascii="Wingdings" w:hAnsi="Wingdings" w:hint="default"/>
      </w:rPr>
    </w:lvl>
    <w:lvl w:ilvl="8" w:tplc="04090005" w:tentative="1">
      <w:start w:val="1"/>
      <w:numFmt w:val="bullet"/>
      <w:lvlText w:val=""/>
      <w:lvlJc w:val="left"/>
      <w:pPr>
        <w:ind w:left="5169" w:hanging="480"/>
      </w:pPr>
      <w:rPr>
        <w:rFonts w:ascii="Wingdings" w:hAnsi="Wingdings" w:hint="default"/>
      </w:rPr>
    </w:lvl>
  </w:abstractNum>
  <w:abstractNum w:abstractNumId="3" w15:restartNumberingAfterBreak="0">
    <w:nsid w:val="1DEF0E71"/>
    <w:multiLevelType w:val="hybridMultilevel"/>
    <w:tmpl w:val="0E02B006"/>
    <w:lvl w:ilvl="0" w:tplc="87183954">
      <w:start w:val="1"/>
      <w:numFmt w:val="decimal"/>
      <w:lvlText w:val="%1."/>
      <w:lvlJc w:val="left"/>
      <w:pPr>
        <w:ind w:left="840" w:hanging="36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5846B79"/>
    <w:multiLevelType w:val="hybridMultilevel"/>
    <w:tmpl w:val="1E7C041E"/>
    <w:lvl w:ilvl="0" w:tplc="1D0EFAD4">
      <w:start w:val="1"/>
      <w:numFmt w:val="taiwaneseCountingThousand"/>
      <w:lvlText w:val="(%1)"/>
      <w:lvlJc w:val="left"/>
      <w:pPr>
        <w:ind w:left="980" w:hanging="480"/>
      </w:pPr>
      <w:rPr>
        <w:rFonts w:hint="eastAsia"/>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5" w15:restartNumberingAfterBreak="0">
    <w:nsid w:val="3740602B"/>
    <w:multiLevelType w:val="multilevel"/>
    <w:tmpl w:val="1ED2B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7316AA"/>
    <w:multiLevelType w:val="hybridMultilevel"/>
    <w:tmpl w:val="EFEA8D7A"/>
    <w:lvl w:ilvl="0" w:tplc="C83053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D8D329D"/>
    <w:multiLevelType w:val="hybridMultilevel"/>
    <w:tmpl w:val="90E8C022"/>
    <w:lvl w:ilvl="0" w:tplc="56A68A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8A24C2"/>
    <w:multiLevelType w:val="hybridMultilevel"/>
    <w:tmpl w:val="DBEC663E"/>
    <w:lvl w:ilvl="0" w:tplc="E272BF16">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758F5306"/>
    <w:multiLevelType w:val="hybridMultilevel"/>
    <w:tmpl w:val="BE38E4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FA2B18"/>
    <w:multiLevelType w:val="multilevel"/>
    <w:tmpl w:val="D8EC7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6"/>
  </w:num>
  <w:num w:numId="4">
    <w:abstractNumId w:val="1"/>
  </w:num>
  <w:num w:numId="5">
    <w:abstractNumId w:val="2"/>
  </w:num>
  <w:num w:numId="6">
    <w:abstractNumId w:val="3"/>
  </w:num>
  <w:num w:numId="7">
    <w:abstractNumId w:val="5"/>
  </w:num>
  <w:num w:numId="8">
    <w:abstractNumId w:val="0"/>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41"/>
    <w:rsid w:val="00005268"/>
    <w:rsid w:val="00014341"/>
    <w:rsid w:val="000163DE"/>
    <w:rsid w:val="000516E0"/>
    <w:rsid w:val="000614F4"/>
    <w:rsid w:val="000806FF"/>
    <w:rsid w:val="000A0201"/>
    <w:rsid w:val="000B5352"/>
    <w:rsid w:val="000B5ABB"/>
    <w:rsid w:val="0016227E"/>
    <w:rsid w:val="001B010F"/>
    <w:rsid w:val="001B0A68"/>
    <w:rsid w:val="001C03A8"/>
    <w:rsid w:val="001C20E0"/>
    <w:rsid w:val="001E41F2"/>
    <w:rsid w:val="00230368"/>
    <w:rsid w:val="00242C51"/>
    <w:rsid w:val="00243407"/>
    <w:rsid w:val="00271EE4"/>
    <w:rsid w:val="00297845"/>
    <w:rsid w:val="002D7A80"/>
    <w:rsid w:val="002E0C09"/>
    <w:rsid w:val="00300603"/>
    <w:rsid w:val="00354215"/>
    <w:rsid w:val="003A0880"/>
    <w:rsid w:val="003D7D0C"/>
    <w:rsid w:val="0041443F"/>
    <w:rsid w:val="00437067"/>
    <w:rsid w:val="0044345D"/>
    <w:rsid w:val="004717A0"/>
    <w:rsid w:val="00471FF3"/>
    <w:rsid w:val="004908B5"/>
    <w:rsid w:val="004D0B36"/>
    <w:rsid w:val="004D1C80"/>
    <w:rsid w:val="004E19C1"/>
    <w:rsid w:val="0050543E"/>
    <w:rsid w:val="00540B17"/>
    <w:rsid w:val="005C3B28"/>
    <w:rsid w:val="005C4BD7"/>
    <w:rsid w:val="005D12A8"/>
    <w:rsid w:val="005D1552"/>
    <w:rsid w:val="005D2981"/>
    <w:rsid w:val="005F0797"/>
    <w:rsid w:val="005F4A20"/>
    <w:rsid w:val="00607D61"/>
    <w:rsid w:val="00612EAA"/>
    <w:rsid w:val="006167DD"/>
    <w:rsid w:val="006609C6"/>
    <w:rsid w:val="00664E0E"/>
    <w:rsid w:val="006B0961"/>
    <w:rsid w:val="00735BDB"/>
    <w:rsid w:val="00737488"/>
    <w:rsid w:val="0075493D"/>
    <w:rsid w:val="00757C0C"/>
    <w:rsid w:val="007615C5"/>
    <w:rsid w:val="00772D45"/>
    <w:rsid w:val="00781211"/>
    <w:rsid w:val="00796051"/>
    <w:rsid w:val="007D1C4A"/>
    <w:rsid w:val="007F1273"/>
    <w:rsid w:val="007F5BF4"/>
    <w:rsid w:val="00817F95"/>
    <w:rsid w:val="0082444D"/>
    <w:rsid w:val="00835415"/>
    <w:rsid w:val="00842819"/>
    <w:rsid w:val="008C3CDE"/>
    <w:rsid w:val="008C6D8B"/>
    <w:rsid w:val="00954D99"/>
    <w:rsid w:val="00982889"/>
    <w:rsid w:val="00996093"/>
    <w:rsid w:val="009D3EFE"/>
    <w:rsid w:val="00A13749"/>
    <w:rsid w:val="00A47364"/>
    <w:rsid w:val="00A6361F"/>
    <w:rsid w:val="00A76F53"/>
    <w:rsid w:val="00B071E9"/>
    <w:rsid w:val="00B27A5D"/>
    <w:rsid w:val="00B32993"/>
    <w:rsid w:val="00B7195D"/>
    <w:rsid w:val="00BD0D89"/>
    <w:rsid w:val="00C13116"/>
    <w:rsid w:val="00C27A35"/>
    <w:rsid w:val="00C3252D"/>
    <w:rsid w:val="00C85CA2"/>
    <w:rsid w:val="00CF4876"/>
    <w:rsid w:val="00D019C1"/>
    <w:rsid w:val="00D1519D"/>
    <w:rsid w:val="00D248CF"/>
    <w:rsid w:val="00D4429C"/>
    <w:rsid w:val="00DB15AA"/>
    <w:rsid w:val="00DC4621"/>
    <w:rsid w:val="00DF7B3C"/>
    <w:rsid w:val="00E0110A"/>
    <w:rsid w:val="00E05FA4"/>
    <w:rsid w:val="00E17CAB"/>
    <w:rsid w:val="00E242EC"/>
    <w:rsid w:val="00E25FB0"/>
    <w:rsid w:val="00E27E8B"/>
    <w:rsid w:val="00E70939"/>
    <w:rsid w:val="00E9097C"/>
    <w:rsid w:val="00EB3474"/>
    <w:rsid w:val="00F04380"/>
    <w:rsid w:val="00F21A06"/>
    <w:rsid w:val="00F30ACF"/>
    <w:rsid w:val="00F370A5"/>
    <w:rsid w:val="00F41109"/>
    <w:rsid w:val="00FB4A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chartTrackingRefBased/>
  <w15:docId w15:val="{18161309-0363-4889-A650-A1F37B65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7195D"/>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95D"/>
    <w:pPr>
      <w:tabs>
        <w:tab w:val="center" w:pos="4153"/>
        <w:tab w:val="right" w:pos="8306"/>
      </w:tabs>
      <w:suppressAutoHyphens w:val="0"/>
      <w:autoSpaceDN/>
      <w:snapToGrid w:val="0"/>
      <w:textAlignment w:val="auto"/>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B7195D"/>
    <w:rPr>
      <w:sz w:val="20"/>
      <w:szCs w:val="20"/>
    </w:rPr>
  </w:style>
  <w:style w:type="paragraph" w:styleId="a5">
    <w:name w:val="footer"/>
    <w:basedOn w:val="a"/>
    <w:link w:val="a6"/>
    <w:uiPriority w:val="99"/>
    <w:unhideWhenUsed/>
    <w:rsid w:val="00B7195D"/>
    <w:pPr>
      <w:tabs>
        <w:tab w:val="center" w:pos="4153"/>
        <w:tab w:val="right" w:pos="8306"/>
      </w:tabs>
      <w:suppressAutoHyphens w:val="0"/>
      <w:autoSpaceDN/>
      <w:snapToGrid w:val="0"/>
      <w:textAlignment w:val="auto"/>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B7195D"/>
    <w:rPr>
      <w:sz w:val="20"/>
      <w:szCs w:val="20"/>
    </w:rPr>
  </w:style>
  <w:style w:type="paragraph" w:styleId="a7">
    <w:name w:val="List Paragraph"/>
    <w:basedOn w:val="a"/>
    <w:uiPriority w:val="34"/>
    <w:qFormat/>
    <w:rsid w:val="00B7195D"/>
    <w:pPr>
      <w:widowControl/>
      <w:suppressAutoHyphens w:val="0"/>
      <w:spacing w:line="276" w:lineRule="auto"/>
      <w:ind w:left="480"/>
      <w:textAlignment w:val="auto"/>
    </w:pPr>
    <w:rPr>
      <w:rFonts w:ascii="Arial" w:hAnsi="Arial" w:cs="Arial"/>
      <w:kern w:val="0"/>
      <w:sz w:val="22"/>
      <w:szCs w:val="22"/>
    </w:rPr>
  </w:style>
  <w:style w:type="table" w:customStyle="1" w:styleId="1">
    <w:name w:val="1"/>
    <w:basedOn w:val="a1"/>
    <w:rsid w:val="00E0110A"/>
    <w:pPr>
      <w:spacing w:line="276" w:lineRule="auto"/>
      <w:contextualSpacing/>
    </w:pPr>
    <w:rPr>
      <w:rFonts w:ascii="Arial" w:hAnsi="Arial" w:cs="Arial"/>
      <w:kern w:val="0"/>
      <w:sz w:val="22"/>
    </w:rPr>
    <w:tblPr>
      <w:tblStyleRowBandSize w:val="1"/>
      <w:tblStyleColBandSize w:val="1"/>
      <w:tblInd w:w="0" w:type="nil"/>
      <w:tblCellMar>
        <w:top w:w="100" w:type="dxa"/>
        <w:left w:w="100" w:type="dxa"/>
        <w:bottom w:w="100" w:type="dxa"/>
        <w:right w:w="100" w:type="dxa"/>
      </w:tblCellMar>
    </w:tblPr>
  </w:style>
  <w:style w:type="paragraph" w:styleId="Web">
    <w:name w:val="Normal (Web)"/>
    <w:basedOn w:val="a"/>
    <w:uiPriority w:val="99"/>
    <w:semiHidden/>
    <w:unhideWhenUsed/>
    <w:rsid w:val="00B32993"/>
    <w:pPr>
      <w:widowControl/>
      <w:suppressAutoHyphens w:val="0"/>
      <w:autoSpaceDN/>
      <w:spacing w:before="100" w:beforeAutospacing="1" w:after="100" w:afterAutospacing="1"/>
      <w:textAlignment w:val="auto"/>
    </w:pPr>
    <w:rPr>
      <w:rFonts w:ascii="新細明體" w:hAnsi="新細明體" w:cs="新細明體"/>
      <w:kern w:val="0"/>
    </w:rPr>
  </w:style>
  <w:style w:type="character" w:styleId="a8">
    <w:name w:val="Strong"/>
    <w:basedOn w:val="a0"/>
    <w:uiPriority w:val="22"/>
    <w:qFormat/>
    <w:rsid w:val="00B32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3611">
      <w:bodyDiv w:val="1"/>
      <w:marLeft w:val="0"/>
      <w:marRight w:val="0"/>
      <w:marTop w:val="0"/>
      <w:marBottom w:val="0"/>
      <w:divBdr>
        <w:top w:val="none" w:sz="0" w:space="0" w:color="auto"/>
        <w:left w:val="none" w:sz="0" w:space="0" w:color="auto"/>
        <w:bottom w:val="none" w:sz="0" w:space="0" w:color="auto"/>
        <w:right w:val="none" w:sz="0" w:space="0" w:color="auto"/>
      </w:divBdr>
    </w:div>
    <w:div w:id="486216049">
      <w:bodyDiv w:val="1"/>
      <w:marLeft w:val="0"/>
      <w:marRight w:val="0"/>
      <w:marTop w:val="0"/>
      <w:marBottom w:val="0"/>
      <w:divBdr>
        <w:top w:val="none" w:sz="0" w:space="0" w:color="auto"/>
        <w:left w:val="none" w:sz="0" w:space="0" w:color="auto"/>
        <w:bottom w:val="none" w:sz="0" w:space="0" w:color="auto"/>
        <w:right w:val="none" w:sz="0" w:space="0" w:color="auto"/>
      </w:divBdr>
    </w:div>
    <w:div w:id="927496341">
      <w:bodyDiv w:val="1"/>
      <w:marLeft w:val="0"/>
      <w:marRight w:val="0"/>
      <w:marTop w:val="0"/>
      <w:marBottom w:val="0"/>
      <w:divBdr>
        <w:top w:val="none" w:sz="0" w:space="0" w:color="auto"/>
        <w:left w:val="none" w:sz="0" w:space="0" w:color="auto"/>
        <w:bottom w:val="none" w:sz="0" w:space="0" w:color="auto"/>
        <w:right w:val="none" w:sz="0" w:space="0" w:color="auto"/>
      </w:divBdr>
    </w:div>
    <w:div w:id="939021468">
      <w:bodyDiv w:val="1"/>
      <w:marLeft w:val="0"/>
      <w:marRight w:val="0"/>
      <w:marTop w:val="0"/>
      <w:marBottom w:val="0"/>
      <w:divBdr>
        <w:top w:val="none" w:sz="0" w:space="0" w:color="auto"/>
        <w:left w:val="none" w:sz="0" w:space="0" w:color="auto"/>
        <w:bottom w:val="none" w:sz="0" w:space="0" w:color="auto"/>
        <w:right w:val="none" w:sz="0" w:space="0" w:color="auto"/>
      </w:divBdr>
    </w:div>
    <w:div w:id="128780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2</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03</cp:lastModifiedBy>
  <cp:revision>85</cp:revision>
  <dcterms:created xsi:type="dcterms:W3CDTF">2021-09-09T08:26:00Z</dcterms:created>
  <dcterms:modified xsi:type="dcterms:W3CDTF">2024-04-08T03:11:00Z</dcterms:modified>
</cp:coreProperties>
</file>