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1CB27" w14:textId="0DED59BE" w:rsidR="00D50BE2" w:rsidRPr="00B7070D" w:rsidRDefault="000B516B" w:rsidP="00D50BE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 xml:space="preserve"> </w:t>
      </w:r>
      <w:r w:rsidR="0024141C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國小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  <w:t>3</w:t>
      </w:r>
      <w:proofErr w:type="gramEnd"/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年度游泳課程第</w:t>
      </w:r>
      <w:r w:rsidR="00E34A7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一</w:t>
      </w:r>
      <w:r w:rsidR="00D50BE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次招聘救生員</w:t>
      </w:r>
      <w:r w:rsidR="00D50BE2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5560D29A" w14:textId="3E2B89BC" w:rsidR="00B7070D" w:rsidRPr="00D50BE2" w:rsidRDefault="00B7070D" w:rsidP="002C0F5D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</w:p>
    <w:p w14:paraId="7E7C3921" w14:textId="77777777" w:rsidR="00B7070D" w:rsidRPr="0007195D" w:rsidRDefault="0007195D" w:rsidP="0007195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一、</w:t>
      </w:r>
      <w:r w:rsidR="00B7070D" w:rsidRPr="0007195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A8A95C" w14:textId="50288608" w:rsidR="00B7070D" w:rsidRPr="00B7070D" w:rsidRDefault="002C0F5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二、甄選名額：游泳池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14:paraId="277630B9" w14:textId="7781CC2D" w:rsidR="000B3B74" w:rsidRPr="00B7070D" w:rsidRDefault="00B7070D" w:rsidP="000B3B74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僱用期間及待遇：任期自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日止，每日8小時。每月薪資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30,80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</w:p>
    <w:p w14:paraId="7C37FE3F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0B21BD50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</w:p>
    <w:p w14:paraId="28685472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457C5D99" w14:textId="77777777" w:rsidR="00B7070D" w:rsidRPr="00B7070D" w:rsidRDefault="00B7070D" w:rsidP="00B7070D">
      <w:pPr>
        <w:widowControl/>
        <w:shd w:val="clear" w:color="auto" w:fill="FFFFFF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教育部體育署認證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合格救生員證，且該證於工作期間內仍為有效證件。</w:t>
      </w:r>
    </w:p>
    <w:p w14:paraId="4F1F9BA9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五、工作內容：</w:t>
      </w:r>
    </w:p>
    <w:p w14:paraId="0AA37D83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（一）每日簽到執行游泳池救生員工作，並填寫工作日誌。</w:t>
      </w:r>
    </w:p>
    <w:p w14:paraId="3D12B945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25A6C21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31F2DC38" w14:textId="77777777" w:rsidR="00B7070D" w:rsidRPr="00B7070D" w:rsidRDefault="00B7070D" w:rsidP="00B7070D">
      <w:pPr>
        <w:widowControl/>
        <w:shd w:val="clear" w:color="auto" w:fill="FFFFFF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4CF72CF4" w14:textId="139FFCB8" w:rsidR="00B7070D" w:rsidRPr="00B7070D" w:rsidRDefault="00B7070D" w:rsidP="00B7070D">
      <w:pPr>
        <w:widowControl/>
        <w:shd w:val="clear" w:color="auto" w:fill="FFFFFF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六、公告時間及地點：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9E5AA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04</w:t>
      </w:r>
      <w:bookmarkStart w:id="1" w:name="_GoBack"/>
      <w:bookmarkEnd w:id="1"/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A274F9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於嘉義縣教育資訊網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418479F6" w14:textId="4A3EC53B" w:rsidR="00B70A5C" w:rsidRPr="00B70A5C" w:rsidRDefault="00B7070D" w:rsidP="00B70A5C">
      <w:pPr>
        <w:widowControl/>
        <w:shd w:val="clear" w:color="auto" w:fill="FFFFFF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七、報名日期：(1)自即日起至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</w:p>
    <w:p w14:paraId="1247ACBC" w14:textId="5C3B0D6F" w:rsid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中埔鄉和興村和興路91號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  <w:r w:rsidR="00DA57C5"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</w:t>
      </w:r>
    </w:p>
    <w:p w14:paraId="62BA5E05" w14:textId="77777777" w:rsidR="00FD0359" w:rsidRDefault="00FD0359" w:rsidP="00FD0359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八、報名表件請自行下載（報名表為A4規格）。</w:t>
      </w:r>
    </w:p>
    <w:p w14:paraId="22B5C8B9" w14:textId="471AAE0B" w:rsidR="00FD0359" w:rsidRPr="00FD0359" w:rsidRDefault="00FD0359" w:rsidP="000B3B74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九、連絡電話：05-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32E2320E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十、報名應繳表件：（證件請攜帶正本及影本乙份，正本查驗後歸還）</w:t>
      </w:r>
    </w:p>
    <w:p w14:paraId="2AA71C8D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67FF226A" w14:textId="77777777"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41D82A81" w14:textId="77777777" w:rsidR="00B7070D" w:rsidRPr="00B7070D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1CE36338" w14:textId="77777777" w:rsidR="00B7070D" w:rsidRPr="00B70A5C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（四）救生員證照。</w:t>
      </w:r>
    </w:p>
    <w:p w14:paraId="5A621257" w14:textId="77777777" w:rsidR="00B7070D" w:rsidRPr="00B7070D" w:rsidRDefault="00B70A5C" w:rsidP="00B70A5C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7F6679E1" w14:textId="77777777" w:rsidR="00B7070D" w:rsidRPr="00B7070D" w:rsidRDefault="00B7070D" w:rsidP="00B7070D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195EAA9F" w14:textId="0861D6DA" w:rsidR="00B7070D" w:rsidRPr="00B7070D" w:rsidRDefault="00B7070D" w:rsidP="00B7070D">
      <w:pPr>
        <w:widowControl/>
        <w:shd w:val="clear" w:color="auto" w:fill="FFFFFF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十二、甄選日期：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5FC44F3B" w14:textId="77777777" w:rsidR="00484131" w:rsidRDefault="00B7070D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十三、甄選方式：</w:t>
      </w:r>
    </w:p>
    <w:p w14:paraId="0920707D" w14:textId="4B09A8C2" w:rsidR="00B7070D" w:rsidRP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="005265E7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14:paraId="3C882E06" w14:textId="1FF11D3D" w:rsid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14:paraId="4F5A6203" w14:textId="77777777" w:rsidR="00820D9F" w:rsidRPr="00B7070D" w:rsidRDefault="00820D9F" w:rsidP="00B7070D">
      <w:pPr>
        <w:widowControl/>
        <w:shd w:val="clear" w:color="auto" w:fill="FFFFFF"/>
        <w:ind w:left="2477" w:hanging="52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14:paraId="596EF204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十四、錄取公告：</w:t>
      </w:r>
    </w:p>
    <w:p w14:paraId="104776FF" w14:textId="1ED41244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20ACCB90" w14:textId="133CFC40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704A2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9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200A0C43" w14:textId="172583EA" w:rsidR="00B7070D" w:rsidRPr="00B7070D" w:rsidRDefault="006A4B9A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（三）本場館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E34A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月至</w:t>
      </w:r>
      <w:r w:rsidR="00820D9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50BE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3年3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月另需求之臨時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救生員，得由備取人員中通知上班。</w:t>
      </w:r>
    </w:p>
    <w:p w14:paraId="3C851B9D" w14:textId="77777777"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十五、附則：</w:t>
      </w:r>
    </w:p>
    <w:p w14:paraId="5981357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4CEE0C59" w14:textId="77777777" w:rsidR="00B7070D" w:rsidRPr="00B7070D" w:rsidRDefault="00841DBF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年終工作獎金。</w:t>
      </w:r>
    </w:p>
    <w:p w14:paraId="635C898C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7015AA2E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0A2E9D40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39536183" w14:textId="77777777"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07A86194" w14:textId="23973939" w:rsidR="00E34A74" w:rsidRDefault="00B7070D" w:rsidP="00E34A74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001D8EAA" w14:textId="1491BA84" w:rsidR="00E34A74" w:rsidRPr="00E34A74" w:rsidRDefault="00E34A74" w:rsidP="00E34A74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color w:val="FF0000"/>
          <w:spacing w:val="15"/>
          <w:kern w:val="0"/>
          <w:sz w:val="28"/>
          <w:szCs w:val="28"/>
          <w:bdr w:val="none" w:sz="0" w:space="0" w:color="auto" w:frame="1"/>
        </w:rPr>
      </w:pPr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 w:val="28"/>
          <w:szCs w:val="28"/>
          <w:bdr w:val="none" w:sz="0" w:space="0" w:color="auto" w:frame="1"/>
        </w:rPr>
        <w:t>(八)</w:t>
      </w:r>
      <w:r w:rsidRPr="00E34A74">
        <w:rPr>
          <w:rFonts w:hint="eastAsia"/>
          <w:color w:val="FF0000"/>
        </w:rPr>
        <w:t xml:space="preserve"> </w:t>
      </w:r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 w:val="28"/>
          <w:szCs w:val="28"/>
          <w:bdr w:val="none" w:sz="0" w:space="0" w:color="auto" w:frame="1"/>
        </w:rPr>
        <w:t>如將來縣立游泳池OT出去，原招聘4名救生員擬</w:t>
      </w:r>
      <w:proofErr w:type="gramStart"/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 w:val="28"/>
          <w:szCs w:val="28"/>
          <w:bdr w:val="none" w:sz="0" w:space="0" w:color="auto" w:frame="1"/>
        </w:rPr>
        <w:t>採</w:t>
      </w:r>
      <w:proofErr w:type="gramEnd"/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 w:val="28"/>
          <w:szCs w:val="28"/>
          <w:bdr w:val="none" w:sz="0" w:space="0" w:color="auto" w:frame="1"/>
        </w:rPr>
        <w:t>以下措施安排:</w:t>
      </w:r>
    </w:p>
    <w:p w14:paraId="08F6C7BC" w14:textId="77777777" w:rsidR="00E34A74" w:rsidRPr="00E34A74" w:rsidRDefault="00E34A74" w:rsidP="00E34A74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color w:val="FF0000"/>
          <w:spacing w:val="15"/>
          <w:kern w:val="0"/>
          <w:szCs w:val="24"/>
          <w:bdr w:val="none" w:sz="0" w:space="0" w:color="auto" w:frame="1"/>
        </w:rPr>
      </w:pPr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bdr w:val="none" w:sz="0" w:space="0" w:color="auto" w:frame="1"/>
        </w:rPr>
        <w:t>(1)支援目前六間學校所屬游泳池(大林國中、民雄國中、文昌國小、水上國小、梅山國小、布新國小)，進行游泳教學。</w:t>
      </w:r>
    </w:p>
    <w:p w14:paraId="7E591EB5" w14:textId="77777777" w:rsidR="00E34A74" w:rsidRPr="00E34A74" w:rsidRDefault="00E34A74" w:rsidP="00E34A74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color w:val="FF0000"/>
          <w:spacing w:val="15"/>
          <w:kern w:val="0"/>
          <w:szCs w:val="24"/>
          <w:bdr w:val="none" w:sz="0" w:space="0" w:color="auto" w:frame="1"/>
        </w:rPr>
      </w:pPr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bdr w:val="none" w:sz="0" w:space="0" w:color="auto" w:frame="1"/>
        </w:rPr>
        <w:t>(2)依照本</w:t>
      </w:r>
      <w:proofErr w:type="gramStart"/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bdr w:val="none" w:sz="0" w:space="0" w:color="auto" w:frame="1"/>
        </w:rPr>
        <w:t>縣泳教中心</w:t>
      </w:r>
      <w:proofErr w:type="gramEnd"/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bdr w:val="none" w:sz="0" w:space="0" w:color="auto" w:frame="1"/>
        </w:rPr>
        <w:t>安排，配合進行全縣或巡迴各校進行水域安全與自救宣導。</w:t>
      </w:r>
    </w:p>
    <w:p w14:paraId="3BFC02CD" w14:textId="77777777" w:rsidR="00E34A74" w:rsidRPr="00E34A74" w:rsidRDefault="00E34A74" w:rsidP="00E34A74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color w:val="FF0000"/>
          <w:spacing w:val="15"/>
          <w:kern w:val="0"/>
          <w:szCs w:val="24"/>
          <w:bdr w:val="none" w:sz="0" w:space="0" w:color="auto" w:frame="1"/>
        </w:rPr>
      </w:pPr>
      <w:r w:rsidRPr="00E34A74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bdr w:val="none" w:sz="0" w:space="0" w:color="auto" w:frame="1"/>
        </w:rPr>
        <w:t>(3)回歸本府教育處進行游泳教學、體育推廣的業務的協助</w:t>
      </w:r>
    </w:p>
    <w:p w14:paraId="3973B7CC" w14:textId="77777777" w:rsidR="00911C9F" w:rsidRDefault="00911C9F" w:rsidP="00B7070D">
      <w:pPr>
        <w:rPr>
          <w:rFonts w:ascii="標楷體" w:eastAsia="標楷體" w:hAnsi="標楷體"/>
        </w:rPr>
      </w:pPr>
    </w:p>
    <w:p w14:paraId="275ED38B" w14:textId="77777777" w:rsidR="00EE4A72" w:rsidRDefault="00EE4A72" w:rsidP="00B7070D">
      <w:pPr>
        <w:rPr>
          <w:rFonts w:ascii="標楷體" w:eastAsia="標楷體" w:hAnsi="標楷體"/>
        </w:rPr>
      </w:pPr>
    </w:p>
    <w:p w14:paraId="065DE823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44"/>
        <w:gridCol w:w="1244"/>
        <w:gridCol w:w="78"/>
        <w:gridCol w:w="1482"/>
        <w:gridCol w:w="1896"/>
        <w:gridCol w:w="2095"/>
      </w:tblGrid>
      <w:tr w:rsidR="00EE4A72" w:rsidRPr="00EE4A72" w14:paraId="05CD63E2" w14:textId="77777777" w:rsidTr="00EE4A72">
        <w:trPr>
          <w:trHeight w:val="735"/>
          <w:jc w:val="center"/>
        </w:trPr>
        <w:tc>
          <w:tcPr>
            <w:tcW w:w="10049" w:type="dxa"/>
            <w:gridSpan w:val="7"/>
            <w:shd w:val="clear" w:color="auto" w:fill="auto"/>
            <w:noWrap/>
            <w:vAlign w:val="center"/>
          </w:tcPr>
          <w:p w14:paraId="5B9F3552" w14:textId="7AE546E5" w:rsidR="00EE4A72" w:rsidRPr="00D50BE2" w:rsidRDefault="00D50BE2" w:rsidP="00D50BE2">
            <w:pPr>
              <w:widowControl/>
              <w:shd w:val="clear" w:color="auto" w:fill="FFFFFF"/>
              <w:spacing w:line="520" w:lineRule="exact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代管縣立游泳池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E34A74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3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年度游泳課程第</w:t>
            </w:r>
            <w:r w:rsidR="00E34A74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一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次招聘救生員報名表</w:t>
            </w:r>
          </w:p>
        </w:tc>
      </w:tr>
      <w:tr w:rsidR="00EE4A72" w:rsidRPr="00EE4A72" w14:paraId="4006FE35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337D877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71C24960" w14:textId="018F5E7C" w:rsidR="00EE4A72" w:rsidRPr="00EE4A72" w:rsidRDefault="00065E6D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="00EE4A72"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585D8B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3AD7D39A" w14:textId="7428755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04DD7CBC" w14:textId="0052BFA9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79266A44" w14:textId="77777777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6752FCC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5B89A6F" w14:textId="4F2A7EF5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vMerge/>
            <w:vAlign w:val="center"/>
          </w:tcPr>
          <w:p w14:paraId="460998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E3D70E2" w14:textId="77777777" w:rsidTr="00EE4A72">
        <w:trPr>
          <w:trHeight w:val="829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14:paraId="51C7AE0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14:paraId="746C6882" w14:textId="2C554EE7" w:rsidR="00EE4A72" w:rsidRPr="00EE4A72" w:rsidRDefault="00065E6D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="00EE4A72"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DF229E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4346681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2620675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4295B4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19EC6F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34409AF" w14:textId="61B42A2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60860DF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94D1F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B7C9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BC3F51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479D3BB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FE0468C" w14:textId="77777777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14:paraId="3A794E3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ABA49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7A4A18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1D69DA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16BCE9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4C38F39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59FF59B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42117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481CE9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2DF63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EEAAE9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C3BABD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FE65AD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33812F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93D842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803728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74DBC3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3998BF8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83CCAC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F3BDC1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76D66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80C709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8CAD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4C34EB14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349B6CF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B0B0C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A79F8C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448C00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5FCBEEB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82E118C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252B30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4EF02A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6046583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5B37773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0FA2A1A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24E059E5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0A63E32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50D3677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6EF460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45E495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20317849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990FBAB" w14:textId="77777777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14:paraId="4DE563B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742EF57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88BA07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F988F30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AB9EB9F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5969FCC8" w14:textId="77777777" w:rsidTr="00EE4A72">
        <w:trPr>
          <w:trHeight w:val="825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A139ED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救生員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0DC1A880" w14:textId="48DDBB7F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68E3136A" w14:textId="77777777" w:rsidTr="00CE6D89">
        <w:trPr>
          <w:trHeight w:val="1534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2136D0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4E4AA6B8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14:paraId="20EAC061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081129E9" w14:textId="77777777" w:rsidTr="00CE6D89">
        <w:trPr>
          <w:trHeight w:val="558"/>
          <w:jc w:val="center"/>
        </w:trPr>
        <w:tc>
          <w:tcPr>
            <w:tcW w:w="4576" w:type="dxa"/>
            <w:gridSpan w:val="4"/>
            <w:shd w:val="clear" w:color="auto" w:fill="auto"/>
            <w:noWrap/>
            <w:vAlign w:val="center"/>
          </w:tcPr>
          <w:p w14:paraId="6A6CC2F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980686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E33109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5817F3A" w14:textId="77777777" w:rsidR="00EE4A72" w:rsidRPr="00EE4A72" w:rsidRDefault="00EE4A72" w:rsidP="00EE4A72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03022" w14:textId="77777777" w:rsidR="00866356" w:rsidRDefault="00866356" w:rsidP="00EE4A72">
      <w:r>
        <w:separator/>
      </w:r>
    </w:p>
  </w:endnote>
  <w:endnote w:type="continuationSeparator" w:id="0">
    <w:p w14:paraId="1DC9908E" w14:textId="77777777" w:rsidR="00866356" w:rsidRDefault="00866356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71B92" w14:textId="77777777" w:rsidR="00866356" w:rsidRDefault="00866356" w:rsidP="00EE4A72">
      <w:r>
        <w:separator/>
      </w:r>
    </w:p>
  </w:footnote>
  <w:footnote w:type="continuationSeparator" w:id="0">
    <w:p w14:paraId="30B65184" w14:textId="77777777" w:rsidR="00866356" w:rsidRDefault="00866356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D"/>
    <w:rsid w:val="000238BC"/>
    <w:rsid w:val="00065E6D"/>
    <w:rsid w:val="0007195D"/>
    <w:rsid w:val="000B3B74"/>
    <w:rsid w:val="000B516B"/>
    <w:rsid w:val="001C6E72"/>
    <w:rsid w:val="00214B56"/>
    <w:rsid w:val="0024141C"/>
    <w:rsid w:val="002C0F5D"/>
    <w:rsid w:val="002D381F"/>
    <w:rsid w:val="002E0C81"/>
    <w:rsid w:val="0031079F"/>
    <w:rsid w:val="00454AB2"/>
    <w:rsid w:val="00484131"/>
    <w:rsid w:val="005065D8"/>
    <w:rsid w:val="005265E7"/>
    <w:rsid w:val="00602762"/>
    <w:rsid w:val="00661E82"/>
    <w:rsid w:val="00682427"/>
    <w:rsid w:val="00690E76"/>
    <w:rsid w:val="006A4B9A"/>
    <w:rsid w:val="006F312E"/>
    <w:rsid w:val="00704A26"/>
    <w:rsid w:val="007C05E8"/>
    <w:rsid w:val="00820D9F"/>
    <w:rsid w:val="00841DBF"/>
    <w:rsid w:val="00866356"/>
    <w:rsid w:val="00900373"/>
    <w:rsid w:val="00911C9F"/>
    <w:rsid w:val="009E5AAC"/>
    <w:rsid w:val="00A274F9"/>
    <w:rsid w:val="00A747EE"/>
    <w:rsid w:val="00B7070D"/>
    <w:rsid w:val="00B70A5C"/>
    <w:rsid w:val="00B86745"/>
    <w:rsid w:val="00BB5F5A"/>
    <w:rsid w:val="00BD0EAB"/>
    <w:rsid w:val="00C80987"/>
    <w:rsid w:val="00CE6D89"/>
    <w:rsid w:val="00D455F9"/>
    <w:rsid w:val="00D50BE2"/>
    <w:rsid w:val="00DA57C5"/>
    <w:rsid w:val="00E34A74"/>
    <w:rsid w:val="00E814FE"/>
    <w:rsid w:val="00EE4A72"/>
    <w:rsid w:val="00F266C2"/>
    <w:rsid w:val="00F37DEC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9F55"/>
  <w15:chartTrackingRefBased/>
  <w15:docId w15:val="{7E55276D-E091-4517-A22C-4CD48EE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3</cp:revision>
  <dcterms:created xsi:type="dcterms:W3CDTF">2024-04-01T09:48:00Z</dcterms:created>
  <dcterms:modified xsi:type="dcterms:W3CDTF">2024-04-04T08:06:00Z</dcterms:modified>
</cp:coreProperties>
</file>