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579BE" w14:textId="26B57C04" w:rsidR="00BA7505" w:rsidRPr="00566530" w:rsidRDefault="00BA7505" w:rsidP="0063595D">
      <w:pPr>
        <w:pStyle w:val="a4"/>
        <w:kinsoku w:val="0"/>
        <w:snapToGrid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66530">
        <w:rPr>
          <w:rFonts w:ascii="標楷體" w:hAnsi="標楷體" w:hint="eastAsia"/>
          <w:b/>
          <w:sz w:val="32"/>
          <w:szCs w:val="32"/>
        </w:rPr>
        <w:t>嘉義縣</w:t>
      </w:r>
      <w:r w:rsidR="00404890">
        <w:rPr>
          <w:rFonts w:ascii="標楷體" w:hAnsi="標楷體" w:hint="eastAsia"/>
          <w:b/>
          <w:sz w:val="32"/>
          <w:szCs w:val="32"/>
        </w:rPr>
        <w:t>第</w:t>
      </w:r>
      <w:r w:rsidR="00EA48CD">
        <w:rPr>
          <w:rFonts w:ascii="標楷體" w:hAnsi="標楷體" w:hint="eastAsia"/>
          <w:b/>
          <w:sz w:val="32"/>
          <w:szCs w:val="32"/>
        </w:rPr>
        <w:t>七</w:t>
      </w:r>
      <w:r w:rsidR="00404890">
        <w:rPr>
          <w:rFonts w:ascii="標楷體" w:hAnsi="標楷體" w:hint="eastAsia"/>
          <w:b/>
          <w:sz w:val="32"/>
          <w:szCs w:val="32"/>
        </w:rPr>
        <w:t>屆「不倒翁</w:t>
      </w:r>
      <w:r w:rsidR="008A2D27" w:rsidRPr="008A2D27">
        <w:rPr>
          <w:rFonts w:ascii="標楷體" w:hAnsi="標楷體" w:hint="eastAsia"/>
          <w:b/>
          <w:sz w:val="32"/>
          <w:szCs w:val="32"/>
        </w:rPr>
        <w:t>盃</w:t>
      </w:r>
      <w:r w:rsidR="00404890">
        <w:rPr>
          <w:rFonts w:ascii="標楷體" w:hAnsi="標楷體" w:hint="eastAsia"/>
          <w:b/>
          <w:sz w:val="32"/>
          <w:szCs w:val="32"/>
        </w:rPr>
        <w:t>」</w:t>
      </w:r>
      <w:r w:rsidR="00A3053E">
        <w:rPr>
          <w:rFonts w:ascii="標楷體" w:hAnsi="標楷體" w:hint="eastAsia"/>
          <w:b/>
          <w:sz w:val="32"/>
          <w:szCs w:val="32"/>
        </w:rPr>
        <w:t>麵</w:t>
      </w:r>
      <w:r w:rsidR="008A2D27">
        <w:rPr>
          <w:rFonts w:ascii="標楷體" w:hAnsi="標楷體" w:hint="eastAsia"/>
          <w:b/>
          <w:sz w:val="32"/>
          <w:szCs w:val="32"/>
        </w:rPr>
        <w:t>條</w:t>
      </w:r>
      <w:r w:rsidR="008A2D27" w:rsidRPr="008A2D27">
        <w:rPr>
          <w:rFonts w:ascii="標楷體" w:hAnsi="標楷體" w:hint="eastAsia"/>
          <w:b/>
          <w:sz w:val="32"/>
          <w:szCs w:val="32"/>
        </w:rPr>
        <w:t>抗震</w:t>
      </w:r>
      <w:r w:rsidR="008A2D27">
        <w:rPr>
          <w:rFonts w:ascii="標楷體" w:hAnsi="標楷體" w:hint="eastAsia"/>
          <w:b/>
          <w:sz w:val="32"/>
          <w:szCs w:val="32"/>
        </w:rPr>
        <w:t>模型</w:t>
      </w:r>
      <w:r w:rsidR="008A2D27" w:rsidRPr="008A2D27">
        <w:rPr>
          <w:rFonts w:ascii="標楷體" w:hAnsi="標楷體" w:hint="eastAsia"/>
          <w:b/>
          <w:sz w:val="32"/>
          <w:szCs w:val="32"/>
        </w:rPr>
        <w:t>製作研習</w:t>
      </w:r>
      <w:r w:rsidR="008A2D27">
        <w:rPr>
          <w:rFonts w:ascii="標楷體" w:hAnsi="標楷體" w:hint="eastAsia"/>
          <w:b/>
          <w:sz w:val="32"/>
          <w:szCs w:val="32"/>
        </w:rPr>
        <w:t>暨</w:t>
      </w:r>
      <w:r w:rsidR="00404890">
        <w:rPr>
          <w:rFonts w:ascii="標楷體" w:hAnsi="標楷體" w:hint="eastAsia"/>
          <w:b/>
          <w:sz w:val="32"/>
          <w:szCs w:val="32"/>
        </w:rPr>
        <w:t>比賽</w:t>
      </w:r>
      <w:r w:rsidR="00A573E1">
        <w:rPr>
          <w:rFonts w:ascii="標楷體" w:hAnsi="標楷體" w:hint="eastAsia"/>
          <w:b/>
          <w:sz w:val="32"/>
          <w:szCs w:val="32"/>
        </w:rPr>
        <w:t>實施</w:t>
      </w:r>
      <w:r w:rsidRPr="00566530">
        <w:rPr>
          <w:rFonts w:ascii="標楷體" w:hAnsi="標楷體" w:hint="eastAsia"/>
          <w:b/>
          <w:bCs/>
          <w:sz w:val="32"/>
          <w:szCs w:val="32"/>
        </w:rPr>
        <w:t>計畫</w:t>
      </w:r>
    </w:p>
    <w:p w14:paraId="54BC58F2" w14:textId="77777777" w:rsidR="008E441C" w:rsidRPr="002741CA" w:rsidRDefault="008E441C" w:rsidP="008E441C">
      <w:pPr>
        <w:numPr>
          <w:ilvl w:val="0"/>
          <w:numId w:val="2"/>
        </w:numPr>
        <w:spacing w:line="360" w:lineRule="auto"/>
        <w:jc w:val="both"/>
        <w:rPr>
          <w:rFonts w:eastAsia="標楷體"/>
          <w:b/>
          <w:sz w:val="28"/>
          <w:szCs w:val="28"/>
        </w:rPr>
      </w:pPr>
      <w:r w:rsidRPr="002741CA">
        <w:rPr>
          <w:rFonts w:eastAsia="標楷體" w:hint="eastAsia"/>
          <w:b/>
          <w:sz w:val="28"/>
          <w:szCs w:val="28"/>
        </w:rPr>
        <w:t>源起</w:t>
      </w:r>
    </w:p>
    <w:p w14:paraId="58AD1D78" w14:textId="77777777" w:rsidR="007A3C91" w:rsidRDefault="007A3C91" w:rsidP="00E32714">
      <w:pPr>
        <w:spacing w:line="480" w:lineRule="exact"/>
        <w:ind w:leftChars="400" w:left="960" w:firstLineChars="200" w:firstLine="560"/>
        <w:jc w:val="both"/>
        <w:rPr>
          <w:rFonts w:eastAsia="標楷體"/>
          <w:sz w:val="28"/>
          <w:szCs w:val="28"/>
        </w:rPr>
      </w:pPr>
      <w:r w:rsidRPr="007A3C91">
        <w:rPr>
          <w:rFonts w:eastAsia="標楷體" w:hint="eastAsia"/>
          <w:sz w:val="28"/>
          <w:szCs w:val="28"/>
        </w:rPr>
        <w:t>由於嘉義地區在臺灣歷年來的地震紀錄中屬於高地震潛勢區域，尤其此區大部分為地質較鬆軟的平原，使得此區域具有很大的地震災害潛在危險，如嘉義附近的梅山斷層、九芎坑斷層、木屐寮斷層及觸口斷層。由</w:t>
      </w:r>
      <w:r w:rsidRPr="007A3C91">
        <w:rPr>
          <w:rFonts w:eastAsia="標楷體"/>
          <w:sz w:val="28"/>
          <w:szCs w:val="28"/>
        </w:rPr>
        <w:t>20</w:t>
      </w:r>
      <w:r w:rsidRPr="007A3C91">
        <w:rPr>
          <w:rFonts w:eastAsia="標楷體" w:hint="eastAsia"/>
          <w:sz w:val="28"/>
          <w:szCs w:val="28"/>
        </w:rPr>
        <w:t>世紀臺灣發生的地震災害來看，大半發生在嘉南平原，</w:t>
      </w:r>
      <w:r>
        <w:rPr>
          <w:rFonts w:eastAsia="標楷體" w:hint="eastAsia"/>
          <w:sz w:val="28"/>
          <w:szCs w:val="28"/>
        </w:rPr>
        <w:t>又</w:t>
      </w:r>
      <w:r w:rsidRPr="007A3C91">
        <w:rPr>
          <w:rFonts w:eastAsia="標楷體" w:hint="eastAsia"/>
          <w:sz w:val="28"/>
          <w:szCs w:val="28"/>
        </w:rPr>
        <w:t>發生在嘉義的地震災害佔有多數，如</w:t>
      </w:r>
      <w:r w:rsidRPr="007A3C91">
        <w:rPr>
          <w:rFonts w:eastAsia="標楷體"/>
          <w:sz w:val="28"/>
          <w:szCs w:val="28"/>
        </w:rPr>
        <w:t>1906</w:t>
      </w:r>
      <w:r w:rsidRPr="007A3C91">
        <w:rPr>
          <w:rFonts w:eastAsia="標楷體" w:hint="eastAsia"/>
          <w:sz w:val="28"/>
          <w:szCs w:val="28"/>
        </w:rPr>
        <w:t>年梅山地震、</w:t>
      </w:r>
      <w:r w:rsidRPr="007A3C91">
        <w:rPr>
          <w:rFonts w:eastAsia="標楷體"/>
          <w:sz w:val="28"/>
          <w:szCs w:val="28"/>
        </w:rPr>
        <w:t>1941</w:t>
      </w:r>
      <w:r w:rsidRPr="007A3C91">
        <w:rPr>
          <w:rFonts w:eastAsia="標楷體" w:hint="eastAsia"/>
          <w:sz w:val="28"/>
          <w:szCs w:val="28"/>
        </w:rPr>
        <w:t>年中埔地震、</w:t>
      </w:r>
      <w:r w:rsidRPr="007A3C91">
        <w:rPr>
          <w:rFonts w:eastAsia="標楷體"/>
          <w:sz w:val="28"/>
          <w:szCs w:val="28"/>
        </w:rPr>
        <w:t>1964</w:t>
      </w:r>
      <w:r w:rsidRPr="007A3C91">
        <w:rPr>
          <w:rFonts w:eastAsia="標楷體" w:hint="eastAsia"/>
          <w:sz w:val="28"/>
          <w:szCs w:val="28"/>
        </w:rPr>
        <w:t>年白河地震、</w:t>
      </w:r>
      <w:r w:rsidRPr="007A3C91">
        <w:rPr>
          <w:rFonts w:eastAsia="標楷體"/>
          <w:sz w:val="28"/>
          <w:szCs w:val="28"/>
        </w:rPr>
        <w:t>1998</w:t>
      </w:r>
      <w:r w:rsidRPr="007A3C91">
        <w:rPr>
          <w:rFonts w:eastAsia="標楷體" w:hint="eastAsia"/>
          <w:sz w:val="28"/>
          <w:szCs w:val="28"/>
        </w:rPr>
        <w:t>年瑞里地震及</w:t>
      </w:r>
      <w:r w:rsidRPr="007A3C91">
        <w:rPr>
          <w:rFonts w:eastAsia="標楷體"/>
          <w:sz w:val="28"/>
          <w:szCs w:val="28"/>
        </w:rPr>
        <w:t>1999</w:t>
      </w:r>
      <w:r w:rsidRPr="007A3C91">
        <w:rPr>
          <w:rFonts w:eastAsia="標楷體" w:hint="eastAsia"/>
          <w:sz w:val="28"/>
          <w:szCs w:val="28"/>
        </w:rPr>
        <w:t>年嘉義地震等，此區所發生之歷史地震往往造成嚴重的損傷。</w:t>
      </w:r>
    </w:p>
    <w:p w14:paraId="04507178" w14:textId="77777777" w:rsidR="008E441C" w:rsidRPr="002741CA" w:rsidRDefault="008E441C" w:rsidP="00E32714">
      <w:pPr>
        <w:numPr>
          <w:ilvl w:val="0"/>
          <w:numId w:val="2"/>
        </w:num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2741CA">
        <w:rPr>
          <w:rFonts w:eastAsia="標楷體"/>
          <w:b/>
          <w:sz w:val="28"/>
          <w:szCs w:val="28"/>
        </w:rPr>
        <w:t>目的</w:t>
      </w:r>
    </w:p>
    <w:p w14:paraId="1D1DB926" w14:textId="77777777" w:rsidR="007A3C91" w:rsidRPr="008E441C" w:rsidRDefault="007A3C91" w:rsidP="00E32714">
      <w:pPr>
        <w:spacing w:line="480" w:lineRule="exact"/>
        <w:ind w:leftChars="400" w:left="960" w:firstLineChars="200" w:firstLine="560"/>
        <w:jc w:val="both"/>
        <w:rPr>
          <w:rFonts w:eastAsia="標楷體"/>
          <w:sz w:val="28"/>
          <w:szCs w:val="28"/>
        </w:rPr>
      </w:pPr>
      <w:r w:rsidRPr="007A3C91">
        <w:rPr>
          <w:rFonts w:eastAsia="標楷體" w:hint="eastAsia"/>
          <w:sz w:val="28"/>
          <w:szCs w:val="28"/>
        </w:rPr>
        <w:t>為了扎根地震防災教育，提升防災意識，</w:t>
      </w:r>
      <w:r>
        <w:rPr>
          <w:rFonts w:eastAsia="標楷體" w:hint="eastAsia"/>
          <w:sz w:val="28"/>
          <w:szCs w:val="28"/>
        </w:rPr>
        <w:t>藉由</w:t>
      </w:r>
      <w:r w:rsidRPr="007A3C91">
        <w:rPr>
          <w:rFonts w:eastAsia="標楷體" w:hint="eastAsia"/>
          <w:sz w:val="28"/>
          <w:szCs w:val="28"/>
        </w:rPr>
        <w:t>安排影音與模型製作等地震防災教育相關課程，讓學生更輕鬆、快樂的學習地震防災知識；並且規劃「不倒翁盃」麵條抗震模型競賽，利用簡化的結構力學原理，透過團隊合作與構思，激發學生對建築耐震設計的基本觀念，了解建物安全的重要性，提升地震防災教育成效。今年為</w:t>
      </w:r>
      <w:r w:rsidRPr="007A3C91">
        <w:rPr>
          <w:rFonts w:eastAsia="標楷體" w:hint="eastAsia"/>
          <w:sz w:val="28"/>
          <w:szCs w:val="28"/>
        </w:rPr>
        <w:t>921</w:t>
      </w:r>
      <w:r w:rsidRPr="007A3C91">
        <w:rPr>
          <w:rFonts w:eastAsia="標楷體" w:hint="eastAsia"/>
          <w:sz w:val="28"/>
          <w:szCs w:val="28"/>
        </w:rPr>
        <w:t>大地震二十</w:t>
      </w:r>
      <w:r w:rsidR="00EA48CD">
        <w:rPr>
          <w:rFonts w:eastAsia="標楷體" w:hint="eastAsia"/>
          <w:sz w:val="28"/>
          <w:szCs w:val="28"/>
        </w:rPr>
        <w:t>四</w:t>
      </w:r>
      <w:r w:rsidRPr="007A3C91">
        <w:rPr>
          <w:rFonts w:eastAsia="標楷體" w:hint="eastAsia"/>
          <w:sz w:val="28"/>
          <w:szCs w:val="28"/>
        </w:rPr>
        <w:t>週年，更盼藉此活動提升師生及全民的防災觀念，記取經驗降低未來災害發生時的損傷。</w:t>
      </w:r>
    </w:p>
    <w:p w14:paraId="1854B542" w14:textId="77777777" w:rsidR="00F959E8" w:rsidRPr="00F959E8" w:rsidRDefault="00BA7505" w:rsidP="00E32714">
      <w:pPr>
        <w:numPr>
          <w:ilvl w:val="0"/>
          <w:numId w:val="2"/>
        </w:numPr>
        <w:spacing w:line="480" w:lineRule="exact"/>
        <w:ind w:hanging="482"/>
        <w:jc w:val="both"/>
        <w:rPr>
          <w:rFonts w:eastAsia="標楷體"/>
          <w:b/>
          <w:sz w:val="28"/>
          <w:szCs w:val="28"/>
        </w:rPr>
      </w:pPr>
      <w:r w:rsidRPr="002741CA">
        <w:rPr>
          <w:rFonts w:eastAsia="標楷體" w:hint="eastAsia"/>
          <w:b/>
          <w:sz w:val="28"/>
          <w:szCs w:val="28"/>
        </w:rPr>
        <w:t>依據</w:t>
      </w:r>
    </w:p>
    <w:p w14:paraId="04BA5F46" w14:textId="77777777" w:rsidR="00BA7505" w:rsidRPr="00E32714" w:rsidRDefault="00854FD2" w:rsidP="00E32714">
      <w:pPr>
        <w:spacing w:line="480" w:lineRule="exact"/>
        <w:ind w:left="482"/>
        <w:jc w:val="both"/>
        <w:rPr>
          <w:rFonts w:eastAsia="標楷體"/>
          <w:sz w:val="28"/>
          <w:szCs w:val="28"/>
        </w:rPr>
      </w:pP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教育部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112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年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3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月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2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日臺教資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(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六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)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字第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1120019270</w:t>
      </w:r>
      <w:r w:rsidRPr="00854FD2">
        <w:rPr>
          <w:rFonts w:eastAsia="標楷體" w:hAnsi="標楷體" w:hint="eastAsia"/>
          <w:bCs/>
          <w:color w:val="000000"/>
          <w:sz w:val="28"/>
          <w:szCs w:val="28"/>
        </w:rPr>
        <w:t>號函</w:t>
      </w:r>
      <w:r w:rsidR="00E32714" w:rsidRPr="000A206E">
        <w:rPr>
          <w:rFonts w:eastAsia="標楷體" w:hAnsi="標楷體" w:hint="eastAsia"/>
          <w:bCs/>
          <w:color w:val="000000"/>
          <w:sz w:val="28"/>
          <w:szCs w:val="28"/>
        </w:rPr>
        <w:t>。</w:t>
      </w:r>
    </w:p>
    <w:p w14:paraId="7CE5C00A" w14:textId="77777777" w:rsidR="00BA7505" w:rsidRPr="002741CA" w:rsidRDefault="00BA7505" w:rsidP="00E32714">
      <w:pPr>
        <w:numPr>
          <w:ilvl w:val="0"/>
          <w:numId w:val="2"/>
        </w:num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2741CA">
        <w:rPr>
          <w:rFonts w:eastAsia="標楷體" w:hint="eastAsia"/>
          <w:b/>
          <w:sz w:val="28"/>
          <w:szCs w:val="28"/>
        </w:rPr>
        <w:t>辦理單位</w:t>
      </w:r>
    </w:p>
    <w:p w14:paraId="15054801" w14:textId="77777777" w:rsidR="00BA7505" w:rsidRPr="006826DC" w:rsidRDefault="00BA7505" w:rsidP="00E32714">
      <w:pPr>
        <w:numPr>
          <w:ilvl w:val="0"/>
          <w:numId w:val="11"/>
        </w:numPr>
        <w:spacing w:line="480" w:lineRule="exact"/>
        <w:ind w:left="958" w:hanging="533"/>
        <w:jc w:val="both"/>
        <w:rPr>
          <w:rFonts w:eastAsia="標楷體"/>
          <w:sz w:val="28"/>
          <w:szCs w:val="28"/>
        </w:rPr>
      </w:pPr>
      <w:r w:rsidRPr="006826DC">
        <w:rPr>
          <w:rFonts w:eastAsia="標楷體" w:hint="eastAsia"/>
          <w:sz w:val="28"/>
          <w:szCs w:val="28"/>
        </w:rPr>
        <w:t>指導單位：教育部</w:t>
      </w:r>
    </w:p>
    <w:p w14:paraId="06A81852" w14:textId="77777777" w:rsidR="004D5B08" w:rsidRDefault="00885BAE" w:rsidP="00E32714">
      <w:pPr>
        <w:numPr>
          <w:ilvl w:val="0"/>
          <w:numId w:val="11"/>
        </w:numPr>
        <w:spacing w:line="480" w:lineRule="exact"/>
        <w:ind w:left="958" w:hanging="53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聯合</w:t>
      </w:r>
      <w:r w:rsidR="00BA7505" w:rsidRPr="006826DC">
        <w:rPr>
          <w:rFonts w:eastAsia="標楷體"/>
          <w:sz w:val="28"/>
          <w:szCs w:val="28"/>
        </w:rPr>
        <w:t>主辦</w:t>
      </w:r>
      <w:r w:rsidR="007E26E9">
        <w:rPr>
          <w:rFonts w:eastAsia="標楷體" w:hint="eastAsia"/>
          <w:sz w:val="28"/>
          <w:szCs w:val="28"/>
        </w:rPr>
        <w:t>：嘉義縣政府</w:t>
      </w:r>
    </w:p>
    <w:p w14:paraId="79B9BFFA" w14:textId="77777777" w:rsidR="00BA7505" w:rsidRDefault="004D5B08" w:rsidP="00E32714">
      <w:pPr>
        <w:spacing w:line="480" w:lineRule="exact"/>
        <w:ind w:left="1512" w:hanging="53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0731D3">
        <w:rPr>
          <w:rFonts w:eastAsia="標楷體" w:hint="eastAsia"/>
          <w:sz w:val="28"/>
          <w:szCs w:val="28"/>
        </w:rPr>
        <w:t>國立中正大學</w:t>
      </w:r>
      <w:r w:rsidR="000731D3" w:rsidRPr="00404890">
        <w:rPr>
          <w:rFonts w:eastAsia="標楷體" w:hint="eastAsia"/>
          <w:sz w:val="28"/>
          <w:szCs w:val="28"/>
        </w:rPr>
        <w:t>地球與環境科學系</w:t>
      </w:r>
    </w:p>
    <w:p w14:paraId="6606D0E1" w14:textId="77777777" w:rsidR="000731D3" w:rsidRDefault="007A4E2D" w:rsidP="00E32714">
      <w:pPr>
        <w:spacing w:line="480" w:lineRule="exact"/>
        <w:ind w:left="1512" w:hanging="53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0731D3" w:rsidRPr="00404890">
        <w:rPr>
          <w:rFonts w:eastAsia="標楷體" w:hint="eastAsia"/>
          <w:sz w:val="28"/>
          <w:szCs w:val="28"/>
        </w:rPr>
        <w:t>財團法人國家實驗研究院國家地震工程研究中心</w:t>
      </w:r>
    </w:p>
    <w:p w14:paraId="2E8839B5" w14:textId="77777777" w:rsidR="000731D3" w:rsidRPr="006826DC" w:rsidRDefault="007A4E2D" w:rsidP="00E32714">
      <w:pPr>
        <w:spacing w:line="480" w:lineRule="exact"/>
        <w:ind w:left="1512" w:hanging="53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0731D3" w:rsidRPr="00404890">
        <w:rPr>
          <w:rFonts w:eastAsia="標楷體" w:hint="eastAsia"/>
          <w:sz w:val="28"/>
          <w:szCs w:val="28"/>
        </w:rPr>
        <w:t>國立自然科學博物館</w:t>
      </w:r>
      <w:r w:rsidR="000731D3" w:rsidRPr="00404890">
        <w:rPr>
          <w:rFonts w:eastAsia="標楷體" w:hint="eastAsia"/>
          <w:sz w:val="28"/>
          <w:szCs w:val="28"/>
        </w:rPr>
        <w:t>921</w:t>
      </w:r>
      <w:r w:rsidR="000731D3" w:rsidRPr="00404890">
        <w:rPr>
          <w:rFonts w:eastAsia="標楷體" w:hint="eastAsia"/>
          <w:sz w:val="28"/>
          <w:szCs w:val="28"/>
        </w:rPr>
        <w:t>地震教育園區</w:t>
      </w:r>
    </w:p>
    <w:p w14:paraId="3B1A92CC" w14:textId="77777777" w:rsidR="008878AD" w:rsidRDefault="00BA7505" w:rsidP="00E32714">
      <w:pPr>
        <w:numPr>
          <w:ilvl w:val="0"/>
          <w:numId w:val="11"/>
        </w:numPr>
        <w:spacing w:line="480" w:lineRule="exact"/>
        <w:ind w:left="958" w:hanging="533"/>
        <w:jc w:val="both"/>
        <w:rPr>
          <w:rFonts w:eastAsia="標楷體"/>
          <w:sz w:val="28"/>
          <w:szCs w:val="28"/>
        </w:rPr>
      </w:pPr>
      <w:r w:rsidRPr="006826DC">
        <w:rPr>
          <w:rFonts w:eastAsia="標楷體"/>
          <w:sz w:val="28"/>
          <w:szCs w:val="28"/>
        </w:rPr>
        <w:t>承辦單位</w:t>
      </w:r>
      <w:r w:rsidRPr="006826DC">
        <w:rPr>
          <w:rFonts w:eastAsia="標楷體" w:hint="eastAsia"/>
          <w:sz w:val="28"/>
          <w:szCs w:val="28"/>
        </w:rPr>
        <w:t>：</w:t>
      </w:r>
      <w:r w:rsidR="00F11C77">
        <w:rPr>
          <w:rFonts w:eastAsia="標楷體" w:hint="eastAsia"/>
          <w:sz w:val="28"/>
          <w:szCs w:val="28"/>
        </w:rPr>
        <w:t>嘉義縣</w:t>
      </w:r>
      <w:r w:rsidR="00702F50">
        <w:rPr>
          <w:rFonts w:eastAsia="標楷體" w:hint="eastAsia"/>
          <w:sz w:val="28"/>
          <w:szCs w:val="28"/>
        </w:rPr>
        <w:t>義仁</w:t>
      </w:r>
      <w:r w:rsidR="00D03529">
        <w:rPr>
          <w:rFonts w:eastAsia="標楷體" w:hint="eastAsia"/>
          <w:sz w:val="28"/>
          <w:szCs w:val="28"/>
        </w:rPr>
        <w:t>國</w:t>
      </w:r>
      <w:r w:rsidR="00E32714">
        <w:rPr>
          <w:rFonts w:eastAsia="標楷體" w:hint="eastAsia"/>
          <w:sz w:val="28"/>
          <w:szCs w:val="28"/>
        </w:rPr>
        <w:t>民</w:t>
      </w:r>
      <w:r w:rsidR="00D03529">
        <w:rPr>
          <w:rFonts w:eastAsia="標楷體" w:hint="eastAsia"/>
          <w:sz w:val="28"/>
          <w:szCs w:val="28"/>
        </w:rPr>
        <w:t>小</w:t>
      </w:r>
      <w:r w:rsidR="00E32714">
        <w:rPr>
          <w:rFonts w:eastAsia="標楷體" w:hint="eastAsia"/>
          <w:sz w:val="28"/>
          <w:szCs w:val="28"/>
        </w:rPr>
        <w:t>學</w:t>
      </w:r>
    </w:p>
    <w:p w14:paraId="5C0A64C8" w14:textId="7384A0BB" w:rsidR="00847F01" w:rsidRPr="00BC4B58" w:rsidRDefault="00F11C77" w:rsidP="00BC4B58">
      <w:pPr>
        <w:numPr>
          <w:ilvl w:val="0"/>
          <w:numId w:val="11"/>
        </w:numPr>
        <w:spacing w:line="480" w:lineRule="exact"/>
        <w:ind w:left="993" w:hanging="567"/>
        <w:jc w:val="both"/>
        <w:rPr>
          <w:rFonts w:eastAsia="標楷體"/>
          <w:sz w:val="28"/>
          <w:szCs w:val="28"/>
        </w:rPr>
      </w:pPr>
      <w:r w:rsidRPr="00BC4B58">
        <w:rPr>
          <w:rFonts w:eastAsia="標楷體" w:hint="eastAsia"/>
          <w:sz w:val="28"/>
          <w:szCs w:val="28"/>
        </w:rPr>
        <w:t>協辦單位：</w:t>
      </w:r>
      <w:r w:rsidR="00702F50" w:rsidRPr="00BC4B58">
        <w:rPr>
          <w:rFonts w:eastAsia="標楷體" w:hint="eastAsia"/>
          <w:sz w:val="28"/>
          <w:szCs w:val="28"/>
        </w:rPr>
        <w:t>嘉義縣</w:t>
      </w:r>
      <w:r w:rsidR="00D03529" w:rsidRPr="00BC4B58">
        <w:rPr>
          <w:rFonts w:eastAsia="標楷體" w:hint="eastAsia"/>
          <w:sz w:val="28"/>
          <w:szCs w:val="28"/>
        </w:rPr>
        <w:t>社團</w:t>
      </w:r>
      <w:r w:rsidR="00E32714" w:rsidRPr="00BC4B58">
        <w:rPr>
          <w:rFonts w:eastAsia="標楷體" w:hint="eastAsia"/>
          <w:sz w:val="28"/>
          <w:szCs w:val="28"/>
        </w:rPr>
        <w:t>國民小學</w:t>
      </w:r>
      <w:r w:rsidR="00D03529" w:rsidRPr="00BC4B58">
        <w:rPr>
          <w:rFonts w:eastAsia="標楷體" w:hint="eastAsia"/>
          <w:sz w:val="28"/>
          <w:szCs w:val="28"/>
        </w:rPr>
        <w:t>、</w:t>
      </w:r>
      <w:r w:rsidR="00702F50" w:rsidRPr="00BC4B58">
        <w:rPr>
          <w:rFonts w:eastAsia="標楷體" w:hint="eastAsia"/>
          <w:sz w:val="28"/>
          <w:szCs w:val="28"/>
        </w:rPr>
        <w:t>嘉義縣香林國民小學、</w:t>
      </w:r>
      <w:r w:rsidR="00BC4B58" w:rsidRPr="00BC4B58">
        <w:rPr>
          <w:rFonts w:eastAsia="標楷體" w:hint="eastAsia"/>
          <w:sz w:val="28"/>
          <w:szCs w:val="28"/>
        </w:rPr>
        <w:t>永慶</w:t>
      </w:r>
      <w:r w:rsidR="00BC4B58" w:rsidRPr="00BC4B58">
        <w:rPr>
          <w:rFonts w:eastAsia="標楷體"/>
          <w:sz w:val="28"/>
          <w:szCs w:val="28"/>
        </w:rPr>
        <w:t>高中自造教育及科技中心、民雄國中自造教育及科技中心、</w:t>
      </w:r>
      <w:r w:rsidR="00847F01" w:rsidRPr="00BC4B58">
        <w:rPr>
          <w:rFonts w:eastAsia="標楷體" w:hint="eastAsia"/>
          <w:sz w:val="28"/>
          <w:szCs w:val="28"/>
        </w:rPr>
        <w:t>嘉義縣防災教育輔導團</w:t>
      </w:r>
      <w:r w:rsidR="00BC4B58" w:rsidRPr="00BC4B58">
        <w:rPr>
          <w:rFonts w:eastAsia="標楷體"/>
          <w:sz w:val="28"/>
          <w:szCs w:val="28"/>
        </w:rPr>
        <w:tab/>
      </w:r>
    </w:p>
    <w:p w14:paraId="15C92958" w14:textId="72FE3EEB" w:rsidR="002D1EEA" w:rsidRPr="00EE5622" w:rsidRDefault="00E17E65" w:rsidP="00E32714">
      <w:pPr>
        <w:numPr>
          <w:ilvl w:val="0"/>
          <w:numId w:val="11"/>
        </w:numPr>
        <w:spacing w:line="480" w:lineRule="exact"/>
        <w:ind w:left="958" w:hanging="533"/>
        <w:jc w:val="both"/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</w:pPr>
      <w:r w:rsidRPr="00EE562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活動資訊</w:t>
      </w:r>
      <w:r w:rsidR="004D22E1" w:rsidRPr="00BC4B58">
        <w:rPr>
          <w:rFonts w:eastAsia="標楷體" w:cstheme="minorHAnsi"/>
          <w:bCs/>
          <w:color w:val="000000"/>
          <w:kern w:val="0"/>
          <w:sz w:val="28"/>
          <w:szCs w:val="28"/>
        </w:rPr>
        <w:t>：</w:t>
      </w:r>
      <w:r w:rsidR="008E441C" w:rsidRPr="00BC4B58">
        <w:rPr>
          <w:rFonts w:eastAsia="標楷體" w:cstheme="minorHAnsi"/>
          <w:bCs/>
          <w:color w:val="000000" w:themeColor="text1"/>
          <w:kern w:val="0"/>
          <w:sz w:val="28"/>
          <w:szCs w:val="28"/>
        </w:rPr>
        <w:t>1</w:t>
      </w:r>
      <w:r w:rsidR="00EE5622" w:rsidRPr="00BC4B58">
        <w:rPr>
          <w:rFonts w:eastAsia="標楷體" w:cstheme="minorHAnsi"/>
          <w:bCs/>
          <w:color w:val="000000" w:themeColor="text1"/>
          <w:kern w:val="0"/>
          <w:sz w:val="28"/>
          <w:szCs w:val="28"/>
        </w:rPr>
        <w:t>1</w:t>
      </w:r>
      <w:r w:rsidR="00EA48CD" w:rsidRPr="00BC4B58">
        <w:rPr>
          <w:rFonts w:eastAsia="標楷體" w:cstheme="minorHAnsi"/>
          <w:bCs/>
          <w:color w:val="000000" w:themeColor="text1"/>
          <w:kern w:val="0"/>
          <w:sz w:val="28"/>
          <w:szCs w:val="28"/>
        </w:rPr>
        <w:t>2</w:t>
      </w:r>
      <w:r w:rsidR="008E441C" w:rsidRPr="00BC4B58">
        <w:rPr>
          <w:rFonts w:eastAsia="標楷體" w:cstheme="minorHAnsi"/>
          <w:bCs/>
          <w:color w:val="000000" w:themeColor="text1"/>
          <w:kern w:val="0"/>
          <w:sz w:val="28"/>
          <w:szCs w:val="28"/>
        </w:rPr>
        <w:t>年</w:t>
      </w:r>
      <w:r w:rsidR="00BC4B58" w:rsidRPr="00BC4B58">
        <w:rPr>
          <w:rFonts w:eastAsia="標楷體" w:cstheme="minorHAnsi"/>
          <w:bCs/>
          <w:color w:val="000000"/>
          <w:sz w:val="28"/>
          <w:szCs w:val="28"/>
        </w:rPr>
        <w:t>12</w:t>
      </w:r>
      <w:r w:rsidR="008E441C" w:rsidRPr="00BC4B58">
        <w:rPr>
          <w:rFonts w:eastAsia="標楷體" w:cstheme="minorHAnsi"/>
          <w:bCs/>
          <w:color w:val="000000" w:themeColor="text1"/>
          <w:kern w:val="0"/>
          <w:sz w:val="28"/>
          <w:szCs w:val="28"/>
        </w:rPr>
        <w:t>月</w:t>
      </w:r>
      <w:r w:rsidR="00BC4B58" w:rsidRPr="00BC4B58">
        <w:rPr>
          <w:rFonts w:eastAsia="標楷體" w:cstheme="minorHAnsi"/>
          <w:bCs/>
          <w:color w:val="000000"/>
          <w:sz w:val="28"/>
          <w:szCs w:val="28"/>
        </w:rPr>
        <w:t>1</w:t>
      </w:r>
      <w:r w:rsidR="008E441C" w:rsidRPr="00BC4B58">
        <w:rPr>
          <w:rFonts w:eastAsia="標楷體" w:cstheme="minorHAnsi"/>
          <w:bCs/>
          <w:color w:val="000000" w:themeColor="text1"/>
          <w:kern w:val="0"/>
          <w:sz w:val="28"/>
          <w:szCs w:val="28"/>
        </w:rPr>
        <w:t>日</w:t>
      </w:r>
      <w:r w:rsidR="008E441C" w:rsidRPr="00EE5622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(</w:t>
      </w:r>
      <w:r w:rsidR="008E441C" w:rsidRPr="00EE5622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星期</w:t>
      </w:r>
      <w:r w:rsidR="00BC4B58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五</w:t>
      </w:r>
      <w:r w:rsidR="008E441C" w:rsidRPr="00EE5622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)</w:t>
      </w:r>
      <w:r w:rsidR="002741CA" w:rsidRPr="00EE5622">
        <w:rPr>
          <w:rFonts w:ascii="Calibri" w:eastAsia="標楷體" w:hAnsi="Calibri" w:cs="Calibri" w:hint="eastAsia"/>
          <w:bCs/>
          <w:color w:val="000000" w:themeColor="text1"/>
          <w:kern w:val="0"/>
          <w:sz w:val="28"/>
          <w:szCs w:val="28"/>
        </w:rPr>
        <w:t>，</w:t>
      </w:r>
      <w:r w:rsidR="008E441C" w:rsidRPr="00EE5622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上午</w:t>
      </w:r>
      <w:r w:rsidR="008E441C" w:rsidRPr="00EE5622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8</w:t>
      </w:r>
      <w:r w:rsidR="00451C4D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時</w:t>
      </w:r>
      <w:r w:rsidR="00DC7653" w:rsidRPr="00EE5622">
        <w:rPr>
          <w:rFonts w:ascii="Calibri" w:eastAsia="標楷體" w:hAnsi="Calibri" w:cs="Calibri" w:hint="eastAsia"/>
          <w:bCs/>
          <w:color w:val="000000" w:themeColor="text1"/>
          <w:kern w:val="0"/>
          <w:sz w:val="28"/>
          <w:szCs w:val="28"/>
        </w:rPr>
        <w:t>2</w:t>
      </w:r>
      <w:r w:rsidR="008E441C" w:rsidRPr="00EE5622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0</w:t>
      </w:r>
      <w:r w:rsidR="00451C4D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分</w:t>
      </w:r>
      <w:r w:rsidR="00BC4B58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至</w:t>
      </w:r>
      <w:r w:rsidR="008E441C" w:rsidRPr="00EE5622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下午</w:t>
      </w:r>
      <w:r w:rsidR="00451C4D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3</w:t>
      </w:r>
      <w:r w:rsidR="00451C4D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時</w:t>
      </w:r>
      <w:r w:rsidR="00545DEF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4</w:t>
      </w:r>
      <w:r w:rsidR="008E441C" w:rsidRPr="00EE5622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0</w:t>
      </w:r>
      <w:r w:rsidR="00451C4D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分</w:t>
      </w:r>
      <w:r w:rsidR="00CD0BD3" w:rsidRPr="00EE5622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；假</w:t>
      </w:r>
      <w:r w:rsidR="00EA48CD">
        <w:rPr>
          <w:rFonts w:ascii="Calibri" w:eastAsia="標楷體" w:hAnsi="Calibri" w:cs="Calibri" w:hint="eastAsia"/>
          <w:bCs/>
          <w:color w:val="000000" w:themeColor="text1"/>
          <w:kern w:val="0"/>
          <w:sz w:val="28"/>
          <w:szCs w:val="28"/>
        </w:rPr>
        <w:t>中正大學</w:t>
      </w:r>
      <w:r w:rsidR="008E441C" w:rsidRPr="00EE5622">
        <w:rPr>
          <w:rFonts w:ascii="Calibri" w:eastAsia="標楷體" w:hAnsi="Calibri" w:cs="Calibri"/>
          <w:bCs/>
          <w:color w:val="000000" w:themeColor="text1"/>
          <w:sz w:val="28"/>
          <w:szCs w:val="28"/>
        </w:rPr>
        <w:t>辦理</w:t>
      </w:r>
      <w:r w:rsidR="008E441C" w:rsidRPr="00EE5622">
        <w:rPr>
          <w:rFonts w:ascii="Calibri" w:eastAsia="標楷體" w:hAnsi="Calibri" w:cs="Calibri"/>
          <w:bCs/>
          <w:color w:val="000000" w:themeColor="text1"/>
          <w:kern w:val="0"/>
          <w:sz w:val="28"/>
          <w:szCs w:val="28"/>
        </w:rPr>
        <w:t>。</w:t>
      </w:r>
    </w:p>
    <w:p w14:paraId="6143E2E4" w14:textId="77777777" w:rsidR="002D1BF1" w:rsidRPr="00F959E8" w:rsidRDefault="002D1BF1" w:rsidP="00E32714">
      <w:pPr>
        <w:pStyle w:val="a7"/>
        <w:numPr>
          <w:ilvl w:val="0"/>
          <w:numId w:val="2"/>
        </w:numPr>
        <w:spacing w:beforeLines="50" w:before="180" w:line="480" w:lineRule="exact"/>
        <w:ind w:leftChars="0" w:left="851" w:hanging="851"/>
        <w:jc w:val="both"/>
        <w:rPr>
          <w:rFonts w:eastAsia="標楷體" w:cstheme="minorHAnsi"/>
          <w:bCs/>
          <w:color w:val="000000"/>
          <w:kern w:val="0"/>
          <w:sz w:val="27"/>
          <w:szCs w:val="27"/>
        </w:rPr>
      </w:pPr>
      <w:r w:rsidRPr="009A4A80">
        <w:rPr>
          <w:rFonts w:eastAsia="標楷體" w:cstheme="minorHAnsi"/>
          <w:b/>
          <w:bCs/>
          <w:color w:val="000000"/>
          <w:kern w:val="0"/>
          <w:sz w:val="27"/>
          <w:szCs w:val="27"/>
        </w:rPr>
        <w:lastRenderedPageBreak/>
        <w:t>活動對象及報名</w:t>
      </w:r>
      <w:r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：</w:t>
      </w:r>
      <w:r w:rsidR="002741CA"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本縣各</w:t>
      </w:r>
      <w:r w:rsidR="007F628D">
        <w:rPr>
          <w:rFonts w:eastAsia="標楷體" w:cstheme="minorHAnsi" w:hint="eastAsia"/>
          <w:bCs/>
          <w:color w:val="000000"/>
          <w:kern w:val="0"/>
          <w:sz w:val="27"/>
          <w:szCs w:val="27"/>
        </w:rPr>
        <w:t>國中、</w:t>
      </w:r>
      <w:r w:rsidR="007F628D">
        <w:rPr>
          <w:rFonts w:eastAsia="標楷體" w:cstheme="minorHAnsi"/>
          <w:bCs/>
          <w:color w:val="000000"/>
          <w:kern w:val="0"/>
          <w:sz w:val="27"/>
          <w:szCs w:val="27"/>
        </w:rPr>
        <w:t>國小高年級</w:t>
      </w:r>
      <w:r w:rsidR="00D801D8"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學生，</w:t>
      </w:r>
      <w:r w:rsidR="00D801D8"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1</w:t>
      </w:r>
      <w:r w:rsidR="00D801D8"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隊以</w:t>
      </w:r>
      <w:r w:rsidR="00526485"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1</w:t>
      </w:r>
      <w:r w:rsidR="00B32A72"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名老師加上</w:t>
      </w:r>
      <w:r w:rsidR="00D801D8"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2</w:t>
      </w:r>
      <w:r w:rsidR="009D54D8"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名學生</w:t>
      </w:r>
      <w:r w:rsidR="00D801D8"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為限</w:t>
      </w:r>
      <w:r w:rsidR="00141F9D" w:rsidRPr="00F959E8">
        <w:rPr>
          <w:rFonts w:eastAsia="標楷體" w:cstheme="minorHAnsi"/>
          <w:bCs/>
          <w:color w:val="FF0000"/>
          <w:kern w:val="0"/>
          <w:sz w:val="27"/>
          <w:szCs w:val="27"/>
        </w:rPr>
        <w:t>【</w:t>
      </w:r>
      <w:r w:rsidR="00A8538C">
        <w:rPr>
          <w:rFonts w:eastAsia="標楷體" w:cstheme="minorHAnsi" w:hint="eastAsia"/>
          <w:bCs/>
          <w:color w:val="FF0000"/>
          <w:kern w:val="0"/>
          <w:sz w:val="27"/>
          <w:szCs w:val="27"/>
        </w:rPr>
        <w:t>同一學校報名，</w:t>
      </w:r>
      <w:r w:rsidR="005C2CDC">
        <w:rPr>
          <w:rFonts w:eastAsia="標楷體" w:cstheme="minorHAnsi" w:hint="eastAsia"/>
          <w:bCs/>
          <w:color w:val="FF0000"/>
          <w:kern w:val="0"/>
          <w:sz w:val="27"/>
          <w:szCs w:val="27"/>
        </w:rPr>
        <w:t>至多</w:t>
      </w:r>
      <w:r w:rsidR="00A8538C">
        <w:rPr>
          <w:rFonts w:eastAsia="標楷體" w:cstheme="minorHAnsi" w:hint="eastAsia"/>
          <w:bCs/>
          <w:color w:val="FF0000"/>
          <w:kern w:val="0"/>
          <w:sz w:val="27"/>
          <w:szCs w:val="27"/>
        </w:rPr>
        <w:t>限正取</w:t>
      </w:r>
      <w:r w:rsidR="00A8538C">
        <w:rPr>
          <w:rFonts w:eastAsia="標楷體" w:cstheme="minorHAnsi" w:hint="eastAsia"/>
          <w:bCs/>
          <w:color w:val="FF0000"/>
          <w:kern w:val="0"/>
          <w:sz w:val="27"/>
          <w:szCs w:val="27"/>
        </w:rPr>
        <w:t>2</w:t>
      </w:r>
      <w:r w:rsidR="00F959E8" w:rsidRPr="00F959E8">
        <w:rPr>
          <w:rFonts w:eastAsia="標楷體" w:cstheme="minorHAnsi" w:hint="eastAsia"/>
          <w:bCs/>
          <w:color w:val="FF0000"/>
          <w:kern w:val="0"/>
          <w:sz w:val="27"/>
          <w:szCs w:val="27"/>
        </w:rPr>
        <w:t>隊</w:t>
      </w:r>
      <w:r w:rsidR="007F628D">
        <w:rPr>
          <w:rFonts w:eastAsia="標楷體" w:cstheme="minorHAnsi" w:hint="eastAsia"/>
          <w:bCs/>
          <w:color w:val="FF0000"/>
          <w:kern w:val="0"/>
          <w:sz w:val="27"/>
          <w:szCs w:val="27"/>
        </w:rPr>
        <w:t>，</w:t>
      </w:r>
      <w:r w:rsidR="009B6310">
        <w:rPr>
          <w:rFonts w:eastAsia="標楷體" w:cstheme="minorHAnsi" w:hint="eastAsia"/>
          <w:bCs/>
          <w:color w:val="FF0000"/>
          <w:kern w:val="0"/>
          <w:sz w:val="27"/>
          <w:szCs w:val="27"/>
        </w:rPr>
        <w:t>帶隊教師</w:t>
      </w:r>
      <w:r w:rsidR="007F628D">
        <w:rPr>
          <w:rFonts w:eastAsia="標楷體" w:cstheme="minorHAnsi" w:hint="eastAsia"/>
          <w:bCs/>
          <w:color w:val="FF0000"/>
          <w:kern w:val="0"/>
          <w:sz w:val="27"/>
          <w:szCs w:val="27"/>
        </w:rPr>
        <w:t>可為同一人</w:t>
      </w:r>
      <w:r w:rsidR="00FF7957" w:rsidRPr="00F959E8">
        <w:rPr>
          <w:rFonts w:eastAsia="標楷體" w:cstheme="minorHAnsi"/>
          <w:bCs/>
          <w:color w:val="FF0000"/>
          <w:kern w:val="0"/>
          <w:sz w:val="27"/>
          <w:szCs w:val="27"/>
        </w:rPr>
        <w:t>】</w:t>
      </w:r>
      <w:r w:rsidR="00E17E65" w:rsidRPr="00F959E8">
        <w:rPr>
          <w:rFonts w:eastAsia="標楷體" w:cstheme="minorHAnsi"/>
          <w:bCs/>
          <w:color w:val="000000" w:themeColor="text1"/>
          <w:kern w:val="0"/>
          <w:sz w:val="27"/>
          <w:szCs w:val="27"/>
        </w:rPr>
        <w:t>，預</w:t>
      </w:r>
      <w:r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計招收</w:t>
      </w:r>
      <w:r w:rsidR="006D15FD"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參賽學生</w:t>
      </w:r>
      <w:r w:rsidR="0061149F" w:rsidRPr="00F959E8">
        <w:rPr>
          <w:rFonts w:eastAsia="標楷體" w:cstheme="minorHAnsi" w:hint="eastAsia"/>
          <w:bCs/>
          <w:color w:val="000000"/>
          <w:kern w:val="0"/>
          <w:sz w:val="27"/>
          <w:szCs w:val="27"/>
        </w:rPr>
        <w:t>100</w:t>
      </w:r>
      <w:r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人</w:t>
      </w:r>
      <w:r w:rsidR="009D263A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【</w:t>
      </w:r>
      <w:r w:rsidR="00557D64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不含帶隊老師</w:t>
      </w:r>
      <w:r w:rsidR="009D263A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】</w:t>
      </w:r>
      <w:r w:rsidRPr="00F959E8">
        <w:rPr>
          <w:rFonts w:eastAsia="標楷體" w:cstheme="minorHAnsi"/>
          <w:bCs/>
          <w:color w:val="000000"/>
          <w:kern w:val="0"/>
          <w:sz w:val="27"/>
          <w:szCs w:val="27"/>
        </w:rPr>
        <w:t>，額滿為止。</w:t>
      </w:r>
    </w:p>
    <w:p w14:paraId="04644170" w14:textId="77777777" w:rsidR="00396900" w:rsidRPr="00E17E65" w:rsidRDefault="00D54255" w:rsidP="00E32714">
      <w:pPr>
        <w:numPr>
          <w:ilvl w:val="0"/>
          <w:numId w:val="4"/>
        </w:numPr>
        <w:spacing w:beforeLines="50" w:before="180" w:line="480" w:lineRule="exact"/>
        <w:ind w:left="958" w:hanging="533"/>
        <w:jc w:val="both"/>
        <w:rPr>
          <w:rFonts w:eastAsia="標楷體" w:cstheme="minorHAnsi"/>
          <w:bCs/>
          <w:color w:val="000000"/>
          <w:kern w:val="0"/>
          <w:sz w:val="27"/>
          <w:szCs w:val="27"/>
        </w:rPr>
      </w:pPr>
      <w:r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組別：</w:t>
      </w:r>
      <w:r w:rsidR="00396900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國小組</w:t>
      </w:r>
      <w:r w:rsidR="007F628D">
        <w:rPr>
          <w:rFonts w:eastAsia="標楷體" w:cstheme="minorHAnsi"/>
          <w:bCs/>
          <w:color w:val="000000"/>
          <w:kern w:val="0"/>
          <w:sz w:val="27"/>
          <w:szCs w:val="27"/>
        </w:rPr>
        <w:t>高</w:t>
      </w:r>
      <w:r w:rsidR="001C779E">
        <w:rPr>
          <w:rFonts w:eastAsia="標楷體" w:cstheme="minorHAnsi" w:hint="eastAsia"/>
          <w:bCs/>
          <w:color w:val="000000"/>
          <w:kern w:val="0"/>
          <w:sz w:val="27"/>
          <w:szCs w:val="27"/>
        </w:rPr>
        <w:t>年級</w:t>
      </w:r>
      <w:r w:rsidR="00396900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(</w:t>
      </w:r>
      <w:r w:rsidR="00396900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預計</w:t>
      </w:r>
      <w:r w:rsidR="00746F26">
        <w:rPr>
          <w:rFonts w:eastAsia="標楷體" w:cstheme="minorHAnsi" w:hint="eastAsia"/>
          <w:bCs/>
          <w:color w:val="000000"/>
          <w:kern w:val="0"/>
          <w:sz w:val="27"/>
          <w:szCs w:val="27"/>
        </w:rPr>
        <w:t>3</w:t>
      </w:r>
      <w:r w:rsidR="00C40ACD">
        <w:rPr>
          <w:rFonts w:eastAsia="標楷體" w:cstheme="minorHAnsi" w:hint="eastAsia"/>
          <w:bCs/>
          <w:color w:val="000000"/>
          <w:kern w:val="0"/>
          <w:sz w:val="27"/>
          <w:szCs w:val="27"/>
        </w:rPr>
        <w:t>0</w:t>
      </w:r>
      <w:r w:rsidR="00396900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隊</w:t>
      </w:r>
      <w:r w:rsidR="00396900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)</w:t>
      </w:r>
      <w:r w:rsidR="00746F26">
        <w:rPr>
          <w:rFonts w:eastAsia="標楷體" w:cstheme="minorHAnsi" w:hint="eastAsia"/>
          <w:bCs/>
          <w:color w:val="000000"/>
          <w:kern w:val="0"/>
          <w:sz w:val="27"/>
          <w:szCs w:val="27"/>
        </w:rPr>
        <w:t>、國中組</w:t>
      </w:r>
      <w:r w:rsidR="00746F26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(</w:t>
      </w:r>
      <w:r w:rsidR="00746F26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預計</w:t>
      </w:r>
      <w:r w:rsidR="00705968">
        <w:rPr>
          <w:rFonts w:eastAsia="標楷體" w:cstheme="minorHAnsi" w:hint="eastAsia"/>
          <w:bCs/>
          <w:color w:val="000000"/>
          <w:kern w:val="0"/>
          <w:sz w:val="27"/>
          <w:szCs w:val="27"/>
        </w:rPr>
        <w:t>2</w:t>
      </w:r>
      <w:r w:rsidR="00746F26">
        <w:rPr>
          <w:rFonts w:eastAsia="標楷體" w:cstheme="minorHAnsi" w:hint="eastAsia"/>
          <w:bCs/>
          <w:color w:val="000000"/>
          <w:kern w:val="0"/>
          <w:sz w:val="27"/>
          <w:szCs w:val="27"/>
        </w:rPr>
        <w:t>0</w:t>
      </w:r>
      <w:r w:rsidR="00746F26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隊</w:t>
      </w:r>
      <w:r w:rsidR="00746F26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)</w:t>
      </w:r>
      <w:r w:rsidR="00396900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。</w:t>
      </w:r>
    </w:p>
    <w:p w14:paraId="152F1BCA" w14:textId="13ACA880" w:rsidR="00E17E65" w:rsidRPr="009C2E1D" w:rsidRDefault="007F628D" w:rsidP="00E32714">
      <w:pPr>
        <w:pStyle w:val="a7"/>
        <w:numPr>
          <w:ilvl w:val="0"/>
          <w:numId w:val="4"/>
        </w:numPr>
        <w:spacing w:line="480" w:lineRule="exact"/>
        <w:ind w:leftChars="0" w:left="958" w:hanging="533"/>
        <w:jc w:val="both"/>
        <w:rPr>
          <w:rFonts w:ascii="標楷體" w:eastAsia="標楷體" w:hAnsi="標楷體" w:cstheme="minorHAnsi"/>
          <w:bCs/>
          <w:color w:val="000000"/>
          <w:kern w:val="0"/>
          <w:sz w:val="27"/>
          <w:szCs w:val="27"/>
        </w:rPr>
      </w:pPr>
      <w:r>
        <w:rPr>
          <w:rFonts w:eastAsia="標楷體" w:cstheme="minorHAnsi" w:hint="eastAsia"/>
          <w:bCs/>
          <w:color w:val="000000"/>
          <w:kern w:val="0"/>
          <w:sz w:val="27"/>
          <w:szCs w:val="27"/>
        </w:rPr>
        <w:t>報名方式</w:t>
      </w:r>
      <w:r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：</w:t>
      </w:r>
      <w:r w:rsidR="001C6F12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請</w:t>
      </w:r>
      <w:r w:rsidR="00EF2BB9" w:rsidRPr="00E17E65">
        <w:rPr>
          <w:rFonts w:eastAsia="標楷體" w:cstheme="minorHAnsi"/>
          <w:bCs/>
          <w:color w:val="000000"/>
          <w:kern w:val="0"/>
          <w:sz w:val="27"/>
          <w:szCs w:val="27"/>
        </w:rPr>
        <w:t>於</w:t>
      </w:r>
      <w:r w:rsidR="00BC4B58" w:rsidRPr="00BC4B58">
        <w:rPr>
          <w:rFonts w:eastAsia="標楷體" w:cstheme="minorHAnsi"/>
          <w:bCs/>
          <w:color w:val="000000"/>
          <w:sz w:val="28"/>
          <w:szCs w:val="28"/>
        </w:rPr>
        <w:t>11</w:t>
      </w:r>
      <w:r w:rsidR="00EF2BB9" w:rsidRPr="00BC4B58">
        <w:rPr>
          <w:rFonts w:eastAsia="標楷體" w:cstheme="minorHAnsi"/>
          <w:bCs/>
          <w:color w:val="000000"/>
          <w:kern w:val="0"/>
          <w:sz w:val="27"/>
          <w:szCs w:val="27"/>
        </w:rPr>
        <w:t>月</w:t>
      </w:r>
      <w:r w:rsidR="00BC4B58" w:rsidRPr="00BC4B58">
        <w:rPr>
          <w:rFonts w:eastAsia="標楷體" w:cstheme="minorHAnsi"/>
          <w:bCs/>
          <w:color w:val="000000"/>
          <w:kern w:val="0"/>
          <w:sz w:val="27"/>
          <w:szCs w:val="27"/>
        </w:rPr>
        <w:t>17</w:t>
      </w:r>
      <w:r w:rsidR="00EF2BB9" w:rsidRPr="00BC4B58">
        <w:rPr>
          <w:rFonts w:eastAsia="標楷體" w:cstheme="minorHAnsi"/>
          <w:bCs/>
          <w:color w:val="000000"/>
          <w:kern w:val="0"/>
          <w:sz w:val="27"/>
          <w:szCs w:val="27"/>
        </w:rPr>
        <w:t>日</w:t>
      </w:r>
      <w:r w:rsidR="00EF2BB9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(</w:t>
      </w:r>
      <w:r w:rsidR="00180843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星期</w:t>
      </w:r>
      <w:r w:rsidR="00BC4B58">
        <w:rPr>
          <w:rFonts w:eastAsia="標楷體" w:cstheme="minorHAnsi"/>
          <w:bCs/>
          <w:color w:val="000000"/>
          <w:kern w:val="0"/>
          <w:sz w:val="27"/>
          <w:szCs w:val="27"/>
        </w:rPr>
        <w:t>五</w:t>
      </w:r>
      <w:r w:rsidR="00EF2BB9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)</w:t>
      </w:r>
      <w:r w:rsidR="0040226B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16</w:t>
      </w:r>
      <w:r w:rsidR="0040226B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：</w:t>
      </w:r>
      <w:r w:rsidR="0040226B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00</w:t>
      </w:r>
      <w:r w:rsidR="00EF2BB9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前</w:t>
      </w:r>
      <w:r w:rsidR="00F264F1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，</w:t>
      </w:r>
      <w:r w:rsidR="00EF2BB9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填妥</w:t>
      </w:r>
      <w:r w:rsidR="00F264F1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google</w:t>
      </w:r>
      <w:r w:rsidR="00F264F1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表單</w:t>
      </w:r>
      <w:r w:rsidR="00E17E65" w:rsidRPr="009C2E1D">
        <w:rPr>
          <w:rFonts w:ascii="標楷體" w:eastAsia="標楷體" w:hAnsi="標楷體" w:cstheme="minorHAnsi" w:hint="eastAsia"/>
          <w:bCs/>
          <w:color w:val="000000"/>
          <w:kern w:val="0"/>
          <w:sz w:val="27"/>
          <w:szCs w:val="27"/>
        </w:rPr>
        <w:t>。</w:t>
      </w:r>
    </w:p>
    <w:p w14:paraId="4B49CD67" w14:textId="6F66ABD3" w:rsidR="00D476C2" w:rsidRPr="007F628D" w:rsidRDefault="00E17E65" w:rsidP="00654234">
      <w:pPr>
        <w:pStyle w:val="a7"/>
        <w:spacing w:line="500" w:lineRule="exact"/>
        <w:ind w:leftChars="0" w:left="1560"/>
        <w:jc w:val="both"/>
        <w:rPr>
          <w:rFonts w:eastAsia="標楷體" w:cstheme="minorHAnsi"/>
          <w:bCs/>
          <w:color w:val="000000"/>
          <w:kern w:val="0"/>
          <w:sz w:val="27"/>
          <w:szCs w:val="27"/>
          <w:shd w:val="clear" w:color="auto" w:fill="FBE4D5" w:themeFill="accent2" w:themeFillTint="33"/>
        </w:rPr>
      </w:pPr>
      <w:r w:rsidRPr="007F628D">
        <w:rPr>
          <w:rFonts w:eastAsia="標楷體" w:cstheme="minorHAnsi"/>
          <w:bCs/>
          <w:color w:val="000000"/>
          <w:kern w:val="0"/>
          <w:sz w:val="27"/>
          <w:szCs w:val="27"/>
          <w:shd w:val="clear" w:color="auto" w:fill="FBE4D5" w:themeFill="accent2" w:themeFillTint="33"/>
        </w:rPr>
        <w:t>(</w:t>
      </w:r>
      <w:r w:rsidR="00F264F1" w:rsidRPr="007F628D">
        <w:rPr>
          <w:rFonts w:eastAsia="標楷體" w:cstheme="minorHAnsi"/>
          <w:bCs/>
          <w:color w:val="000000"/>
          <w:kern w:val="0"/>
          <w:sz w:val="27"/>
          <w:szCs w:val="27"/>
          <w:shd w:val="clear" w:color="auto" w:fill="FBE4D5" w:themeFill="accent2" w:themeFillTint="33"/>
        </w:rPr>
        <w:t>網址</w:t>
      </w:r>
      <w:r w:rsidRPr="007F628D">
        <w:rPr>
          <w:rFonts w:eastAsia="標楷體" w:cstheme="minorHAnsi"/>
          <w:bCs/>
          <w:color w:val="000000"/>
          <w:kern w:val="0"/>
          <w:sz w:val="27"/>
          <w:szCs w:val="27"/>
          <w:shd w:val="clear" w:color="auto" w:fill="FBE4D5" w:themeFill="accent2" w:themeFillTint="33"/>
        </w:rPr>
        <w:t>：</w:t>
      </w:r>
      <w:r w:rsidR="002D77A7" w:rsidRPr="002D77A7">
        <w:rPr>
          <w:rStyle w:val="a6"/>
          <w:rFonts w:eastAsia="標楷體" w:cstheme="minorHAnsi"/>
          <w:bCs/>
          <w:kern w:val="0"/>
          <w:sz w:val="27"/>
          <w:szCs w:val="27"/>
          <w:shd w:val="clear" w:color="auto" w:fill="FBE4D5" w:themeFill="accent2" w:themeFillTint="33"/>
        </w:rPr>
        <w:t>https://forms.gle/V1SsuuxYdeJhnyx46</w:t>
      </w:r>
      <w:r w:rsidR="00BC38F0" w:rsidRPr="007F628D">
        <w:rPr>
          <w:rFonts w:eastAsia="標楷體" w:cstheme="minorHAnsi"/>
          <w:bCs/>
          <w:color w:val="000000"/>
          <w:kern w:val="0"/>
          <w:sz w:val="27"/>
          <w:szCs w:val="27"/>
          <w:shd w:val="clear" w:color="auto" w:fill="FBE4D5" w:themeFill="accent2" w:themeFillTint="33"/>
        </w:rPr>
        <w:t xml:space="preserve"> </w:t>
      </w:r>
      <w:r w:rsidRPr="007F628D">
        <w:rPr>
          <w:rFonts w:eastAsia="標楷體" w:cstheme="minorHAnsi"/>
          <w:shd w:val="clear" w:color="auto" w:fill="FBE4D5" w:themeFill="accent2" w:themeFillTint="33"/>
        </w:rPr>
        <w:t>)</w:t>
      </w:r>
    </w:p>
    <w:p w14:paraId="6959CB05" w14:textId="4412AAC9" w:rsidR="008D4149" w:rsidRDefault="002D77A7" w:rsidP="00654234">
      <w:pPr>
        <w:pStyle w:val="a7"/>
        <w:spacing w:line="360" w:lineRule="auto"/>
        <w:ind w:leftChars="649" w:left="1790" w:hangingChars="86" w:hanging="232"/>
        <w:jc w:val="both"/>
        <w:rPr>
          <w:rFonts w:ascii="標楷體" w:eastAsia="標楷體" w:hAnsi="標楷體" w:cs="微軟正黑體"/>
          <w:bCs/>
          <w:color w:val="000000"/>
          <w:kern w:val="0"/>
          <w:sz w:val="27"/>
          <w:szCs w:val="27"/>
        </w:rPr>
      </w:pPr>
      <w:r w:rsidRPr="002D77A7">
        <w:rPr>
          <w:rFonts w:ascii="標楷體" w:eastAsia="標楷體" w:hAnsi="標楷體" w:cs="微軟正黑體"/>
          <w:bCs/>
          <w:noProof/>
          <w:color w:val="000000"/>
          <w:kern w:val="0"/>
          <w:sz w:val="27"/>
          <w:szCs w:val="27"/>
        </w:rPr>
        <w:drawing>
          <wp:inline distT="0" distB="0" distL="0" distR="0" wp14:anchorId="6F57C762" wp14:editId="11124BC7">
            <wp:extent cx="1318260" cy="1318260"/>
            <wp:effectExtent l="0" t="0" r="0" b="0"/>
            <wp:docPr id="4" name="圖片 4" descr="D:\108-113教育處國教科徐婉瑜\112防災業務\子計畫\子計畫7\報名表單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8-113教育處國教科徐婉瑜\112防災業務\子計畫\子計畫7\報名表單Q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8085" w14:textId="31570869" w:rsidR="00123617" w:rsidRPr="009C2E1D" w:rsidRDefault="00D476C2" w:rsidP="009A4A80">
      <w:pPr>
        <w:pStyle w:val="a7"/>
        <w:ind w:leftChars="660" w:left="1859" w:hangingChars="102" w:hanging="275"/>
        <w:jc w:val="both"/>
        <w:rPr>
          <w:rFonts w:ascii="標楷體" w:eastAsia="標楷體" w:hAnsi="標楷體" w:cstheme="minorHAnsi"/>
          <w:bCs/>
          <w:color w:val="000000"/>
          <w:kern w:val="0"/>
          <w:sz w:val="27"/>
          <w:szCs w:val="27"/>
        </w:rPr>
      </w:pPr>
      <w:r w:rsidRPr="009C2E1D">
        <w:rPr>
          <w:rFonts w:ascii="標楷體" w:eastAsia="標楷體" w:hAnsi="標楷體" w:cs="微軟正黑體" w:hint="eastAsia"/>
          <w:bCs/>
          <w:color w:val="000000"/>
          <w:kern w:val="0"/>
          <w:sz w:val="27"/>
          <w:szCs w:val="27"/>
        </w:rPr>
        <w:t>※</w:t>
      </w:r>
      <w:r w:rsidR="00852DEF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報名學生</w:t>
      </w:r>
      <w:r w:rsidR="00E17E65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人數</w:t>
      </w:r>
      <w:r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超出</w:t>
      </w:r>
      <w:r w:rsidR="0061149F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10</w:t>
      </w:r>
      <w:r w:rsidR="00D53E4D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0</w:t>
      </w:r>
      <w:r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人時，以</w:t>
      </w:r>
      <w:r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google</w:t>
      </w:r>
      <w:r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表單報名先後順序錄取，並於</w:t>
      </w:r>
      <w:r w:rsidR="00BC4B58" w:rsidRPr="00BC4B58">
        <w:rPr>
          <w:rFonts w:eastAsia="標楷體" w:cstheme="minorHAnsi"/>
          <w:bCs/>
          <w:color w:val="000000"/>
          <w:sz w:val="28"/>
          <w:szCs w:val="28"/>
        </w:rPr>
        <w:t>11</w:t>
      </w:r>
      <w:r w:rsidR="00BC4B58" w:rsidRPr="00BC4B58">
        <w:rPr>
          <w:rFonts w:eastAsia="標楷體" w:cstheme="minorHAnsi"/>
          <w:bCs/>
          <w:color w:val="000000"/>
          <w:kern w:val="0"/>
          <w:sz w:val="27"/>
          <w:szCs w:val="27"/>
        </w:rPr>
        <w:t>月</w:t>
      </w:r>
      <w:r w:rsidR="00BC4B58">
        <w:rPr>
          <w:rFonts w:eastAsia="標楷體" w:cstheme="minorHAnsi"/>
          <w:bCs/>
          <w:color w:val="000000"/>
          <w:kern w:val="0"/>
          <w:sz w:val="27"/>
          <w:szCs w:val="27"/>
        </w:rPr>
        <w:t>20</w:t>
      </w:r>
      <w:r w:rsidR="00BC4B58" w:rsidRPr="00BC4B58">
        <w:rPr>
          <w:rFonts w:eastAsia="標楷體" w:cstheme="minorHAnsi"/>
          <w:bCs/>
          <w:color w:val="000000"/>
          <w:kern w:val="0"/>
          <w:sz w:val="27"/>
          <w:szCs w:val="27"/>
        </w:rPr>
        <w:t>日</w:t>
      </w:r>
      <w:r w:rsidR="00526485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將錄取名單</w:t>
      </w:r>
      <w:r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公布於嘉義縣教育資訊網</w:t>
      </w:r>
      <w:r w:rsidRPr="009C2E1D">
        <w:rPr>
          <w:rFonts w:ascii="標楷體" w:eastAsia="標楷體" w:hAnsi="標楷體" w:cstheme="minorHAnsi"/>
          <w:bCs/>
          <w:color w:val="000000"/>
          <w:kern w:val="0"/>
          <w:sz w:val="27"/>
          <w:szCs w:val="27"/>
        </w:rPr>
        <w:t>。</w:t>
      </w:r>
    </w:p>
    <w:p w14:paraId="712531E6" w14:textId="3673BA34" w:rsidR="003A68A0" w:rsidRPr="009C2E1D" w:rsidRDefault="00F264F1" w:rsidP="002D77A7">
      <w:pPr>
        <w:pStyle w:val="a7"/>
        <w:numPr>
          <w:ilvl w:val="0"/>
          <w:numId w:val="4"/>
        </w:numPr>
        <w:spacing w:line="480" w:lineRule="exact"/>
        <w:ind w:leftChars="0" w:left="924" w:hanging="498"/>
        <w:jc w:val="both"/>
        <w:rPr>
          <w:rFonts w:ascii="標楷體" w:eastAsia="標楷體" w:hAnsi="標楷體" w:cstheme="minorHAnsi"/>
          <w:bCs/>
          <w:color w:val="000000"/>
          <w:kern w:val="0"/>
          <w:sz w:val="27"/>
          <w:szCs w:val="27"/>
        </w:rPr>
      </w:pPr>
      <w:r w:rsidRPr="009C2E1D">
        <w:rPr>
          <w:rFonts w:ascii="標楷體" w:eastAsia="標楷體" w:hAnsi="標楷體" w:cstheme="minorHAnsi"/>
          <w:bCs/>
          <w:color w:val="000000"/>
          <w:kern w:val="0"/>
          <w:sz w:val="27"/>
          <w:szCs w:val="27"/>
        </w:rPr>
        <w:t>另</w:t>
      </w:r>
      <w:r w:rsidR="00875569" w:rsidRPr="009C2E1D">
        <w:rPr>
          <w:rFonts w:ascii="標楷體" w:eastAsia="標楷體" w:hAnsi="標楷體" w:cstheme="minorHAnsi"/>
          <w:bCs/>
          <w:color w:val="000000"/>
          <w:kern w:val="0"/>
          <w:sz w:val="27"/>
          <w:szCs w:val="27"/>
        </w:rPr>
        <w:t>請帶隊教師</w:t>
      </w:r>
      <w:r w:rsidRPr="009C2E1D">
        <w:rPr>
          <w:rFonts w:ascii="標楷體" w:eastAsia="標楷體" w:hAnsi="標楷體" w:cstheme="minorHAnsi"/>
          <w:bCs/>
          <w:color w:val="000000"/>
          <w:kern w:val="0"/>
          <w:sz w:val="27"/>
          <w:szCs w:val="27"/>
        </w:rPr>
        <w:t>同</w:t>
      </w:r>
      <w:r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步</w:t>
      </w:r>
      <w:r w:rsidR="00875569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於</w:t>
      </w:r>
      <w:r w:rsidR="00BC4B58" w:rsidRPr="00BC4B58">
        <w:rPr>
          <w:rFonts w:eastAsia="標楷體" w:cstheme="minorHAnsi"/>
          <w:bCs/>
          <w:color w:val="000000"/>
          <w:sz w:val="28"/>
          <w:szCs w:val="28"/>
        </w:rPr>
        <w:t>11</w:t>
      </w:r>
      <w:r w:rsidR="00BC4B58" w:rsidRPr="00BC4B58">
        <w:rPr>
          <w:rFonts w:eastAsia="標楷體" w:cstheme="minorHAnsi"/>
          <w:bCs/>
          <w:color w:val="000000"/>
          <w:kern w:val="0"/>
          <w:sz w:val="27"/>
          <w:szCs w:val="27"/>
        </w:rPr>
        <w:t>月</w:t>
      </w:r>
      <w:r w:rsidR="00BC4B58">
        <w:rPr>
          <w:rFonts w:eastAsia="標楷體" w:cstheme="minorHAnsi"/>
          <w:bCs/>
          <w:color w:val="000000"/>
          <w:kern w:val="0"/>
          <w:sz w:val="27"/>
          <w:szCs w:val="27"/>
        </w:rPr>
        <w:t>24</w:t>
      </w:r>
      <w:r w:rsidR="00BC4B58" w:rsidRPr="00BC4B58">
        <w:rPr>
          <w:rFonts w:eastAsia="標楷體" w:cstheme="minorHAnsi"/>
          <w:bCs/>
          <w:color w:val="000000"/>
          <w:kern w:val="0"/>
          <w:sz w:val="27"/>
          <w:szCs w:val="27"/>
        </w:rPr>
        <w:t>日</w:t>
      </w:r>
      <w:r w:rsidR="00875569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前</w:t>
      </w:r>
      <w:r w:rsidR="00526485" w:rsidRPr="007F628D">
        <w:rPr>
          <w:rFonts w:eastAsia="標楷體" w:cstheme="minorHAnsi"/>
          <w:bCs/>
          <w:color w:val="000000"/>
          <w:sz w:val="28"/>
          <w:szCs w:val="28"/>
        </w:rPr>
        <w:t>逕</w:t>
      </w:r>
      <w:r w:rsidR="009B0C4A" w:rsidRPr="007F628D">
        <w:rPr>
          <w:rFonts w:eastAsia="標楷體" w:cstheme="minorHAnsi"/>
          <w:bCs/>
          <w:color w:val="000000"/>
          <w:sz w:val="28"/>
          <w:szCs w:val="28"/>
        </w:rPr>
        <w:t>至</w:t>
      </w:r>
      <w:r w:rsidR="009B0C4A" w:rsidRPr="007F628D">
        <w:rPr>
          <w:rFonts w:eastAsia="標楷體" w:cstheme="minorHAnsi"/>
          <w:sz w:val="28"/>
          <w:szCs w:val="28"/>
        </w:rPr>
        <w:t>「全國教師在職進修資訊網」</w:t>
      </w:r>
      <w:r w:rsidR="00526485" w:rsidRPr="007F628D">
        <w:rPr>
          <w:rFonts w:eastAsia="標楷體" w:cstheme="minorHAnsi"/>
          <w:bCs/>
          <w:color w:val="000000"/>
          <w:sz w:val="28"/>
          <w:szCs w:val="28"/>
        </w:rPr>
        <w:t>報名</w:t>
      </w:r>
      <w:r w:rsidR="002D77A7">
        <w:rPr>
          <w:rFonts w:eastAsia="標楷體" w:cstheme="minorHAnsi"/>
          <w:bCs/>
          <w:color w:val="000000"/>
          <w:sz w:val="28"/>
          <w:szCs w:val="28"/>
        </w:rPr>
        <w:t>(</w:t>
      </w:r>
      <w:r w:rsidR="002D77A7" w:rsidRPr="002D77A7">
        <w:rPr>
          <w:rFonts w:eastAsia="標楷體" w:cstheme="minorHAnsi" w:hint="eastAsia"/>
          <w:bCs/>
          <w:color w:val="000000"/>
          <w:sz w:val="28"/>
          <w:szCs w:val="28"/>
        </w:rPr>
        <w:t>課程代號</w:t>
      </w:r>
      <w:r w:rsidR="002D77A7">
        <w:rPr>
          <w:rFonts w:ascii="新細明體" w:eastAsia="新細明體" w:hAnsi="新細明體" w:cstheme="minorHAnsi" w:hint="eastAsia"/>
          <w:bCs/>
          <w:color w:val="000000"/>
          <w:sz w:val="28"/>
          <w:szCs w:val="28"/>
        </w:rPr>
        <w:t>：</w:t>
      </w:r>
      <w:r w:rsidR="002D77A7" w:rsidRPr="002D77A7">
        <w:rPr>
          <w:rFonts w:eastAsia="標楷體" w:cstheme="minorHAnsi" w:hint="eastAsia"/>
          <w:bCs/>
          <w:color w:val="000000"/>
          <w:sz w:val="28"/>
          <w:szCs w:val="28"/>
        </w:rPr>
        <w:t>4113491</w:t>
      </w:r>
      <w:r w:rsidR="002D77A7">
        <w:rPr>
          <w:rFonts w:eastAsia="標楷體" w:cstheme="minorHAnsi"/>
          <w:bCs/>
          <w:color w:val="000000"/>
          <w:sz w:val="28"/>
          <w:szCs w:val="28"/>
        </w:rPr>
        <w:t>)</w:t>
      </w:r>
      <w:r w:rsidR="00875569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，</w:t>
      </w:r>
      <w:r w:rsidR="00E1206F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全程參與</w:t>
      </w:r>
      <w:r w:rsidR="00CC444D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者核予</w:t>
      </w:r>
      <w:r w:rsidR="00E1206F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6.5</w:t>
      </w:r>
      <w:r w:rsidR="0041619B" w:rsidRPr="007F628D">
        <w:rPr>
          <w:rFonts w:eastAsia="標楷體" w:cstheme="minorHAnsi"/>
          <w:bCs/>
          <w:color w:val="000000"/>
          <w:kern w:val="0"/>
          <w:sz w:val="27"/>
          <w:szCs w:val="27"/>
        </w:rPr>
        <w:t>小</w:t>
      </w:r>
      <w:r w:rsidR="0041619B" w:rsidRPr="009C2E1D">
        <w:rPr>
          <w:rFonts w:ascii="標楷體" w:eastAsia="標楷體" w:hAnsi="標楷體" w:cstheme="minorHAnsi"/>
          <w:bCs/>
          <w:color w:val="000000"/>
          <w:kern w:val="0"/>
          <w:sz w:val="27"/>
          <w:szCs w:val="27"/>
        </w:rPr>
        <w:t>時研習時數</w:t>
      </w:r>
      <w:r w:rsidR="003A68A0" w:rsidRPr="009C2E1D">
        <w:rPr>
          <w:rFonts w:ascii="標楷體" w:eastAsia="標楷體" w:hAnsi="標楷體" w:cstheme="minorHAnsi"/>
          <w:bCs/>
          <w:color w:val="000000"/>
          <w:kern w:val="0"/>
          <w:sz w:val="27"/>
          <w:szCs w:val="27"/>
        </w:rPr>
        <w:t>。</w:t>
      </w:r>
    </w:p>
    <w:p w14:paraId="3AF83E9D" w14:textId="77777777" w:rsidR="00676830" w:rsidRPr="00676830" w:rsidRDefault="007F628D" w:rsidP="00E32714">
      <w:pPr>
        <w:pStyle w:val="a7"/>
        <w:numPr>
          <w:ilvl w:val="0"/>
          <w:numId w:val="4"/>
        </w:numPr>
        <w:spacing w:line="480" w:lineRule="exact"/>
        <w:ind w:leftChars="0" w:left="964" w:hanging="539"/>
        <w:jc w:val="both"/>
        <w:rPr>
          <w:rFonts w:eastAsia="標楷體" w:cstheme="minorHAnsi"/>
          <w:b/>
          <w:bCs/>
          <w:color w:val="FF0000"/>
          <w:kern w:val="0"/>
          <w:sz w:val="27"/>
          <w:szCs w:val="27"/>
        </w:rPr>
      </w:pPr>
      <w:r>
        <w:rPr>
          <w:rFonts w:eastAsia="標楷體" w:cstheme="minorHAnsi" w:hint="eastAsia"/>
          <w:b/>
          <w:bCs/>
          <w:color w:val="FF0000"/>
          <w:kern w:val="0"/>
          <w:sz w:val="27"/>
          <w:szCs w:val="27"/>
        </w:rPr>
        <w:t>學生、指導</w:t>
      </w:r>
      <w:r w:rsidR="00676830" w:rsidRPr="00676830">
        <w:rPr>
          <w:rFonts w:eastAsia="標楷體" w:cstheme="minorHAnsi" w:hint="eastAsia"/>
          <w:b/>
          <w:bCs/>
          <w:color w:val="FF0000"/>
          <w:kern w:val="0"/>
          <w:sz w:val="27"/>
          <w:szCs w:val="27"/>
        </w:rPr>
        <w:t>教師</w:t>
      </w:r>
      <w:r w:rsidR="00676830" w:rsidRPr="007F628D">
        <w:rPr>
          <w:rFonts w:eastAsia="標楷體" w:cstheme="minorHAnsi" w:hint="eastAsia"/>
          <w:b/>
          <w:bCs/>
          <w:color w:val="FF0000"/>
          <w:kern w:val="0"/>
          <w:sz w:val="27"/>
          <w:szCs w:val="27"/>
          <w:u w:val="single"/>
        </w:rPr>
        <w:t>姓名務必填寫正確</w:t>
      </w:r>
      <w:r w:rsidR="008D4149" w:rsidRPr="008D4149">
        <w:rPr>
          <w:rFonts w:eastAsia="標楷體" w:cstheme="minorHAnsi" w:hint="eastAsia"/>
          <w:b/>
          <w:bCs/>
          <w:color w:val="FF0000"/>
          <w:kern w:val="0"/>
          <w:sz w:val="27"/>
          <w:szCs w:val="27"/>
        </w:rPr>
        <w:t>，</w:t>
      </w:r>
      <w:r w:rsidR="00676830" w:rsidRPr="00676830">
        <w:rPr>
          <w:rFonts w:eastAsia="標楷體" w:cstheme="minorHAnsi" w:hint="eastAsia"/>
          <w:b/>
          <w:bCs/>
          <w:color w:val="FF0000"/>
          <w:kern w:val="0"/>
          <w:sz w:val="27"/>
          <w:szCs w:val="27"/>
        </w:rPr>
        <w:t>以利後續比賽</w:t>
      </w:r>
      <w:r w:rsidR="00676830" w:rsidRPr="008D4149">
        <w:rPr>
          <w:rFonts w:eastAsia="標楷體" w:cstheme="minorHAnsi" w:hint="eastAsia"/>
          <w:b/>
          <w:bCs/>
          <w:color w:val="FF0000"/>
          <w:kern w:val="0"/>
          <w:sz w:val="27"/>
          <w:szCs w:val="27"/>
          <w:u w:val="single"/>
        </w:rPr>
        <w:t>敘獎</w:t>
      </w:r>
      <w:r w:rsidR="00676830" w:rsidRPr="00676830">
        <w:rPr>
          <w:rFonts w:eastAsia="標楷體" w:cstheme="minorHAnsi" w:hint="eastAsia"/>
          <w:b/>
          <w:bCs/>
          <w:color w:val="FF0000"/>
          <w:kern w:val="0"/>
          <w:sz w:val="27"/>
          <w:szCs w:val="27"/>
        </w:rPr>
        <w:t>。</w:t>
      </w:r>
    </w:p>
    <w:p w14:paraId="6086E2D4" w14:textId="33E3B4D7" w:rsidR="007D42FA" w:rsidRPr="003625BF" w:rsidRDefault="007D42FA" w:rsidP="003625BF">
      <w:pPr>
        <w:pStyle w:val="a7"/>
        <w:numPr>
          <w:ilvl w:val="0"/>
          <w:numId w:val="2"/>
        </w:numPr>
        <w:spacing w:line="480" w:lineRule="exact"/>
        <w:ind w:leftChars="0" w:left="851" w:hanging="851"/>
        <w:jc w:val="both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9A4A80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比賽規則</w:t>
      </w:r>
      <w:r w:rsidRPr="007D42FA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：</w:t>
      </w:r>
    </w:p>
    <w:p w14:paraId="1ADB195E" w14:textId="78C2E5D8" w:rsidR="00CB217C" w:rsidRDefault="00CB217C" w:rsidP="00451C4D">
      <w:pPr>
        <w:numPr>
          <w:ilvl w:val="0"/>
          <w:numId w:val="15"/>
        </w:numPr>
        <w:tabs>
          <w:tab w:val="left" w:pos="1560"/>
        </w:tabs>
        <w:spacing w:line="480" w:lineRule="exact"/>
        <w:ind w:left="964" w:hanging="539"/>
        <w:jc w:val="both"/>
        <w:rPr>
          <w:rFonts w:eastAsia="標楷體" w:cstheme="minorHAnsi"/>
          <w:bCs/>
          <w:color w:val="000000"/>
          <w:kern w:val="0"/>
          <w:sz w:val="28"/>
          <w:szCs w:val="28"/>
        </w:rPr>
      </w:pPr>
      <w:r>
        <w:rPr>
          <w:rFonts w:eastAsia="標楷體" w:cstheme="minorHAnsi"/>
          <w:bCs/>
          <w:color w:val="000000"/>
          <w:kern w:val="0"/>
          <w:sz w:val="28"/>
          <w:szCs w:val="28"/>
        </w:rPr>
        <w:t>製作原則</w:t>
      </w:r>
    </w:p>
    <w:p w14:paraId="460DE792" w14:textId="65868F2B" w:rsidR="00CB217C" w:rsidRDefault="00CB217C" w:rsidP="00CB217C">
      <w:pPr>
        <w:numPr>
          <w:ilvl w:val="0"/>
          <w:numId w:val="21"/>
        </w:numPr>
        <w:tabs>
          <w:tab w:val="left" w:pos="1560"/>
        </w:tabs>
        <w:spacing w:line="480" w:lineRule="exact"/>
        <w:ind w:left="1276" w:hanging="316"/>
        <w:jc w:val="both"/>
        <w:rPr>
          <w:rFonts w:eastAsia="標楷體" w:cstheme="minorHAnsi"/>
          <w:bCs/>
          <w:color w:val="000000"/>
          <w:kern w:val="0"/>
          <w:sz w:val="28"/>
          <w:szCs w:val="28"/>
        </w:rPr>
      </w:pPr>
      <w:r w:rsidRPr="00322219">
        <w:rPr>
          <w:rFonts w:eastAsia="標楷體" w:cstheme="minorHAnsi"/>
          <w:bCs/>
          <w:color w:val="000000"/>
          <w:kern w:val="0"/>
          <w:sz w:val="28"/>
          <w:szCs w:val="28"/>
        </w:rPr>
        <w:t>義大利麵屋模型必須為</w:t>
      </w:r>
      <w:r w:rsidRPr="00F26A7B">
        <w:rPr>
          <w:rFonts w:eastAsia="標楷體" w:cstheme="minorHAnsi"/>
          <w:bCs/>
          <w:color w:val="000000"/>
          <w:kern w:val="0"/>
          <w:sz w:val="28"/>
          <w:szCs w:val="28"/>
          <w:u w:val="single"/>
        </w:rPr>
        <w:t>學生</w:t>
      </w:r>
      <w:r w:rsidRPr="00322219">
        <w:rPr>
          <w:rFonts w:eastAsia="標楷體" w:cstheme="minorHAnsi"/>
          <w:bCs/>
          <w:color w:val="000000"/>
          <w:kern w:val="0"/>
          <w:sz w:val="28"/>
          <w:szCs w:val="28"/>
        </w:rPr>
        <w:t>的作品，不能動手協助學生製作模型。</w:t>
      </w:r>
    </w:p>
    <w:p w14:paraId="67F88FF8" w14:textId="6ED03A2E" w:rsidR="00CB217C" w:rsidRPr="00CB217C" w:rsidRDefault="00CB217C" w:rsidP="00CB217C">
      <w:pPr>
        <w:numPr>
          <w:ilvl w:val="0"/>
          <w:numId w:val="21"/>
        </w:numPr>
        <w:tabs>
          <w:tab w:val="left" w:pos="1560"/>
        </w:tabs>
        <w:spacing w:line="480" w:lineRule="exact"/>
        <w:ind w:left="1276" w:hanging="316"/>
        <w:jc w:val="both"/>
        <w:rPr>
          <w:rFonts w:eastAsia="標楷體" w:cstheme="minorHAnsi"/>
          <w:bCs/>
          <w:color w:val="000000"/>
          <w:kern w:val="0"/>
          <w:sz w:val="28"/>
          <w:szCs w:val="28"/>
        </w:rPr>
      </w:pPr>
      <w:r w:rsidRPr="00322219">
        <w:rPr>
          <w:rFonts w:eastAsia="標楷體" w:cstheme="minorHAnsi"/>
          <w:bCs/>
          <w:color w:val="000000"/>
          <w:kern w:val="0"/>
          <w:sz w:val="28"/>
          <w:szCs w:val="28"/>
        </w:rPr>
        <w:t>當主持人宣布製作時間結束之時，各組皆必須停止</w:t>
      </w:r>
      <w:r>
        <w:rPr>
          <w:rFonts w:eastAsia="標楷體" w:cstheme="minorHAnsi"/>
          <w:bCs/>
          <w:color w:val="000000"/>
          <w:kern w:val="0"/>
          <w:sz w:val="28"/>
          <w:szCs w:val="28"/>
        </w:rPr>
        <w:t>作業，如不從主持人勸阻仍繼續作業之小組，主持人將取消其參賽資格；</w:t>
      </w:r>
      <w:r w:rsidRPr="00322219">
        <w:rPr>
          <w:rFonts w:eastAsia="標楷體" w:cstheme="minorHAnsi"/>
          <w:bCs/>
          <w:color w:val="000000"/>
          <w:kern w:val="0"/>
          <w:sz w:val="28"/>
          <w:szCs w:val="28"/>
        </w:rPr>
        <w:t>模型繳件前由各隊保管，如有任何損壞，各隊自行負責，製作時間截止後不得進行任何修補，並依照主持人的指示將器具做初步的整理。</w:t>
      </w:r>
    </w:p>
    <w:p w14:paraId="310D8911" w14:textId="59AA095E" w:rsidR="00CB217C" w:rsidRPr="00CB217C" w:rsidRDefault="00CB217C" w:rsidP="00451C4D">
      <w:pPr>
        <w:numPr>
          <w:ilvl w:val="0"/>
          <w:numId w:val="15"/>
        </w:numPr>
        <w:tabs>
          <w:tab w:val="left" w:pos="1560"/>
        </w:tabs>
        <w:spacing w:line="480" w:lineRule="exact"/>
        <w:ind w:left="964" w:hanging="539"/>
        <w:jc w:val="both"/>
        <w:rPr>
          <w:rFonts w:eastAsia="標楷體" w:cstheme="minorHAnsi"/>
          <w:bCs/>
          <w:color w:val="000000"/>
          <w:kern w:val="0"/>
          <w:sz w:val="28"/>
          <w:szCs w:val="28"/>
        </w:rPr>
      </w:pPr>
      <w:r w:rsidRPr="00A14F1F">
        <w:rPr>
          <w:rFonts w:eastAsia="標楷體" w:cstheme="minorHAnsi"/>
          <w:bCs/>
          <w:color w:val="000000" w:themeColor="text1"/>
          <w:kern w:val="0"/>
          <w:sz w:val="28"/>
          <w:szCs w:val="28"/>
        </w:rPr>
        <w:t>模型製作</w:t>
      </w:r>
      <w:r w:rsidR="003625BF">
        <w:rPr>
          <w:rFonts w:eastAsia="標楷體" w:cstheme="minorHAnsi"/>
          <w:bCs/>
          <w:color w:val="000000" w:themeColor="text1"/>
          <w:kern w:val="0"/>
          <w:sz w:val="28"/>
          <w:szCs w:val="28"/>
        </w:rPr>
        <w:t xml:space="preserve"> </w:t>
      </w:r>
    </w:p>
    <w:tbl>
      <w:tblPr>
        <w:tblStyle w:val="a5"/>
        <w:tblW w:w="8529" w:type="dxa"/>
        <w:tblInd w:w="964" w:type="dxa"/>
        <w:tblLook w:val="04A0" w:firstRow="1" w:lastRow="0" w:firstColumn="1" w:lastColumn="0" w:noHBand="0" w:noVBand="1"/>
      </w:tblPr>
      <w:tblGrid>
        <w:gridCol w:w="4264"/>
        <w:gridCol w:w="4265"/>
      </w:tblGrid>
      <w:tr w:rsidR="00CB217C" w:rsidRPr="00A14F1F" w14:paraId="7A2E3F82" w14:textId="77777777" w:rsidTr="00EA139F">
        <w:trPr>
          <w:trHeight w:val="605"/>
        </w:trPr>
        <w:tc>
          <w:tcPr>
            <w:tcW w:w="4264" w:type="dxa"/>
            <w:shd w:val="clear" w:color="auto" w:fill="E2EFD9" w:themeFill="accent6" w:themeFillTint="33"/>
            <w:vAlign w:val="center"/>
          </w:tcPr>
          <w:p w14:paraId="7CE999F2" w14:textId="77777777" w:rsidR="00CB217C" w:rsidRPr="00A14F1F" w:rsidRDefault="00CB217C" w:rsidP="00EA139F">
            <w:pPr>
              <w:tabs>
                <w:tab w:val="left" w:pos="1560"/>
              </w:tabs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 w:val="28"/>
                <w:szCs w:val="28"/>
              </w:rPr>
            </w:pPr>
            <w:r w:rsidRPr="00A14F1F">
              <w:rPr>
                <w:rFonts w:eastAsia="標楷體" w:cstheme="minorHAnsi"/>
                <w:b/>
                <w:bCs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4265" w:type="dxa"/>
            <w:shd w:val="clear" w:color="auto" w:fill="E2EFD9" w:themeFill="accent6" w:themeFillTint="33"/>
            <w:vAlign w:val="center"/>
          </w:tcPr>
          <w:p w14:paraId="28C3CA22" w14:textId="77777777" w:rsidR="00CB217C" w:rsidRPr="00A14F1F" w:rsidRDefault="00CB217C" w:rsidP="00EA139F">
            <w:pPr>
              <w:tabs>
                <w:tab w:val="left" w:pos="1560"/>
              </w:tabs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 w:val="28"/>
                <w:szCs w:val="28"/>
              </w:rPr>
            </w:pPr>
            <w:r w:rsidRPr="00A14F1F">
              <w:rPr>
                <w:rFonts w:eastAsia="標楷體" w:cstheme="minorHAnsi"/>
                <w:b/>
                <w:bCs/>
                <w:color w:val="000000"/>
                <w:kern w:val="0"/>
                <w:sz w:val="28"/>
                <w:szCs w:val="28"/>
              </w:rPr>
              <w:t>國中組</w:t>
            </w:r>
          </w:p>
        </w:tc>
      </w:tr>
      <w:tr w:rsidR="00CB217C" w:rsidRPr="00A14F1F" w14:paraId="5A01AAAC" w14:textId="77777777" w:rsidTr="00EA139F">
        <w:tc>
          <w:tcPr>
            <w:tcW w:w="8529" w:type="dxa"/>
            <w:gridSpan w:val="2"/>
            <w:vAlign w:val="center"/>
          </w:tcPr>
          <w:p w14:paraId="5B47512A" w14:textId="1806D870" w:rsidR="00CB217C" w:rsidRPr="00F26A7B" w:rsidRDefault="003625BF" w:rsidP="00CB217C">
            <w:pPr>
              <w:pStyle w:val="a7"/>
              <w:numPr>
                <w:ilvl w:val="0"/>
                <w:numId w:val="25"/>
              </w:numPr>
              <w:tabs>
                <w:tab w:val="left" w:pos="1560"/>
              </w:tabs>
              <w:spacing w:line="440" w:lineRule="exact"/>
              <w:ind w:leftChars="0" w:left="340" w:hanging="340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 w:rsidRPr="003625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材料包、工具包內容物及規則圖解請參考附件。</w:t>
            </w:r>
          </w:p>
        </w:tc>
      </w:tr>
      <w:tr w:rsidR="003625BF" w:rsidRPr="00A14F1F" w14:paraId="1AEA3815" w14:textId="77777777" w:rsidTr="00EA139F">
        <w:tc>
          <w:tcPr>
            <w:tcW w:w="8529" w:type="dxa"/>
            <w:gridSpan w:val="2"/>
            <w:vAlign w:val="center"/>
          </w:tcPr>
          <w:p w14:paraId="055B4EC9" w14:textId="67C56C93" w:rsidR="003625BF" w:rsidRPr="00F26A7B" w:rsidRDefault="003625BF" w:rsidP="00CB217C">
            <w:pPr>
              <w:pStyle w:val="a7"/>
              <w:numPr>
                <w:ilvl w:val="0"/>
                <w:numId w:val="25"/>
              </w:numPr>
              <w:tabs>
                <w:tab w:val="left" w:pos="1560"/>
              </w:tabs>
              <w:spacing w:line="440" w:lineRule="exact"/>
              <w:ind w:leftChars="0" w:left="340" w:hanging="340"/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F26A7B">
              <w:rPr>
                <w:rFonts w:eastAsia="標楷體" w:cstheme="minorHAnsi"/>
                <w:color w:val="000000" w:themeColor="text1"/>
                <w:sz w:val="28"/>
                <w:szCs w:val="28"/>
              </w:rPr>
              <w:t>參賽者</w:t>
            </w:r>
            <w:r w:rsidRPr="00F26A7B">
              <w:rPr>
                <w:rFonts w:eastAsia="標楷體" w:cstheme="minorHAnsi"/>
                <w:color w:val="000000" w:themeColor="text1"/>
                <w:sz w:val="28"/>
                <w:szCs w:val="28"/>
              </w:rPr>
              <w:t xml:space="preserve"> 2 </w:t>
            </w:r>
            <w:r w:rsidRPr="00F26A7B">
              <w:rPr>
                <w:rFonts w:eastAsia="標楷體" w:cstheme="minorHAnsi"/>
                <w:color w:val="000000" w:themeColor="text1"/>
                <w:sz w:val="28"/>
                <w:szCs w:val="28"/>
              </w:rPr>
              <w:t>人為一組，</w:t>
            </w:r>
            <w:r w:rsidRPr="00F26A7B">
              <w:rPr>
                <w:rFonts w:eastAsia="標楷體" w:cstheme="minorHAnsi"/>
                <w:sz w:val="28"/>
                <w:szCs w:val="28"/>
              </w:rPr>
              <w:t>每隊領取材料包及工具包各一份</w:t>
            </w:r>
            <w:r w:rsidRPr="00F26A7B">
              <w:rPr>
                <w:rFonts w:eastAsia="標楷體" w:cstheme="minorHAnsi"/>
                <w:sz w:val="28"/>
                <w:szCs w:val="28"/>
              </w:rPr>
              <w:t>(</w:t>
            </w:r>
            <w:r w:rsidRPr="00F26A7B">
              <w:rPr>
                <w:rFonts w:eastAsia="標楷體" w:cstheme="minorHAnsi"/>
                <w:sz w:val="28"/>
                <w:szCs w:val="28"/>
              </w:rPr>
              <w:t>內容物請參考附件</w:t>
            </w:r>
            <w:r w:rsidRPr="00F26A7B">
              <w:rPr>
                <w:rFonts w:eastAsia="標楷體" w:cstheme="minorHAnsi"/>
                <w:sz w:val="28"/>
                <w:szCs w:val="28"/>
              </w:rPr>
              <w:t>)</w:t>
            </w:r>
            <w:r w:rsidRPr="00F26A7B">
              <w:rPr>
                <w:rFonts w:eastAsia="標楷體" w:cstheme="minorHAnsi"/>
                <w:sz w:val="28"/>
                <w:szCs w:val="28"/>
              </w:rPr>
              <w:t>，參賽者僅能使用活動單位提供的材料與工具製作義大利麵屋模型，使用其他材料或工具者，取消比賽資格。</w:t>
            </w:r>
          </w:p>
        </w:tc>
      </w:tr>
      <w:tr w:rsidR="00CB217C" w:rsidRPr="00A14F1F" w14:paraId="71CB63A3" w14:textId="77777777" w:rsidTr="00EA139F">
        <w:tc>
          <w:tcPr>
            <w:tcW w:w="8529" w:type="dxa"/>
            <w:gridSpan w:val="2"/>
            <w:vAlign w:val="center"/>
          </w:tcPr>
          <w:p w14:paraId="0CFD7057" w14:textId="7BF5D611" w:rsidR="00CB217C" w:rsidRPr="00F26A7B" w:rsidRDefault="00CB217C" w:rsidP="00CB217C">
            <w:pPr>
              <w:pStyle w:val="a7"/>
              <w:numPr>
                <w:ilvl w:val="0"/>
                <w:numId w:val="25"/>
              </w:numPr>
              <w:tabs>
                <w:tab w:val="left" w:pos="1560"/>
              </w:tabs>
              <w:spacing w:line="440" w:lineRule="exact"/>
              <w:ind w:leftChars="0" w:left="340" w:hanging="340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 w:rsidRPr="00F26A7B">
              <w:rPr>
                <w:rFonts w:eastAsia="標楷體" w:cstheme="minorHAnsi"/>
                <w:sz w:val="28"/>
                <w:szCs w:val="28"/>
              </w:rPr>
              <w:t>確認材料包及工具包內容，聆聽完注意事項說明後，在活動主持人的指示之下，即可開始義大利麵屋模型的製作</w:t>
            </w:r>
            <w:r>
              <w:rPr>
                <w:rFonts w:eastAsia="標楷體" w:cstheme="minorHAnsi"/>
                <w:sz w:val="28"/>
                <w:szCs w:val="28"/>
              </w:rPr>
              <w:t>。</w:t>
            </w:r>
          </w:p>
        </w:tc>
      </w:tr>
      <w:tr w:rsidR="00CB217C" w:rsidRPr="00A14F1F" w14:paraId="71BC6F3B" w14:textId="77777777" w:rsidTr="00CB217C">
        <w:trPr>
          <w:trHeight w:hRule="exact" w:val="567"/>
        </w:trPr>
        <w:tc>
          <w:tcPr>
            <w:tcW w:w="4264" w:type="dxa"/>
          </w:tcPr>
          <w:p w14:paraId="22BA6099" w14:textId="54BE947E" w:rsidR="00CB217C" w:rsidRPr="00F26A7B" w:rsidRDefault="00CB217C" w:rsidP="0040413C">
            <w:pPr>
              <w:pStyle w:val="a7"/>
              <w:numPr>
                <w:ilvl w:val="0"/>
                <w:numId w:val="24"/>
              </w:numPr>
              <w:tabs>
                <w:tab w:val="left" w:pos="1560"/>
              </w:tabs>
              <w:spacing w:line="480" w:lineRule="exact"/>
              <w:ind w:leftChars="0" w:left="340" w:hanging="340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  <w:lastRenderedPageBreak/>
              <w:t>製作時間</w:t>
            </w:r>
            <w:r w:rsidRPr="00BC4B58">
              <w:rPr>
                <w:rFonts w:eastAsia="標楷體" w:cstheme="minorHAnsi"/>
                <w:bCs/>
                <w:color w:val="FF0000"/>
                <w:kern w:val="0"/>
                <w:sz w:val="28"/>
                <w:szCs w:val="28"/>
              </w:rPr>
              <w:t>40</w:t>
            </w:r>
            <w:r w:rsidRPr="00BC4B58">
              <w:rPr>
                <w:rFonts w:eastAsia="標楷體" w:cstheme="minorHAnsi"/>
                <w:bCs/>
                <w:color w:val="FF0000"/>
                <w:kern w:val="0"/>
                <w:sz w:val="28"/>
                <w:szCs w:val="28"/>
              </w:rPr>
              <w:t>分鐘</w:t>
            </w:r>
          </w:p>
        </w:tc>
        <w:tc>
          <w:tcPr>
            <w:tcW w:w="4265" w:type="dxa"/>
          </w:tcPr>
          <w:p w14:paraId="4241CF59" w14:textId="5A64F6E3" w:rsidR="00CB217C" w:rsidRPr="00F26A7B" w:rsidRDefault="00CB217C" w:rsidP="0040413C">
            <w:pPr>
              <w:pStyle w:val="a7"/>
              <w:numPr>
                <w:ilvl w:val="0"/>
                <w:numId w:val="23"/>
              </w:numPr>
              <w:tabs>
                <w:tab w:val="left" w:pos="1560"/>
              </w:tabs>
              <w:spacing w:line="480" w:lineRule="exact"/>
              <w:ind w:leftChars="0" w:left="329" w:hanging="329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  <w:t>製作時間</w:t>
            </w:r>
            <w:r>
              <w:rPr>
                <w:rFonts w:eastAsia="標楷體" w:cstheme="minorHAnsi"/>
                <w:bCs/>
                <w:color w:val="FF0000"/>
                <w:kern w:val="0"/>
                <w:sz w:val="28"/>
                <w:szCs w:val="28"/>
              </w:rPr>
              <w:t>5</w:t>
            </w:r>
            <w:r w:rsidRPr="00BC4B58">
              <w:rPr>
                <w:rFonts w:eastAsia="標楷體" w:cstheme="minorHAnsi"/>
                <w:bCs/>
                <w:color w:val="FF0000"/>
                <w:kern w:val="0"/>
                <w:sz w:val="28"/>
                <w:szCs w:val="28"/>
              </w:rPr>
              <w:t>0</w:t>
            </w:r>
            <w:r w:rsidRPr="00BC4B58">
              <w:rPr>
                <w:rFonts w:eastAsia="標楷體" w:cstheme="minorHAnsi"/>
                <w:bCs/>
                <w:color w:val="FF0000"/>
                <w:kern w:val="0"/>
                <w:sz w:val="28"/>
                <w:szCs w:val="28"/>
              </w:rPr>
              <w:t>分鐘</w:t>
            </w:r>
          </w:p>
        </w:tc>
      </w:tr>
      <w:tr w:rsidR="00CB217C" w:rsidRPr="00A14F1F" w14:paraId="0AC89156" w14:textId="77777777" w:rsidTr="00EA139F">
        <w:trPr>
          <w:trHeight w:val="4125"/>
        </w:trPr>
        <w:tc>
          <w:tcPr>
            <w:tcW w:w="4264" w:type="dxa"/>
          </w:tcPr>
          <w:p w14:paraId="733891B0" w14:textId="3B789FBD" w:rsidR="0040413C" w:rsidRDefault="0040413C" w:rsidP="00CB217C">
            <w:pPr>
              <w:pStyle w:val="a7"/>
              <w:numPr>
                <w:ilvl w:val="0"/>
                <w:numId w:val="24"/>
              </w:numPr>
              <w:tabs>
                <w:tab w:val="left" w:pos="1560"/>
              </w:tabs>
              <w:spacing w:line="440" w:lineRule="exact"/>
              <w:ind w:leftChars="0" w:left="341" w:hanging="341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  <w:t>為</w:t>
            </w:r>
            <w:r w:rsidRPr="003625BF">
              <w:rPr>
                <w:rFonts w:eastAsia="標楷體" w:cstheme="minorHAnsi"/>
                <w:bCs/>
                <w:color w:val="FF0000"/>
                <w:kern w:val="0"/>
                <w:sz w:val="28"/>
                <w:szCs w:val="28"/>
              </w:rPr>
              <w:t>二層</w:t>
            </w:r>
            <w:r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  <w:t>樓結構物</w:t>
            </w:r>
            <w:r w:rsidR="003625BF"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537704D1" w14:textId="3D926BD5" w:rsidR="0040413C" w:rsidRPr="0040413C" w:rsidRDefault="0040413C" w:rsidP="003625BF">
            <w:pPr>
              <w:pStyle w:val="a7"/>
              <w:numPr>
                <w:ilvl w:val="0"/>
                <w:numId w:val="24"/>
              </w:numPr>
              <w:tabs>
                <w:tab w:val="left" w:pos="341"/>
              </w:tabs>
              <w:spacing w:line="440" w:lineRule="exact"/>
              <w:ind w:leftChars="-32" w:left="-77" w:firstLine="72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提供</w:t>
            </w:r>
            <w:r w:rsidRPr="0040413C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假支撐</w:t>
            </w:r>
            <w:r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吸管</w:t>
            </w:r>
            <w:r w:rsidRPr="0040413C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，不限制樓高</w:t>
            </w:r>
            <w:r w:rsidR="003625BF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6FA47701" w14:textId="63651481" w:rsidR="00CB217C" w:rsidRPr="00F26A7B" w:rsidRDefault="00CB217C" w:rsidP="00CB217C">
            <w:pPr>
              <w:pStyle w:val="a7"/>
              <w:numPr>
                <w:ilvl w:val="0"/>
                <w:numId w:val="24"/>
              </w:numPr>
              <w:tabs>
                <w:tab w:val="left" w:pos="1560"/>
              </w:tabs>
              <w:spacing w:line="440" w:lineRule="exact"/>
              <w:ind w:leftChars="0" w:left="341" w:hanging="341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 w:rsidRPr="00D22C2F">
              <w:rPr>
                <w:rFonts w:eastAsia="標楷體" w:cstheme="minorHAnsi" w:hint="eastAsia"/>
                <w:bCs/>
                <w:color w:val="7030A0"/>
                <w:kern w:val="0"/>
                <w:sz w:val="28"/>
                <w:szCs w:val="28"/>
              </w:rPr>
              <w:t>模型二樓樓板</w:t>
            </w:r>
            <w:r w:rsidR="0040413C">
              <w:rPr>
                <w:rFonts w:eastAsia="標楷體" w:cstheme="minorHAnsi" w:hint="eastAsia"/>
                <w:bCs/>
                <w:color w:val="7030A0"/>
                <w:kern w:val="0"/>
                <w:sz w:val="28"/>
                <w:szCs w:val="28"/>
              </w:rPr>
              <w:t>需</w:t>
            </w:r>
            <w:r w:rsidRPr="00D22C2F">
              <w:rPr>
                <w:rFonts w:eastAsia="標楷體" w:cstheme="minorHAnsi" w:hint="eastAsia"/>
                <w:bCs/>
                <w:color w:val="7030A0"/>
                <w:kern w:val="0"/>
                <w:sz w:val="28"/>
                <w:szCs w:val="28"/>
              </w:rPr>
              <w:t>黏貼質量盒</w:t>
            </w:r>
            <w:r w:rsidRPr="00F26A7B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="0040413C" w:rsidRPr="003625BF"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  <w:highlight w:val="yellow"/>
              </w:rPr>
              <w:t>二</w:t>
            </w:r>
            <w:r w:rsidR="0040413C" w:rsidRPr="003625BF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  <w:highlight w:val="yellow"/>
              </w:rPr>
              <w:t>樓須預留一側面完全不做斜支撐</w:t>
            </w:r>
            <w:r w:rsidR="0040413C" w:rsidRPr="0040413C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，以放進</w:t>
            </w:r>
            <w:r w:rsidR="0040413C" w:rsidRPr="0040413C"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  <w:t>650g</w:t>
            </w:r>
            <w:r w:rsidR="0040413C" w:rsidRPr="0040413C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質量塊</w:t>
            </w:r>
            <w:r w:rsidRPr="0040413C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，如</w:t>
            </w:r>
            <w:r w:rsidRPr="00F26A7B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模型檢驗時</w:t>
            </w:r>
            <w:r w:rsidR="0040413C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未預留</w:t>
            </w:r>
            <w:r w:rsidRPr="00F26A7B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即予以淘汰。</w:t>
            </w:r>
          </w:p>
          <w:p w14:paraId="4A7039EF" w14:textId="13765FD8" w:rsidR="00CB217C" w:rsidRPr="00D22C2F" w:rsidRDefault="00CB217C" w:rsidP="00CB217C">
            <w:pPr>
              <w:pStyle w:val="a7"/>
              <w:numPr>
                <w:ilvl w:val="0"/>
                <w:numId w:val="24"/>
              </w:numPr>
              <w:tabs>
                <w:tab w:val="left" w:pos="1560"/>
              </w:tabs>
              <w:spacing w:line="440" w:lineRule="exact"/>
              <w:ind w:leftChars="0" w:left="341" w:hanging="341"/>
              <w:jc w:val="both"/>
              <w:rPr>
                <w:rFonts w:eastAsia="標楷體" w:cstheme="minorHAnsi"/>
                <w:bCs/>
                <w:color w:val="00B050"/>
                <w:kern w:val="0"/>
                <w:sz w:val="28"/>
                <w:szCs w:val="28"/>
              </w:rPr>
            </w:pPr>
            <w:r w:rsidRPr="00D22C2F">
              <w:rPr>
                <w:rFonts w:eastAsia="標楷體" w:cstheme="minorHAnsi" w:hint="eastAsia"/>
                <w:bCs/>
                <w:color w:val="7030A0"/>
                <w:kern w:val="0"/>
                <w:sz w:val="28"/>
                <w:szCs w:val="28"/>
              </w:rPr>
              <w:t>模型樓頂需黏貼水塔基座</w:t>
            </w:r>
            <w:r w:rsidRPr="00F26A7B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，並預留水塔放入空間，如無法放入水塔即予以淘汰。</w:t>
            </w:r>
          </w:p>
        </w:tc>
        <w:tc>
          <w:tcPr>
            <w:tcW w:w="4265" w:type="dxa"/>
          </w:tcPr>
          <w:p w14:paraId="49B0B42D" w14:textId="5E9B481A" w:rsidR="00CB217C" w:rsidRDefault="0040413C" w:rsidP="00CB217C">
            <w:pPr>
              <w:pStyle w:val="a7"/>
              <w:numPr>
                <w:ilvl w:val="0"/>
                <w:numId w:val="23"/>
              </w:numPr>
              <w:tabs>
                <w:tab w:val="left" w:pos="1560"/>
              </w:tabs>
              <w:spacing w:line="440" w:lineRule="exact"/>
              <w:ind w:leftChars="0" w:left="329" w:hanging="329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  <w:t>為</w:t>
            </w:r>
            <w:r w:rsidRPr="003625BF">
              <w:rPr>
                <w:rFonts w:eastAsia="標楷體" w:cstheme="minorHAnsi"/>
                <w:bCs/>
                <w:color w:val="FF0000"/>
                <w:kern w:val="0"/>
                <w:sz w:val="28"/>
                <w:szCs w:val="28"/>
              </w:rPr>
              <w:t>三層</w:t>
            </w:r>
            <w:r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  <w:t>樓結構物</w:t>
            </w:r>
            <w:r w:rsidR="003625BF"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1318AF44" w14:textId="0A03B395" w:rsidR="003625BF" w:rsidRDefault="003625BF" w:rsidP="00CB217C">
            <w:pPr>
              <w:pStyle w:val="a7"/>
              <w:numPr>
                <w:ilvl w:val="0"/>
                <w:numId w:val="23"/>
              </w:numPr>
              <w:tabs>
                <w:tab w:val="left" w:pos="1560"/>
              </w:tabs>
              <w:spacing w:line="440" w:lineRule="exact"/>
              <w:ind w:leftChars="0" w:left="329" w:hanging="329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未提供</w:t>
            </w:r>
            <w:r w:rsidRPr="0040413C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假支撐</w:t>
            </w:r>
            <w:r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吸管</w:t>
            </w:r>
            <w:r w:rsidRPr="0040413C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F26A7B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模型每層樓最短距離不得少於</w:t>
            </w:r>
            <w:r w:rsidRPr="00F26A7B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7</w:t>
            </w:r>
            <w:r w:rsidRPr="00F26A7B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公分。</w:t>
            </w:r>
          </w:p>
          <w:p w14:paraId="67D6C791" w14:textId="77777777" w:rsidR="0040413C" w:rsidRDefault="003625BF" w:rsidP="003625BF">
            <w:pPr>
              <w:pStyle w:val="a7"/>
              <w:numPr>
                <w:ilvl w:val="0"/>
                <w:numId w:val="23"/>
              </w:numPr>
              <w:tabs>
                <w:tab w:val="left" w:pos="1560"/>
              </w:tabs>
              <w:spacing w:line="440" w:lineRule="exact"/>
              <w:ind w:leftChars="0" w:left="329" w:hanging="329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 w:rsidRPr="003625BF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  <w:highlight w:val="yellow"/>
              </w:rPr>
              <w:t>四面須有同一面於一至三樓完全沒有斜支撐</w:t>
            </w:r>
            <w:r w:rsidRPr="003625BF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，以模擬現代玻璃帷幕或落地窗構造面對地震時的影響。</w:t>
            </w:r>
          </w:p>
          <w:p w14:paraId="4E6B7086" w14:textId="63CDD84B" w:rsidR="003625BF" w:rsidRPr="003625BF" w:rsidRDefault="003625BF" w:rsidP="003625BF">
            <w:pPr>
              <w:pStyle w:val="a7"/>
              <w:numPr>
                <w:ilvl w:val="0"/>
                <w:numId w:val="23"/>
              </w:numPr>
              <w:tabs>
                <w:tab w:val="left" w:pos="1560"/>
              </w:tabs>
              <w:spacing w:line="440" w:lineRule="exact"/>
              <w:ind w:leftChars="0" w:left="329" w:hanging="329"/>
              <w:jc w:val="both"/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</w:pPr>
            <w:r w:rsidRPr="00D22C2F">
              <w:rPr>
                <w:rFonts w:eastAsia="標楷體" w:cstheme="minorHAnsi" w:hint="eastAsia"/>
                <w:bCs/>
                <w:color w:val="7030A0"/>
                <w:kern w:val="0"/>
                <w:sz w:val="28"/>
                <w:szCs w:val="28"/>
              </w:rPr>
              <w:t>模型樓頂需黏貼質量盒</w:t>
            </w:r>
            <w:r>
              <w:rPr>
                <w:rFonts w:eastAsia="標楷體" w:cstheme="minorHAnsi" w:hint="eastAsia"/>
                <w:bCs/>
                <w:color w:val="7030A0"/>
                <w:kern w:val="0"/>
                <w:sz w:val="28"/>
                <w:szCs w:val="28"/>
              </w:rPr>
              <w:t>，</w:t>
            </w:r>
            <w:r w:rsidRPr="0040413C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以放進</w:t>
            </w:r>
            <w:r w:rsidRPr="0040413C">
              <w:rPr>
                <w:rFonts w:eastAsia="標楷體" w:cstheme="minorHAnsi"/>
                <w:bCs/>
                <w:color w:val="000000"/>
                <w:kern w:val="0"/>
                <w:sz w:val="28"/>
                <w:szCs w:val="28"/>
              </w:rPr>
              <w:t>650g</w:t>
            </w:r>
            <w:r w:rsidRPr="0040413C"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質量塊</w:t>
            </w:r>
            <w:r>
              <w:rPr>
                <w:rFonts w:eastAsia="標楷體" w:cstheme="minorHAnsi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31B8B808" w14:textId="7A5C87DF" w:rsidR="007D42FA" w:rsidRPr="00322219" w:rsidRDefault="003625BF" w:rsidP="00451C4D">
      <w:pPr>
        <w:numPr>
          <w:ilvl w:val="0"/>
          <w:numId w:val="15"/>
        </w:numPr>
        <w:tabs>
          <w:tab w:val="left" w:pos="1560"/>
        </w:tabs>
        <w:spacing w:line="480" w:lineRule="exact"/>
        <w:ind w:left="964" w:hanging="539"/>
        <w:jc w:val="both"/>
        <w:rPr>
          <w:rFonts w:eastAsia="標楷體" w:cstheme="minorHAnsi"/>
          <w:bCs/>
          <w:color w:val="000000"/>
          <w:kern w:val="0"/>
          <w:sz w:val="28"/>
          <w:szCs w:val="28"/>
        </w:rPr>
      </w:pPr>
      <w:r w:rsidRPr="00343E84">
        <w:rPr>
          <w:rFonts w:eastAsia="標楷體" w:cstheme="minorHAnsi"/>
          <w:bCs/>
          <w:color w:val="000000"/>
          <w:kern w:val="0"/>
          <w:sz w:val="28"/>
          <w:szCs w:val="28"/>
        </w:rPr>
        <w:t>比賽評分規則</w:t>
      </w:r>
    </w:p>
    <w:p w14:paraId="6D797B2B" w14:textId="20F9E52F" w:rsidR="00302FE1" w:rsidRPr="00302FE1" w:rsidRDefault="00302FE1" w:rsidP="00302FE1">
      <w:pPr>
        <w:pStyle w:val="a7"/>
        <w:numPr>
          <w:ilvl w:val="3"/>
          <w:numId w:val="26"/>
        </w:numPr>
        <w:tabs>
          <w:tab w:val="left" w:pos="1560"/>
        </w:tabs>
        <w:spacing w:line="480" w:lineRule="exact"/>
        <w:ind w:leftChars="0" w:left="1276" w:hanging="318"/>
        <w:jc w:val="both"/>
        <w:rPr>
          <w:rFonts w:eastAsia="標楷體" w:cstheme="minorHAnsi"/>
          <w:bCs/>
          <w:color w:val="000000"/>
          <w:kern w:val="0"/>
          <w:sz w:val="28"/>
          <w:szCs w:val="28"/>
        </w:rPr>
      </w:pPr>
      <w:r w:rsidRPr="00302FE1">
        <w:rPr>
          <w:rFonts w:eastAsia="標楷體" w:cstheme="minorHAnsi"/>
          <w:bCs/>
          <w:color w:val="000000"/>
          <w:kern w:val="0"/>
          <w:sz w:val="28"/>
          <w:szCs w:val="28"/>
        </w:rPr>
        <w:t>模型繳件後，模型不得再作任何修改或補強，一旦修改或補強即予以淘汰。</w:t>
      </w:r>
    </w:p>
    <w:p w14:paraId="1B6D7DA6" w14:textId="22B122CF" w:rsidR="007D42FA" w:rsidRDefault="00302FE1" w:rsidP="00302FE1">
      <w:pPr>
        <w:pStyle w:val="a7"/>
        <w:numPr>
          <w:ilvl w:val="3"/>
          <w:numId w:val="26"/>
        </w:numPr>
        <w:tabs>
          <w:tab w:val="left" w:pos="1560"/>
        </w:tabs>
        <w:spacing w:line="480" w:lineRule="exact"/>
        <w:ind w:leftChars="0" w:left="1276" w:hanging="318"/>
        <w:jc w:val="both"/>
        <w:rPr>
          <w:rFonts w:eastAsia="標楷體" w:cstheme="minorHAnsi"/>
          <w:bCs/>
          <w:color w:val="000000"/>
          <w:kern w:val="0"/>
          <w:sz w:val="27"/>
          <w:szCs w:val="27"/>
        </w:rPr>
      </w:pPr>
      <w:r w:rsidRPr="00302FE1">
        <w:rPr>
          <w:rFonts w:eastAsia="標楷體" w:cstheme="minorHAnsi"/>
          <w:bCs/>
          <w:color w:val="000000"/>
          <w:kern w:val="0"/>
          <w:sz w:val="27"/>
          <w:szCs w:val="27"/>
        </w:rPr>
        <w:t>模型檢驗</w:t>
      </w:r>
      <w:r w:rsidRPr="00302FE1">
        <w:rPr>
          <w:rFonts w:ascii="新細明體" w:eastAsia="新細明體" w:hAnsi="新細明體" w:cstheme="minorHAnsi" w:hint="eastAsia"/>
          <w:bCs/>
          <w:color w:val="000000"/>
          <w:kern w:val="0"/>
          <w:sz w:val="27"/>
          <w:szCs w:val="27"/>
        </w:rPr>
        <w:t>：</w:t>
      </w:r>
      <w:r w:rsidRPr="00302FE1">
        <w:rPr>
          <w:rFonts w:eastAsia="標楷體" w:cstheme="minorHAnsi"/>
          <w:bCs/>
          <w:color w:val="000000"/>
          <w:kern w:val="0"/>
          <w:sz w:val="27"/>
          <w:szCs w:val="27"/>
        </w:rPr>
        <w:t>模型完成後，每隊派</w:t>
      </w:r>
      <w:r w:rsidRPr="00302FE1">
        <w:rPr>
          <w:rFonts w:eastAsia="標楷體" w:cstheme="minorHAnsi"/>
          <w:bCs/>
          <w:color w:val="000000"/>
          <w:kern w:val="0"/>
          <w:sz w:val="27"/>
          <w:szCs w:val="27"/>
        </w:rPr>
        <w:t>1</w:t>
      </w:r>
      <w:r w:rsidRPr="00302FE1">
        <w:rPr>
          <w:rFonts w:eastAsia="標楷體" w:cstheme="minorHAnsi"/>
          <w:bCs/>
          <w:color w:val="000000"/>
          <w:kern w:val="0"/>
          <w:sz w:val="27"/>
          <w:szCs w:val="27"/>
        </w:rPr>
        <w:t>員繳件。收件人員進行模型檢查、秤重及重量登錄，若發現使用材料不符合規定，該模型將予以淘汰。通過模型檢驗之模型，方能進行承重測試。</w:t>
      </w:r>
    </w:p>
    <w:p w14:paraId="2F79D537" w14:textId="03340BC0" w:rsidR="00302FE1" w:rsidRPr="00302FE1" w:rsidRDefault="00302FE1" w:rsidP="00302FE1">
      <w:pPr>
        <w:pStyle w:val="a7"/>
        <w:numPr>
          <w:ilvl w:val="3"/>
          <w:numId w:val="26"/>
        </w:numPr>
        <w:tabs>
          <w:tab w:val="left" w:pos="1560"/>
        </w:tabs>
        <w:spacing w:line="480" w:lineRule="exact"/>
        <w:ind w:leftChars="0" w:left="1276" w:hanging="318"/>
        <w:jc w:val="both"/>
        <w:rPr>
          <w:rFonts w:eastAsia="標楷體" w:cstheme="minorHAnsi"/>
          <w:bCs/>
          <w:color w:val="000000"/>
          <w:kern w:val="0"/>
          <w:sz w:val="27"/>
          <w:szCs w:val="27"/>
        </w:rPr>
      </w:pPr>
      <w:r w:rsidRPr="00343E84">
        <w:rPr>
          <w:rFonts w:eastAsia="標楷體" w:cstheme="minorHAnsi"/>
          <w:bCs/>
          <w:color w:val="000000"/>
          <w:kern w:val="0"/>
          <w:sz w:val="28"/>
          <w:szCs w:val="28"/>
        </w:rPr>
        <w:t>承重測試</w:t>
      </w:r>
      <w:r w:rsidRPr="00343E84">
        <w:rPr>
          <w:rFonts w:ascii="新細明體" w:eastAsia="新細明體" w:hAnsi="新細明體" w:cstheme="minorHAnsi" w:hint="eastAsia"/>
          <w:bCs/>
          <w:color w:val="000000"/>
          <w:kern w:val="0"/>
          <w:sz w:val="28"/>
          <w:szCs w:val="28"/>
        </w:rPr>
        <w:t>：</w:t>
      </w:r>
      <w:r w:rsidRPr="00343E84">
        <w:rPr>
          <w:rFonts w:eastAsia="標楷體" w:cstheme="minorHAnsi" w:hint="eastAsia"/>
          <w:bCs/>
          <w:color w:val="000000"/>
          <w:kern w:val="0"/>
          <w:sz w:val="28"/>
          <w:szCs w:val="28"/>
        </w:rPr>
        <w:t>完成的模型須進行重量考驗，如無法承重，即予以淘汰；</w:t>
      </w:r>
      <w:r w:rsidRPr="00343E84">
        <w:rPr>
          <w:rFonts w:eastAsia="標楷體" w:cstheme="minorHAnsi"/>
          <w:bCs/>
          <w:color w:val="C00000"/>
          <w:kern w:val="0"/>
          <w:sz w:val="28"/>
          <w:szCs w:val="28"/>
          <w:u w:val="double" w:color="FF0000"/>
        </w:rPr>
        <w:t>通過承重測試之模型，方能進行地震測試。</w:t>
      </w:r>
    </w:p>
    <w:p w14:paraId="2844CFAE" w14:textId="7EB37048" w:rsidR="00302FE1" w:rsidRPr="00302FE1" w:rsidRDefault="00302FE1" w:rsidP="00302FE1">
      <w:pPr>
        <w:spacing w:line="480" w:lineRule="exact"/>
        <w:ind w:left="958"/>
        <w:jc w:val="both"/>
        <w:rPr>
          <w:rFonts w:eastAsia="標楷體" w:cstheme="minorHAnsi"/>
          <w:bCs/>
          <w:color w:val="000000"/>
          <w:kern w:val="0"/>
          <w:sz w:val="27"/>
          <w:szCs w:val="27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93811" wp14:editId="511B0C68">
                <wp:simplePos x="0" y="0"/>
                <wp:positionH relativeFrom="page">
                  <wp:posOffset>2369820</wp:posOffset>
                </wp:positionH>
                <wp:positionV relativeFrom="paragraph">
                  <wp:posOffset>55880</wp:posOffset>
                </wp:positionV>
                <wp:extent cx="4810125" cy="561975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72119" w14:textId="77777777" w:rsidR="00302FE1" w:rsidRPr="00343E84" w:rsidRDefault="00302FE1" w:rsidP="00302FE1">
                            <w:pPr>
                              <w:spacing w:line="360" w:lineRule="exact"/>
                              <w:ind w:left="434" w:hangingChars="155" w:hanging="434"/>
                              <w:rPr>
                                <w:sz w:val="28"/>
                              </w:rPr>
                            </w:pP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>&gt;</w:t>
                            </w:r>
                            <w:r w:rsidRPr="00343E84">
                              <w:rPr>
                                <w:rFonts w:eastAsia="標楷體" w:cstheme="minorHAnsi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 xml:space="preserve">&gt; </w:t>
                            </w: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>二樓樓板需可放置</w:t>
                            </w: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>650</w:t>
                            </w: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>克之質量塊，並於樓頂放置裝有</w:t>
                            </w: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>300</w:t>
                            </w: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>克水之水塔。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93811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86.6pt;margin-top:4.4pt;width:37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" filled="f" stroked="f" strokeweight=".5pt">
                <v:textbox>
                  <w:txbxContent>
                    <w:p w14:paraId="04B72119" w14:textId="77777777" w:rsidR="00302FE1" w:rsidRPr="00343E84" w:rsidRDefault="00302FE1" w:rsidP="00302FE1">
                      <w:pPr>
                        <w:spacing w:line="360" w:lineRule="exact"/>
                        <w:ind w:left="434" w:hangingChars="155" w:hanging="434"/>
                        <w:rPr>
                          <w:sz w:val="28"/>
                        </w:rPr>
                      </w:pPr>
                      <w:r w:rsidRPr="00343E84">
                        <w:rPr>
                          <w:rFonts w:eastAsia="標楷體" w:cstheme="minorHAnsi" w:hint="eastAsia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>&gt;</w:t>
                      </w:r>
                      <w:r w:rsidRPr="00343E84">
                        <w:rPr>
                          <w:rFonts w:eastAsia="標楷體" w:cstheme="minorHAnsi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 xml:space="preserve">&gt; </w:t>
                      </w:r>
                      <w:r w:rsidRPr="00343E84">
                        <w:rPr>
                          <w:rFonts w:eastAsia="標楷體" w:cstheme="minorHAnsi" w:hint="eastAsia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>二樓樓板需可放置</w:t>
                      </w:r>
                      <w:r w:rsidRPr="00343E84">
                        <w:rPr>
                          <w:rFonts w:eastAsia="標楷體" w:cstheme="minorHAnsi" w:hint="eastAsia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>650</w:t>
                      </w:r>
                      <w:r w:rsidRPr="00343E84">
                        <w:rPr>
                          <w:rFonts w:eastAsia="標楷體" w:cstheme="minorHAnsi" w:hint="eastAsia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>克之質量塊，並於樓頂放置裝有</w:t>
                      </w:r>
                      <w:r w:rsidRPr="00343E84">
                        <w:rPr>
                          <w:rFonts w:eastAsia="標楷體" w:cstheme="minorHAnsi" w:hint="eastAsia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>300</w:t>
                      </w:r>
                      <w:r w:rsidRPr="00343E84">
                        <w:rPr>
                          <w:rFonts w:eastAsia="標楷體" w:cstheme="minorHAnsi" w:hint="eastAsia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>克水之水塔。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A0CF8" wp14:editId="0682A3B6">
                <wp:simplePos x="0" y="0"/>
                <wp:positionH relativeFrom="page">
                  <wp:posOffset>1438275</wp:posOffset>
                </wp:positionH>
                <wp:positionV relativeFrom="paragraph">
                  <wp:posOffset>57785</wp:posOffset>
                </wp:positionV>
                <wp:extent cx="790575" cy="352425"/>
                <wp:effectExtent l="0" t="0" r="28575" b="2857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7882A" w14:textId="77777777" w:rsidR="00302FE1" w:rsidRPr="00343E84" w:rsidRDefault="00302FE1" w:rsidP="00302FE1">
                            <w:pPr>
                              <w:spacing w:line="240" w:lineRule="exact"/>
                              <w:jc w:val="center"/>
                              <w:rPr>
                                <w:color w:val="00B050"/>
                                <w:sz w:val="28"/>
                              </w:rPr>
                            </w:pP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B050"/>
                                <w:kern w:val="0"/>
                                <w:sz w:val="28"/>
                                <w:szCs w:val="27"/>
                              </w:rPr>
                              <w:t>國小組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A0CF8" id="圓角矩形 2" o:spid="_x0000_s1027" style="position:absolute;left:0;text-align:left;margin-left:113.25pt;margin-top:4.55pt;width:6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" fillcolor="#fff2cc [663]" strokecolor="black [3213]" strokeweight="1.5pt">
                <v:stroke joinstyle="miter"/>
                <v:textbox>
                  <w:txbxContent>
                    <w:p w14:paraId="6C17882A" w14:textId="77777777" w:rsidR="00302FE1" w:rsidRPr="00343E84" w:rsidRDefault="00302FE1" w:rsidP="00302FE1">
                      <w:pPr>
                        <w:spacing w:line="240" w:lineRule="exact"/>
                        <w:jc w:val="center"/>
                        <w:rPr>
                          <w:color w:val="00B050"/>
                          <w:sz w:val="28"/>
                        </w:rPr>
                      </w:pPr>
                      <w:r w:rsidRPr="00343E84">
                        <w:rPr>
                          <w:rFonts w:eastAsia="標楷體" w:cstheme="minorHAnsi" w:hint="eastAsia"/>
                          <w:bCs/>
                          <w:color w:val="00B050"/>
                          <w:kern w:val="0"/>
                          <w:sz w:val="28"/>
                          <w:szCs w:val="27"/>
                        </w:rPr>
                        <w:t>國小組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2E008AB" w14:textId="12F4AA8E" w:rsidR="00302FE1" w:rsidRPr="00302FE1" w:rsidRDefault="003B2EE4" w:rsidP="00302FE1">
      <w:pPr>
        <w:tabs>
          <w:tab w:val="left" w:pos="851"/>
        </w:tabs>
        <w:spacing w:line="480" w:lineRule="exact"/>
        <w:ind w:left="958"/>
        <w:jc w:val="both"/>
        <w:rPr>
          <w:rFonts w:eastAsia="標楷體" w:cstheme="minorHAnsi"/>
          <w:bCs/>
          <w:color w:val="000000"/>
          <w:kern w:val="0"/>
          <w:sz w:val="27"/>
          <w:szCs w:val="27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94258" wp14:editId="235475FA">
                <wp:simplePos x="0" y="0"/>
                <wp:positionH relativeFrom="column">
                  <wp:posOffset>1649730</wp:posOffset>
                </wp:positionH>
                <wp:positionV relativeFrom="paragraph">
                  <wp:posOffset>240665</wp:posOffset>
                </wp:positionV>
                <wp:extent cx="3219450" cy="31432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1EFC1" w14:textId="77777777" w:rsidR="00302FE1" w:rsidRPr="00343E84" w:rsidRDefault="00302FE1" w:rsidP="00302FE1">
                            <w:pPr>
                              <w:spacing w:line="320" w:lineRule="exact"/>
                              <w:rPr>
                                <w:sz w:val="28"/>
                              </w:rPr>
                            </w:pP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>&gt;</w:t>
                            </w:r>
                            <w:r w:rsidRPr="00343E84">
                              <w:rPr>
                                <w:rFonts w:eastAsia="標楷體" w:cstheme="minorHAnsi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 xml:space="preserve">&gt; </w:t>
                            </w: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>樓頂需可放置</w:t>
                            </w: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>650</w:t>
                            </w: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000000"/>
                                <w:kern w:val="0"/>
                                <w:sz w:val="28"/>
                                <w:szCs w:val="27"/>
                              </w:rPr>
                              <w:t>克之質量塊。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94258" id="文字方塊 6" o:spid="_x0000_s1028" type="#_x0000_t202" style="position:absolute;left:0;text-align:left;margin-left:129.9pt;margin-top:18.95pt;width:253.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" filled="f" stroked="f" strokeweight=".5pt">
                <v:textbox>
                  <w:txbxContent>
                    <w:p w14:paraId="35C1EFC1" w14:textId="77777777" w:rsidR="00302FE1" w:rsidRPr="00343E84" w:rsidRDefault="00302FE1" w:rsidP="00302FE1">
                      <w:pPr>
                        <w:spacing w:line="320" w:lineRule="exact"/>
                        <w:rPr>
                          <w:sz w:val="28"/>
                        </w:rPr>
                      </w:pPr>
                      <w:r w:rsidRPr="00343E84">
                        <w:rPr>
                          <w:rFonts w:eastAsia="標楷體" w:cstheme="minorHAnsi" w:hint="eastAsia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>&gt;</w:t>
                      </w:r>
                      <w:r w:rsidRPr="00343E84">
                        <w:rPr>
                          <w:rFonts w:eastAsia="標楷體" w:cstheme="minorHAnsi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 xml:space="preserve">&gt; </w:t>
                      </w:r>
                      <w:r w:rsidRPr="00343E84">
                        <w:rPr>
                          <w:rFonts w:eastAsia="標楷體" w:cstheme="minorHAnsi" w:hint="eastAsia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>樓頂需可放置</w:t>
                      </w:r>
                      <w:r w:rsidRPr="00343E84">
                        <w:rPr>
                          <w:rFonts w:eastAsia="標楷體" w:cstheme="minorHAnsi" w:hint="eastAsia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>650</w:t>
                      </w:r>
                      <w:r w:rsidRPr="00343E84">
                        <w:rPr>
                          <w:rFonts w:eastAsia="標楷體" w:cstheme="minorHAnsi" w:hint="eastAsia"/>
                          <w:bCs/>
                          <w:color w:val="000000"/>
                          <w:kern w:val="0"/>
                          <w:sz w:val="28"/>
                          <w:szCs w:val="27"/>
                        </w:rPr>
                        <w:t>克之質量塊。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053FD" wp14:editId="4F3FCD65">
                <wp:simplePos x="0" y="0"/>
                <wp:positionH relativeFrom="page">
                  <wp:posOffset>1438275</wp:posOffset>
                </wp:positionH>
                <wp:positionV relativeFrom="paragraph">
                  <wp:posOffset>225425</wp:posOffset>
                </wp:positionV>
                <wp:extent cx="790575" cy="352425"/>
                <wp:effectExtent l="0" t="0" r="28575" b="28575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2BB06" w14:textId="77777777" w:rsidR="00302FE1" w:rsidRPr="00343E84" w:rsidRDefault="00302FE1" w:rsidP="00302FE1">
                            <w:pPr>
                              <w:spacing w:line="240" w:lineRule="exact"/>
                              <w:jc w:val="center"/>
                              <w:rPr>
                                <w:color w:val="7030A0"/>
                                <w:sz w:val="28"/>
                              </w:rPr>
                            </w:pPr>
                            <w:r w:rsidRPr="00343E84">
                              <w:rPr>
                                <w:rFonts w:eastAsia="標楷體" w:cstheme="minorHAnsi" w:hint="eastAsia"/>
                                <w:bCs/>
                                <w:color w:val="7030A0"/>
                                <w:kern w:val="0"/>
                                <w:sz w:val="28"/>
                                <w:szCs w:val="27"/>
                              </w:rPr>
                              <w:t>國中組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053FD" id="圓角矩形 8" o:spid="_x0000_s1029" style="position:absolute;left:0;text-align:left;margin-left:113.25pt;margin-top:17.75pt;width:62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" fillcolor="#fff2cc [663]" strokecolor="black [3213]" strokeweight="1.5pt">
                <v:stroke joinstyle="miter"/>
                <v:textbox>
                  <w:txbxContent>
                    <w:p w14:paraId="6672BB06" w14:textId="77777777" w:rsidR="00302FE1" w:rsidRPr="00343E84" w:rsidRDefault="00302FE1" w:rsidP="00302FE1">
                      <w:pPr>
                        <w:spacing w:line="240" w:lineRule="exact"/>
                        <w:jc w:val="center"/>
                        <w:rPr>
                          <w:color w:val="7030A0"/>
                          <w:sz w:val="28"/>
                        </w:rPr>
                      </w:pPr>
                      <w:r w:rsidRPr="00343E84">
                        <w:rPr>
                          <w:rFonts w:eastAsia="標楷體" w:cstheme="minorHAnsi" w:hint="eastAsia"/>
                          <w:bCs/>
                          <w:color w:val="7030A0"/>
                          <w:kern w:val="0"/>
                          <w:sz w:val="28"/>
                          <w:szCs w:val="27"/>
                        </w:rPr>
                        <w:t>國中組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1B7DDB9" w14:textId="77777777" w:rsidR="00302FE1" w:rsidRPr="00302FE1" w:rsidRDefault="00302FE1" w:rsidP="00302FE1">
      <w:pPr>
        <w:tabs>
          <w:tab w:val="left" w:pos="1560"/>
        </w:tabs>
        <w:spacing w:line="480" w:lineRule="exact"/>
        <w:jc w:val="both"/>
        <w:rPr>
          <w:rFonts w:eastAsia="標楷體" w:cstheme="minorHAnsi"/>
          <w:bCs/>
          <w:color w:val="000000"/>
          <w:kern w:val="0"/>
          <w:sz w:val="27"/>
          <w:szCs w:val="27"/>
        </w:rPr>
      </w:pPr>
    </w:p>
    <w:p w14:paraId="5C98EC8E" w14:textId="2732584A" w:rsidR="00302FE1" w:rsidRPr="00302FE1" w:rsidRDefault="00302FE1" w:rsidP="00302FE1">
      <w:pPr>
        <w:pStyle w:val="a7"/>
        <w:numPr>
          <w:ilvl w:val="3"/>
          <w:numId w:val="26"/>
        </w:numPr>
        <w:tabs>
          <w:tab w:val="left" w:pos="1560"/>
        </w:tabs>
        <w:spacing w:line="480" w:lineRule="exact"/>
        <w:ind w:leftChars="0" w:left="1276" w:hanging="318"/>
        <w:jc w:val="both"/>
        <w:rPr>
          <w:rFonts w:eastAsia="標楷體" w:cstheme="minorHAnsi"/>
          <w:bCs/>
          <w:color w:val="000000"/>
          <w:kern w:val="0"/>
          <w:sz w:val="27"/>
          <w:szCs w:val="27"/>
        </w:rPr>
      </w:pP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地震測試</w:t>
      </w:r>
      <w:r w:rsidRPr="00343E84">
        <w:rPr>
          <w:rFonts w:ascii="新細明體" w:eastAsia="新細明體" w:hAnsi="新細明體" w:cstheme="minorHAnsi" w:hint="eastAsia"/>
          <w:bCs/>
          <w:color w:val="000000"/>
          <w:kern w:val="0"/>
          <w:sz w:val="28"/>
          <w:szCs w:val="27"/>
        </w:rPr>
        <w:t>：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完成的模型須承受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3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回合測試，每回合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2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次地震震動。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2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根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(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含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)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以上主支柱的義大利麵條斷裂，即表示模型嚴重損毀，予以淘汰；比賽過程中，質量塊、</w:t>
      </w:r>
      <w:r w:rsidRPr="00702C27">
        <w:rPr>
          <w:rFonts w:eastAsia="標楷體" w:cstheme="minorHAnsi"/>
          <w:bCs/>
          <w:color w:val="000000" w:themeColor="text1"/>
          <w:kern w:val="0"/>
          <w:sz w:val="28"/>
          <w:szCs w:val="27"/>
        </w:rPr>
        <w:t>水塔</w:t>
      </w:r>
      <w:r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飛落脫離則視同淘汰。模型是否通過地震測試由評審判定。</w:t>
      </w:r>
    </w:p>
    <w:p w14:paraId="5171C5CE" w14:textId="4604C4A6" w:rsidR="00302FE1" w:rsidRPr="00302FE1" w:rsidRDefault="003B2EE4" w:rsidP="00302FE1">
      <w:pPr>
        <w:pStyle w:val="a7"/>
        <w:numPr>
          <w:ilvl w:val="3"/>
          <w:numId w:val="26"/>
        </w:numPr>
        <w:tabs>
          <w:tab w:val="left" w:pos="1560"/>
        </w:tabs>
        <w:spacing w:line="480" w:lineRule="exact"/>
        <w:ind w:leftChars="0" w:left="1276" w:hanging="318"/>
        <w:jc w:val="both"/>
        <w:rPr>
          <w:rFonts w:eastAsia="標楷體" w:cstheme="minorHAnsi"/>
          <w:bCs/>
          <w:color w:val="000000"/>
          <w:kern w:val="0"/>
          <w:sz w:val="27"/>
          <w:szCs w:val="27"/>
        </w:rPr>
      </w:pPr>
      <w:r w:rsidRPr="00343E84">
        <w:rPr>
          <w:rFonts w:ascii="標楷體" w:eastAsia="標楷體" w:hAnsi="標楷體" w:cs="新細明體"/>
          <w:bCs/>
          <w:noProof/>
          <w:color w:val="000000"/>
          <w:kern w:val="0"/>
          <w:sz w:val="28"/>
          <w:szCs w:val="27"/>
        </w:rPr>
        <w:drawing>
          <wp:anchor distT="0" distB="0" distL="114300" distR="114300" simplePos="0" relativeHeight="251664384" behindDoc="1" locked="0" layoutInCell="1" allowOverlap="1" wp14:anchorId="0B99B11A" wp14:editId="4ACCFC74">
            <wp:simplePos x="0" y="0"/>
            <wp:positionH relativeFrom="column">
              <wp:posOffset>403860</wp:posOffset>
            </wp:positionH>
            <wp:positionV relativeFrom="paragraph">
              <wp:posOffset>960120</wp:posOffset>
            </wp:positionV>
            <wp:extent cx="6031230" cy="739140"/>
            <wp:effectExtent l="0" t="0" r="0" b="0"/>
            <wp:wrapThrough wrapText="bothSides">
              <wp:wrapPolygon edited="0">
                <wp:start x="12417" y="3340"/>
                <wp:lineTo x="1228" y="4454"/>
                <wp:lineTo x="682" y="5010"/>
                <wp:lineTo x="614" y="19485"/>
                <wp:lineTo x="12280" y="19485"/>
                <wp:lineTo x="19376" y="18371"/>
                <wp:lineTo x="20740" y="17814"/>
                <wp:lineTo x="20604" y="13361"/>
                <wp:lineTo x="20877" y="12247"/>
                <wp:lineTo x="20604" y="9464"/>
                <wp:lineTo x="19785" y="3340"/>
                <wp:lineTo x="12417" y="3340"/>
              </wp:wrapPolygon>
            </wp:wrapThrough>
            <wp:docPr id="11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302FE1"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名次判定</w:t>
      </w:r>
      <w:r w:rsidR="00302FE1" w:rsidRPr="00343E84">
        <w:rPr>
          <w:rFonts w:ascii="新細明體" w:eastAsia="新細明體" w:hAnsi="新細明體" w:cstheme="minorHAnsi" w:hint="eastAsia"/>
          <w:bCs/>
          <w:color w:val="000000"/>
          <w:kern w:val="0"/>
          <w:sz w:val="28"/>
          <w:szCs w:val="27"/>
        </w:rPr>
        <w:t>：</w:t>
      </w:r>
      <w:r w:rsidR="00302FE1"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通過地震測試的模型，依通過之回合數</w:t>
      </w:r>
      <w:r w:rsidR="00302FE1"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(</w:t>
      </w:r>
      <w:r w:rsidR="00302FE1"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主排序</w:t>
      </w:r>
      <w:r w:rsidR="00302FE1"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)</w:t>
      </w:r>
      <w:r w:rsidR="00302FE1"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與模型重量</w:t>
      </w:r>
      <w:r w:rsidR="00302FE1"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(</w:t>
      </w:r>
      <w:r w:rsidR="00302FE1"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次排序</w:t>
      </w:r>
      <w:r w:rsidR="00302FE1"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)</w:t>
      </w:r>
      <w:r w:rsidR="00302FE1" w:rsidRPr="00343E84">
        <w:rPr>
          <w:rFonts w:eastAsia="標楷體" w:cstheme="minorHAnsi"/>
          <w:bCs/>
          <w:color w:val="000000"/>
          <w:kern w:val="0"/>
          <w:sz w:val="28"/>
          <w:szCs w:val="27"/>
        </w:rPr>
        <w:t>排列名次。通過之回合數多者勝；通過相同回合數者，以模型重量輕者勝。</w:t>
      </w:r>
    </w:p>
    <w:p w14:paraId="527A156E" w14:textId="0A10956B" w:rsidR="007D42FA" w:rsidRPr="00322219" w:rsidRDefault="00302FE1" w:rsidP="00451C4D">
      <w:pPr>
        <w:numPr>
          <w:ilvl w:val="0"/>
          <w:numId w:val="15"/>
        </w:numPr>
        <w:tabs>
          <w:tab w:val="left" w:pos="1560"/>
        </w:tabs>
        <w:spacing w:line="480" w:lineRule="exact"/>
        <w:ind w:left="958" w:hanging="533"/>
        <w:jc w:val="both"/>
        <w:rPr>
          <w:rFonts w:eastAsia="標楷體" w:cstheme="minorHAnsi"/>
          <w:bCs/>
          <w:color w:val="000000"/>
          <w:kern w:val="0"/>
          <w:sz w:val="28"/>
          <w:szCs w:val="28"/>
        </w:rPr>
      </w:pPr>
      <w:r w:rsidRPr="00BE11D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7"/>
        </w:rPr>
        <w:lastRenderedPageBreak/>
        <w:t>主辦單位保有修改、變更規則之權利，如有未盡事宜，悉依主辦單位相關規定或以當日活動主持人及評審宣布為依據辦理，並得隨時補充公告之。</w:t>
      </w:r>
    </w:p>
    <w:p w14:paraId="22FC916F" w14:textId="77777777" w:rsidR="000832C8" w:rsidRDefault="0041619B" w:rsidP="00451C4D">
      <w:pPr>
        <w:pStyle w:val="Default"/>
        <w:numPr>
          <w:ilvl w:val="0"/>
          <w:numId w:val="2"/>
        </w:numPr>
        <w:spacing w:after="120" w:line="480" w:lineRule="exact"/>
        <w:ind w:left="992" w:hanging="992"/>
        <w:rPr>
          <w:rFonts w:ascii="Calibri" w:eastAsia="標楷體" w:hAnsi="Calibri" w:cs="Calibri"/>
          <w:sz w:val="28"/>
          <w:szCs w:val="28"/>
        </w:rPr>
      </w:pPr>
      <w:r w:rsidRPr="00322219">
        <w:rPr>
          <w:rFonts w:ascii="Calibri" w:eastAsia="標楷體" w:hAnsi="Calibri" w:cs="Calibri"/>
          <w:b/>
          <w:sz w:val="28"/>
          <w:szCs w:val="28"/>
        </w:rPr>
        <w:t>活動獎勵</w:t>
      </w:r>
      <w:r w:rsidR="000832C8" w:rsidRPr="0048073B">
        <w:rPr>
          <w:rFonts w:ascii="Calibri" w:eastAsia="標楷體" w:hAnsi="Calibri" w:cs="Calibri"/>
          <w:sz w:val="28"/>
          <w:szCs w:val="28"/>
        </w:rPr>
        <w:t>：</w:t>
      </w:r>
      <w:r w:rsidR="003B7F03" w:rsidRPr="003B7F03">
        <w:rPr>
          <w:rFonts w:ascii="Calibri" w:eastAsia="標楷體" w:hAnsi="Calibri" w:cs="Calibri" w:hint="eastAsia"/>
          <w:sz w:val="28"/>
          <w:szCs w:val="28"/>
        </w:rPr>
        <w:t>依通過之回合數</w:t>
      </w:r>
      <w:r w:rsidR="003B7F03" w:rsidRPr="003B7F03">
        <w:rPr>
          <w:rFonts w:ascii="Calibri" w:eastAsia="標楷體" w:hAnsi="Calibri" w:cs="Calibri" w:hint="eastAsia"/>
          <w:sz w:val="28"/>
          <w:szCs w:val="28"/>
        </w:rPr>
        <w:t>(</w:t>
      </w:r>
      <w:r w:rsidR="003B7F03" w:rsidRPr="003B7F03">
        <w:rPr>
          <w:rFonts w:ascii="Calibri" w:eastAsia="標楷體" w:hAnsi="Calibri" w:cs="Calibri" w:hint="eastAsia"/>
          <w:sz w:val="28"/>
          <w:szCs w:val="28"/>
        </w:rPr>
        <w:t>主排序</w:t>
      </w:r>
      <w:r w:rsidR="003B7F03" w:rsidRPr="003B7F03">
        <w:rPr>
          <w:rFonts w:ascii="Calibri" w:eastAsia="標楷體" w:hAnsi="Calibri" w:cs="Calibri" w:hint="eastAsia"/>
          <w:sz w:val="28"/>
          <w:szCs w:val="28"/>
        </w:rPr>
        <w:t>)</w:t>
      </w:r>
      <w:r w:rsidR="003B7F03" w:rsidRPr="003B7F03">
        <w:rPr>
          <w:rFonts w:ascii="Calibri" w:eastAsia="標楷體" w:hAnsi="Calibri" w:cs="Calibri" w:hint="eastAsia"/>
          <w:sz w:val="28"/>
          <w:szCs w:val="28"/>
        </w:rPr>
        <w:t>與模型重量</w:t>
      </w:r>
      <w:r w:rsidR="003B7F03" w:rsidRPr="003B7F03">
        <w:rPr>
          <w:rFonts w:ascii="Calibri" w:eastAsia="標楷體" w:hAnsi="Calibri" w:cs="Calibri" w:hint="eastAsia"/>
          <w:sz w:val="28"/>
          <w:szCs w:val="28"/>
        </w:rPr>
        <w:t>(</w:t>
      </w:r>
      <w:r w:rsidR="003B7F03" w:rsidRPr="003B7F03">
        <w:rPr>
          <w:rFonts w:ascii="Calibri" w:eastAsia="標楷體" w:hAnsi="Calibri" w:cs="Calibri" w:hint="eastAsia"/>
          <w:sz w:val="28"/>
          <w:szCs w:val="28"/>
        </w:rPr>
        <w:t>次排序</w:t>
      </w:r>
      <w:r w:rsidR="003B7F03" w:rsidRPr="003B7F03">
        <w:rPr>
          <w:rFonts w:ascii="Calibri" w:eastAsia="標楷體" w:hAnsi="Calibri" w:cs="Calibri" w:hint="eastAsia"/>
          <w:sz w:val="28"/>
          <w:szCs w:val="28"/>
        </w:rPr>
        <w:t>)</w:t>
      </w:r>
      <w:r w:rsidR="003B7F03" w:rsidRPr="003B7F03">
        <w:rPr>
          <w:rFonts w:ascii="Calibri" w:eastAsia="標楷體" w:hAnsi="Calibri" w:cs="Calibri" w:hint="eastAsia"/>
          <w:sz w:val="28"/>
          <w:szCs w:val="28"/>
        </w:rPr>
        <w:t>排列名次</w:t>
      </w:r>
      <w:r w:rsidR="00300B7C" w:rsidRPr="0048073B">
        <w:rPr>
          <w:rFonts w:ascii="Calibri" w:eastAsia="標楷體" w:hAnsi="Calibri" w:cs="Calibri"/>
          <w:sz w:val="28"/>
          <w:szCs w:val="28"/>
        </w:rPr>
        <w:t>合併</w:t>
      </w:r>
      <w:r w:rsidR="00362DAF">
        <w:rPr>
          <w:rFonts w:ascii="Calibri" w:eastAsia="標楷體" w:hAnsi="Calibri" w:cs="Calibri" w:hint="eastAsia"/>
          <w:sz w:val="28"/>
          <w:szCs w:val="28"/>
        </w:rPr>
        <w:t xml:space="preserve">   </w:t>
      </w:r>
      <w:r w:rsidR="00362DAF">
        <w:rPr>
          <w:rFonts w:ascii="Calibri" w:eastAsia="標楷體" w:hAnsi="Calibri" w:cs="Calibri"/>
          <w:sz w:val="28"/>
          <w:szCs w:val="28"/>
        </w:rPr>
        <w:br/>
      </w:r>
      <w:r w:rsidR="00362DAF">
        <w:rPr>
          <w:rFonts w:ascii="Calibri" w:eastAsia="標楷體" w:hAnsi="Calibri" w:cs="Calibri" w:hint="eastAsia"/>
          <w:sz w:val="28"/>
          <w:szCs w:val="28"/>
        </w:rPr>
        <w:t xml:space="preserve">          </w:t>
      </w:r>
      <w:r w:rsidR="00300B7C" w:rsidRPr="0048073B">
        <w:rPr>
          <w:rFonts w:ascii="Calibri" w:eastAsia="標楷體" w:hAnsi="Calibri" w:cs="Calibri"/>
          <w:sz w:val="28"/>
          <w:szCs w:val="28"/>
        </w:rPr>
        <w:t>判定各組優勝先後順序。</w:t>
      </w: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1554"/>
        <w:gridCol w:w="1559"/>
        <w:gridCol w:w="3268"/>
        <w:gridCol w:w="2114"/>
      </w:tblGrid>
      <w:tr w:rsidR="005C5208" w14:paraId="69B53975" w14:textId="77777777" w:rsidTr="002817B4">
        <w:tc>
          <w:tcPr>
            <w:tcW w:w="1554" w:type="dxa"/>
            <w:vAlign w:val="center"/>
          </w:tcPr>
          <w:p w14:paraId="4E641E86" w14:textId="77777777" w:rsidR="005C5208" w:rsidRDefault="005C5208" w:rsidP="00591BDC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獎</w:t>
            </w:r>
            <w:r w:rsidR="00591BDC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項</w:t>
            </w:r>
          </w:p>
        </w:tc>
        <w:tc>
          <w:tcPr>
            <w:tcW w:w="1559" w:type="dxa"/>
            <w:vAlign w:val="center"/>
          </w:tcPr>
          <w:p w14:paraId="71F3D44B" w14:textId="77777777" w:rsidR="005C5208" w:rsidRDefault="00591BDC" w:rsidP="00591BDC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名額</w:t>
            </w:r>
          </w:p>
        </w:tc>
        <w:tc>
          <w:tcPr>
            <w:tcW w:w="3268" w:type="dxa"/>
            <w:vAlign w:val="center"/>
          </w:tcPr>
          <w:p w14:paraId="32242461" w14:textId="77777777" w:rsidR="005C5208" w:rsidRDefault="005C5208" w:rsidP="00591BDC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學生獎勵</w:t>
            </w:r>
          </w:p>
        </w:tc>
        <w:tc>
          <w:tcPr>
            <w:tcW w:w="2114" w:type="dxa"/>
            <w:vAlign w:val="center"/>
          </w:tcPr>
          <w:p w14:paraId="2F945CB4" w14:textId="77777777" w:rsidR="005C5208" w:rsidRDefault="005C5208" w:rsidP="00591BDC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教師獎勵</w:t>
            </w:r>
          </w:p>
        </w:tc>
      </w:tr>
      <w:tr w:rsidR="003B2EE4" w14:paraId="02EEB2D5" w14:textId="77777777" w:rsidTr="002817B4">
        <w:tc>
          <w:tcPr>
            <w:tcW w:w="1554" w:type="dxa"/>
            <w:vMerge w:val="restart"/>
            <w:vAlign w:val="center"/>
          </w:tcPr>
          <w:p w14:paraId="686A3610" w14:textId="77777777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特優</w:t>
            </w:r>
          </w:p>
        </w:tc>
        <w:tc>
          <w:tcPr>
            <w:tcW w:w="1559" w:type="dxa"/>
            <w:vAlign w:val="center"/>
          </w:tcPr>
          <w:p w14:paraId="4DA8E79E" w14:textId="79081E6B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國中組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2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隊</w:t>
            </w:r>
          </w:p>
        </w:tc>
        <w:tc>
          <w:tcPr>
            <w:tcW w:w="3268" w:type="dxa"/>
            <w:vMerge w:val="restart"/>
            <w:vAlign w:val="center"/>
          </w:tcPr>
          <w:p w14:paraId="63CA7023" w14:textId="77777777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8073B">
              <w:rPr>
                <w:rFonts w:ascii="Calibri" w:eastAsia="標楷體" w:hAnsi="Calibri" w:cs="Calibri"/>
                <w:sz w:val="28"/>
                <w:szCs w:val="28"/>
              </w:rPr>
              <w:t>禮券</w:t>
            </w:r>
            <w:r w:rsidRPr="00B12603">
              <w:rPr>
                <w:rFonts w:ascii="Calibri" w:eastAsia="標楷體" w:hAnsi="Calibri" w:cs="Calibri" w:hint="eastAsia"/>
                <w:color w:val="0070C0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/>
                <w:color w:val="0070C0"/>
                <w:sz w:val="28"/>
                <w:szCs w:val="28"/>
              </w:rPr>
              <w:t>,</w:t>
            </w:r>
            <w:r w:rsidRPr="00B12603">
              <w:rPr>
                <w:rFonts w:ascii="Calibri" w:eastAsia="標楷體" w:hAnsi="Calibri" w:cs="Calibri" w:hint="eastAsia"/>
                <w:color w:val="0070C0"/>
                <w:sz w:val="28"/>
                <w:szCs w:val="28"/>
              </w:rPr>
              <w:t>2</w:t>
            </w:r>
            <w:r w:rsidRPr="00B12603">
              <w:rPr>
                <w:rFonts w:ascii="Calibri" w:eastAsia="標楷體" w:hAnsi="Calibri" w:cs="Calibri"/>
                <w:color w:val="0070C0"/>
                <w:sz w:val="28"/>
                <w:szCs w:val="28"/>
              </w:rPr>
              <w:t>00</w:t>
            </w:r>
            <w:r w:rsidRPr="0048073B">
              <w:rPr>
                <w:rFonts w:ascii="Calibri" w:eastAsia="標楷體" w:hAnsi="Calibri" w:cs="Calibri"/>
                <w:sz w:val="28"/>
                <w:szCs w:val="28"/>
              </w:rPr>
              <w:t>元、獎狀乙張</w:t>
            </w:r>
          </w:p>
        </w:tc>
        <w:tc>
          <w:tcPr>
            <w:tcW w:w="2114" w:type="dxa"/>
            <w:vMerge w:val="restart"/>
            <w:vAlign w:val="center"/>
          </w:tcPr>
          <w:p w14:paraId="683CE373" w14:textId="77777777" w:rsidR="003B2EE4" w:rsidRPr="00D04B75" w:rsidRDefault="003B2EE4" w:rsidP="003B2EE4">
            <w:pPr>
              <w:pStyle w:val="Default"/>
              <w:spacing w:line="50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D04B75"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  <w:t>嘉獎</w:t>
            </w:r>
            <w:r w:rsidRPr="00D04B75"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  <w:t>2</w:t>
            </w:r>
            <w:r w:rsidRPr="00D04B75"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  <w:t>次</w:t>
            </w:r>
          </w:p>
        </w:tc>
      </w:tr>
      <w:tr w:rsidR="003B2EE4" w14:paraId="6F0951DD" w14:textId="77777777" w:rsidTr="002817B4">
        <w:tc>
          <w:tcPr>
            <w:tcW w:w="1554" w:type="dxa"/>
            <w:vMerge/>
            <w:vAlign w:val="center"/>
          </w:tcPr>
          <w:p w14:paraId="1A4F591E" w14:textId="77777777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1A8F2B" w14:textId="2C12B6AB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國小組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2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隊</w:t>
            </w:r>
          </w:p>
        </w:tc>
        <w:tc>
          <w:tcPr>
            <w:tcW w:w="3268" w:type="dxa"/>
            <w:vMerge/>
            <w:vAlign w:val="center"/>
          </w:tcPr>
          <w:p w14:paraId="22F3491A" w14:textId="70C538B5" w:rsidR="003B2EE4" w:rsidRPr="0048073B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14" w:type="dxa"/>
            <w:vMerge/>
            <w:vAlign w:val="center"/>
          </w:tcPr>
          <w:p w14:paraId="6A48343F" w14:textId="3FA4051B" w:rsidR="003B2EE4" w:rsidRPr="00D04B75" w:rsidRDefault="003B2EE4" w:rsidP="003B2EE4">
            <w:pPr>
              <w:pStyle w:val="Default"/>
              <w:spacing w:line="500" w:lineRule="exact"/>
              <w:jc w:val="center"/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</w:pPr>
          </w:p>
        </w:tc>
      </w:tr>
      <w:tr w:rsidR="003B2EE4" w14:paraId="0A3DB29A" w14:textId="77777777" w:rsidTr="002817B4">
        <w:tc>
          <w:tcPr>
            <w:tcW w:w="1554" w:type="dxa"/>
            <w:vMerge w:val="restart"/>
            <w:vAlign w:val="center"/>
          </w:tcPr>
          <w:p w14:paraId="53968A96" w14:textId="77777777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優等</w:t>
            </w:r>
          </w:p>
        </w:tc>
        <w:tc>
          <w:tcPr>
            <w:tcW w:w="1559" w:type="dxa"/>
            <w:vAlign w:val="center"/>
          </w:tcPr>
          <w:p w14:paraId="514F8DB5" w14:textId="5F9013CF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國中組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2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隊</w:t>
            </w:r>
          </w:p>
        </w:tc>
        <w:tc>
          <w:tcPr>
            <w:tcW w:w="3268" w:type="dxa"/>
            <w:vMerge w:val="restart"/>
            <w:vAlign w:val="center"/>
          </w:tcPr>
          <w:p w14:paraId="73FC4433" w14:textId="77777777" w:rsidR="003B2EE4" w:rsidRPr="0048073B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8073B">
              <w:rPr>
                <w:rFonts w:ascii="Calibri" w:eastAsia="標楷體" w:hAnsi="Calibri" w:cs="Calibri"/>
                <w:sz w:val="28"/>
                <w:szCs w:val="28"/>
              </w:rPr>
              <w:t>禮券</w:t>
            </w:r>
            <w:r w:rsidRPr="00B12603">
              <w:rPr>
                <w:rFonts w:ascii="Calibri" w:eastAsia="標楷體" w:hAnsi="Calibri" w:cs="Calibri" w:hint="eastAsia"/>
                <w:color w:val="0070C0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/>
                <w:color w:val="0070C0"/>
                <w:sz w:val="28"/>
                <w:szCs w:val="28"/>
              </w:rPr>
              <w:t>,</w:t>
            </w:r>
            <w:r w:rsidRPr="00B12603">
              <w:rPr>
                <w:rFonts w:ascii="Calibri" w:eastAsia="標楷體" w:hAnsi="Calibri" w:cs="Calibri" w:hint="eastAsia"/>
                <w:color w:val="0070C0"/>
                <w:sz w:val="28"/>
                <w:szCs w:val="28"/>
              </w:rPr>
              <w:t>0</w:t>
            </w:r>
            <w:r w:rsidRPr="00B12603">
              <w:rPr>
                <w:rFonts w:ascii="Calibri" w:eastAsia="標楷體" w:hAnsi="Calibri" w:cs="Calibri"/>
                <w:color w:val="0070C0"/>
                <w:sz w:val="28"/>
                <w:szCs w:val="28"/>
              </w:rPr>
              <w:t>00</w:t>
            </w:r>
            <w:r w:rsidRPr="0048073B">
              <w:rPr>
                <w:rFonts w:ascii="Calibri" w:eastAsia="標楷體" w:hAnsi="Calibri" w:cs="Calibri"/>
                <w:color w:val="2E74B5" w:themeColor="accent1" w:themeShade="BF"/>
                <w:sz w:val="28"/>
                <w:szCs w:val="28"/>
              </w:rPr>
              <w:t>元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、</w:t>
            </w:r>
            <w:r w:rsidRPr="0048073B">
              <w:rPr>
                <w:rFonts w:ascii="Calibri" w:eastAsia="標楷體" w:hAnsi="Calibri" w:cs="Calibri"/>
                <w:sz w:val="28"/>
                <w:szCs w:val="28"/>
              </w:rPr>
              <w:t>獎狀乙張</w:t>
            </w:r>
          </w:p>
        </w:tc>
        <w:tc>
          <w:tcPr>
            <w:tcW w:w="2114" w:type="dxa"/>
            <w:vMerge w:val="restart"/>
            <w:vAlign w:val="center"/>
          </w:tcPr>
          <w:p w14:paraId="2FD14480" w14:textId="77777777" w:rsidR="003B2EE4" w:rsidRPr="00D04B75" w:rsidRDefault="003B2EE4" w:rsidP="003B2EE4">
            <w:pPr>
              <w:pStyle w:val="Default"/>
              <w:spacing w:line="500" w:lineRule="exact"/>
              <w:jc w:val="center"/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</w:pPr>
            <w:r w:rsidRPr="00D04B75"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  <w:t>嘉獎</w:t>
            </w:r>
            <w:r w:rsidRPr="00D04B75"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  <w:t>1</w:t>
            </w:r>
            <w:r w:rsidRPr="00D04B75"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  <w:t>次</w:t>
            </w:r>
          </w:p>
        </w:tc>
      </w:tr>
      <w:tr w:rsidR="003B2EE4" w14:paraId="734DA599" w14:textId="77777777" w:rsidTr="002817B4">
        <w:tc>
          <w:tcPr>
            <w:tcW w:w="1554" w:type="dxa"/>
            <w:vMerge/>
            <w:vAlign w:val="center"/>
          </w:tcPr>
          <w:p w14:paraId="7BF97816" w14:textId="77777777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80E266" w14:textId="142F31EA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國小組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3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隊</w:t>
            </w:r>
          </w:p>
        </w:tc>
        <w:tc>
          <w:tcPr>
            <w:tcW w:w="3268" w:type="dxa"/>
            <w:vMerge/>
            <w:vAlign w:val="center"/>
          </w:tcPr>
          <w:p w14:paraId="677A2703" w14:textId="591D7110" w:rsidR="003B2EE4" w:rsidRPr="0048073B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14" w:type="dxa"/>
            <w:vMerge/>
            <w:vAlign w:val="center"/>
          </w:tcPr>
          <w:p w14:paraId="543794A0" w14:textId="1264A950" w:rsidR="003B2EE4" w:rsidRPr="00D04B75" w:rsidRDefault="003B2EE4" w:rsidP="003B2EE4">
            <w:pPr>
              <w:pStyle w:val="Default"/>
              <w:spacing w:line="500" w:lineRule="exact"/>
              <w:jc w:val="center"/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</w:pPr>
          </w:p>
        </w:tc>
      </w:tr>
      <w:tr w:rsidR="003B2EE4" w14:paraId="116099A6" w14:textId="77777777" w:rsidTr="002817B4">
        <w:tc>
          <w:tcPr>
            <w:tcW w:w="1554" w:type="dxa"/>
            <w:vMerge w:val="restart"/>
            <w:vAlign w:val="center"/>
          </w:tcPr>
          <w:p w14:paraId="04D6D8DE" w14:textId="77777777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甲等</w:t>
            </w:r>
          </w:p>
        </w:tc>
        <w:tc>
          <w:tcPr>
            <w:tcW w:w="1559" w:type="dxa"/>
            <w:vAlign w:val="center"/>
          </w:tcPr>
          <w:p w14:paraId="414A80E9" w14:textId="536CE0F7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國中組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2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隊</w:t>
            </w:r>
          </w:p>
        </w:tc>
        <w:tc>
          <w:tcPr>
            <w:tcW w:w="3268" w:type="dxa"/>
            <w:vMerge w:val="restart"/>
            <w:vAlign w:val="center"/>
          </w:tcPr>
          <w:p w14:paraId="62403053" w14:textId="77777777" w:rsidR="003B2EE4" w:rsidRPr="0048073B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8073B">
              <w:rPr>
                <w:rFonts w:ascii="Calibri" w:eastAsia="標楷體" w:hAnsi="Calibri" w:cs="Calibri"/>
                <w:sz w:val="28"/>
                <w:szCs w:val="28"/>
              </w:rPr>
              <w:t>禮券</w:t>
            </w:r>
            <w:r>
              <w:rPr>
                <w:rFonts w:ascii="Calibri" w:eastAsia="標楷體" w:hAnsi="Calibri" w:cs="Calibri" w:hint="eastAsia"/>
                <w:color w:val="0070C0"/>
                <w:sz w:val="28"/>
                <w:szCs w:val="28"/>
              </w:rPr>
              <w:t>6</w:t>
            </w:r>
            <w:r w:rsidRPr="00B12603">
              <w:rPr>
                <w:rFonts w:ascii="Calibri" w:eastAsia="標楷體" w:hAnsi="Calibri" w:cs="Calibri"/>
                <w:color w:val="0070C0"/>
                <w:sz w:val="28"/>
                <w:szCs w:val="28"/>
              </w:rPr>
              <w:t>00</w:t>
            </w:r>
            <w:r w:rsidRPr="0048073B">
              <w:rPr>
                <w:rFonts w:ascii="Calibri" w:eastAsia="標楷體" w:hAnsi="Calibri" w:cs="Calibri"/>
                <w:color w:val="2E74B5" w:themeColor="accent1" w:themeShade="BF"/>
                <w:sz w:val="28"/>
                <w:szCs w:val="28"/>
              </w:rPr>
              <w:t>元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、</w:t>
            </w:r>
            <w:r w:rsidRPr="0048073B">
              <w:rPr>
                <w:rFonts w:ascii="Calibri" w:eastAsia="標楷體" w:hAnsi="Calibri" w:cs="Calibri"/>
                <w:sz w:val="28"/>
                <w:szCs w:val="28"/>
              </w:rPr>
              <w:t>獎狀乙張</w:t>
            </w:r>
          </w:p>
        </w:tc>
        <w:tc>
          <w:tcPr>
            <w:tcW w:w="2114" w:type="dxa"/>
            <w:vMerge w:val="restart"/>
            <w:vAlign w:val="center"/>
          </w:tcPr>
          <w:p w14:paraId="538ADD82" w14:textId="77777777" w:rsidR="003B2EE4" w:rsidRPr="00D04B75" w:rsidRDefault="003B2EE4" w:rsidP="003B2EE4">
            <w:pPr>
              <w:pStyle w:val="Default"/>
              <w:spacing w:line="500" w:lineRule="exact"/>
              <w:jc w:val="center"/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</w:pPr>
            <w:r w:rsidRPr="00D04B75"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  <w:t>嘉獎</w:t>
            </w:r>
            <w:r w:rsidRPr="00D04B75"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  <w:t>1</w:t>
            </w:r>
            <w:r w:rsidRPr="00D04B75"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  <w:t>次</w:t>
            </w:r>
          </w:p>
        </w:tc>
      </w:tr>
      <w:tr w:rsidR="003B2EE4" w14:paraId="78DF5B43" w14:textId="77777777" w:rsidTr="002817B4">
        <w:tc>
          <w:tcPr>
            <w:tcW w:w="1554" w:type="dxa"/>
            <w:vMerge/>
            <w:vAlign w:val="center"/>
          </w:tcPr>
          <w:p w14:paraId="41F32B7A" w14:textId="77777777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D7CDAD" w14:textId="674B404B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國小組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3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隊</w:t>
            </w:r>
          </w:p>
        </w:tc>
        <w:tc>
          <w:tcPr>
            <w:tcW w:w="3268" w:type="dxa"/>
            <w:vMerge/>
            <w:vAlign w:val="center"/>
          </w:tcPr>
          <w:p w14:paraId="79FA1DF7" w14:textId="59874FA6" w:rsidR="003B2EE4" w:rsidRPr="0048073B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14" w:type="dxa"/>
            <w:vMerge/>
            <w:vAlign w:val="center"/>
          </w:tcPr>
          <w:p w14:paraId="0B5C8ECF" w14:textId="3AC026FF" w:rsidR="003B2EE4" w:rsidRPr="00D04B75" w:rsidRDefault="003B2EE4" w:rsidP="003B2EE4">
            <w:pPr>
              <w:pStyle w:val="Default"/>
              <w:spacing w:line="500" w:lineRule="exact"/>
              <w:jc w:val="center"/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</w:pPr>
          </w:p>
        </w:tc>
      </w:tr>
      <w:tr w:rsidR="003B2EE4" w14:paraId="32295FDB" w14:textId="77777777" w:rsidTr="002817B4">
        <w:tc>
          <w:tcPr>
            <w:tcW w:w="1554" w:type="dxa"/>
            <w:vMerge w:val="restart"/>
            <w:vAlign w:val="center"/>
          </w:tcPr>
          <w:p w14:paraId="2BBCFECB" w14:textId="77777777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佳作</w:t>
            </w:r>
          </w:p>
        </w:tc>
        <w:tc>
          <w:tcPr>
            <w:tcW w:w="1559" w:type="dxa"/>
            <w:vAlign w:val="center"/>
          </w:tcPr>
          <w:p w14:paraId="0C87897E" w14:textId="6FCBEA70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國中組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3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隊</w:t>
            </w:r>
          </w:p>
        </w:tc>
        <w:tc>
          <w:tcPr>
            <w:tcW w:w="3268" w:type="dxa"/>
            <w:vMerge w:val="restart"/>
            <w:vAlign w:val="center"/>
          </w:tcPr>
          <w:p w14:paraId="46B24EC9" w14:textId="77777777" w:rsidR="003B2EE4" w:rsidRPr="0048073B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8073B">
              <w:rPr>
                <w:rFonts w:ascii="Calibri" w:eastAsia="標楷體" w:hAnsi="Calibri" w:cs="Calibri"/>
                <w:sz w:val="28"/>
                <w:szCs w:val="28"/>
              </w:rPr>
              <w:t>禮券</w:t>
            </w:r>
            <w:r>
              <w:rPr>
                <w:rFonts w:ascii="Calibri" w:eastAsia="標楷體" w:hAnsi="Calibri" w:cs="Calibri" w:hint="eastAsia"/>
                <w:color w:val="0070C0"/>
                <w:sz w:val="28"/>
                <w:szCs w:val="28"/>
              </w:rPr>
              <w:t>4</w:t>
            </w:r>
            <w:r w:rsidRPr="00B12603">
              <w:rPr>
                <w:rFonts w:ascii="Calibri" w:eastAsia="標楷體" w:hAnsi="Calibri" w:cs="Calibri"/>
                <w:color w:val="0070C0"/>
                <w:sz w:val="28"/>
                <w:szCs w:val="28"/>
              </w:rPr>
              <w:t>00</w:t>
            </w:r>
            <w:r w:rsidRPr="0048073B">
              <w:rPr>
                <w:rFonts w:ascii="Calibri" w:eastAsia="標楷體" w:hAnsi="Calibri" w:cs="Calibri"/>
                <w:color w:val="2E74B5" w:themeColor="accent1" w:themeShade="BF"/>
                <w:sz w:val="28"/>
                <w:szCs w:val="28"/>
              </w:rPr>
              <w:t>元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、</w:t>
            </w:r>
            <w:r w:rsidRPr="0048073B">
              <w:rPr>
                <w:rFonts w:ascii="Calibri" w:eastAsia="標楷體" w:hAnsi="Calibri" w:cs="Calibri"/>
                <w:sz w:val="28"/>
                <w:szCs w:val="28"/>
              </w:rPr>
              <w:t>獎狀乙張</w:t>
            </w:r>
          </w:p>
        </w:tc>
        <w:tc>
          <w:tcPr>
            <w:tcW w:w="2114" w:type="dxa"/>
            <w:vMerge w:val="restart"/>
            <w:vAlign w:val="center"/>
          </w:tcPr>
          <w:p w14:paraId="41854EB5" w14:textId="77777777" w:rsidR="003B2EE4" w:rsidRPr="00D04B75" w:rsidRDefault="003B2EE4" w:rsidP="003B2EE4">
            <w:pPr>
              <w:pStyle w:val="Default"/>
              <w:spacing w:line="500" w:lineRule="exact"/>
              <w:jc w:val="center"/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</w:pPr>
            <w:r w:rsidRPr="00D04B75"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  <w:t>獎狀乙張</w:t>
            </w:r>
          </w:p>
        </w:tc>
      </w:tr>
      <w:tr w:rsidR="003B2EE4" w14:paraId="1099CF35" w14:textId="77777777" w:rsidTr="002817B4">
        <w:tc>
          <w:tcPr>
            <w:tcW w:w="1554" w:type="dxa"/>
            <w:vMerge/>
            <w:vAlign w:val="center"/>
          </w:tcPr>
          <w:p w14:paraId="784F0FD3" w14:textId="77777777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1F057F" w14:textId="44CA9569" w:rsidR="003B2EE4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國小組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6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隊</w:t>
            </w:r>
          </w:p>
        </w:tc>
        <w:tc>
          <w:tcPr>
            <w:tcW w:w="3268" w:type="dxa"/>
            <w:vMerge/>
            <w:vAlign w:val="center"/>
          </w:tcPr>
          <w:p w14:paraId="1D2285B9" w14:textId="37076F2B" w:rsidR="003B2EE4" w:rsidRPr="0048073B" w:rsidRDefault="003B2EE4" w:rsidP="003B2EE4">
            <w:pPr>
              <w:pStyle w:val="Default"/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14" w:type="dxa"/>
            <w:vMerge/>
            <w:vAlign w:val="center"/>
          </w:tcPr>
          <w:p w14:paraId="5070C09B" w14:textId="78A4E2AB" w:rsidR="003B2EE4" w:rsidRPr="00D04B75" w:rsidRDefault="003B2EE4" w:rsidP="003B2EE4">
            <w:pPr>
              <w:pStyle w:val="Default"/>
              <w:spacing w:line="500" w:lineRule="exact"/>
              <w:jc w:val="center"/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</w:pPr>
          </w:p>
        </w:tc>
      </w:tr>
    </w:tbl>
    <w:p w14:paraId="77AED002" w14:textId="77777777" w:rsidR="0048073B" w:rsidRDefault="00216EE9" w:rsidP="00451C4D">
      <w:pPr>
        <w:spacing w:line="480" w:lineRule="exact"/>
        <w:ind w:firstLineChars="303" w:firstLine="848"/>
        <w:jc w:val="both"/>
        <w:rPr>
          <w:rFonts w:ascii="Calibri" w:eastAsia="標楷體" w:hAnsi="Calibri" w:cs="Calibri"/>
          <w:sz w:val="28"/>
          <w:szCs w:val="28"/>
        </w:rPr>
      </w:pPr>
      <w:r w:rsidRPr="0048073B">
        <w:rPr>
          <w:rFonts w:ascii="Calibri" w:eastAsia="標楷體" w:hAnsi="Calibri" w:cs="Calibri"/>
          <w:color w:val="000000" w:themeColor="text1"/>
          <w:sz w:val="28"/>
          <w:szCs w:val="28"/>
        </w:rPr>
        <w:t>【備註】</w:t>
      </w:r>
      <w:r w:rsidR="00320AE1" w:rsidRPr="0048073B">
        <w:rPr>
          <w:rFonts w:ascii="Calibri" w:eastAsia="標楷體" w:hAnsi="Calibri" w:cs="Calibri"/>
          <w:color w:val="000000" w:themeColor="text1"/>
          <w:sz w:val="28"/>
          <w:szCs w:val="28"/>
        </w:rPr>
        <w:t>1.</w:t>
      </w:r>
      <w:r w:rsidR="005C56D8" w:rsidRPr="0048073B">
        <w:rPr>
          <w:rFonts w:ascii="Calibri" w:eastAsia="標楷體" w:hAnsi="Calibri" w:cs="Calibri"/>
          <w:color w:val="000000" w:themeColor="text1"/>
          <w:sz w:val="28"/>
          <w:szCs w:val="28"/>
        </w:rPr>
        <w:t>優勝</w:t>
      </w:r>
      <w:r w:rsidR="00A9114B" w:rsidRPr="0048073B">
        <w:rPr>
          <w:rFonts w:ascii="Calibri" w:eastAsia="標楷體" w:hAnsi="Calibri" w:cs="Calibri"/>
          <w:color w:val="000000" w:themeColor="text1"/>
          <w:sz w:val="28"/>
          <w:szCs w:val="28"/>
        </w:rPr>
        <w:t>隊數得依實際參</w:t>
      </w:r>
      <w:r w:rsidRPr="0048073B">
        <w:rPr>
          <w:rFonts w:ascii="Calibri" w:eastAsia="標楷體" w:hAnsi="Calibri" w:cs="Calibri"/>
          <w:color w:val="000000" w:themeColor="text1"/>
          <w:sz w:val="28"/>
          <w:szCs w:val="28"/>
        </w:rPr>
        <w:t>賽隊數調整</w:t>
      </w:r>
      <w:r w:rsidR="005C56D8" w:rsidRPr="0048073B">
        <w:rPr>
          <w:rFonts w:ascii="Calibri" w:eastAsia="標楷體" w:hAnsi="Calibri" w:cs="Calibri"/>
          <w:color w:val="000000" w:themeColor="text1"/>
          <w:sz w:val="28"/>
          <w:szCs w:val="28"/>
        </w:rPr>
        <w:t>。</w:t>
      </w:r>
    </w:p>
    <w:p w14:paraId="086EDFEE" w14:textId="77777777" w:rsidR="00676830" w:rsidRDefault="00320AE1" w:rsidP="00451C4D">
      <w:pPr>
        <w:spacing w:line="480" w:lineRule="exact"/>
        <w:ind w:leftChars="826" w:left="2226" w:hangingChars="87" w:hanging="244"/>
        <w:jc w:val="both"/>
        <w:rPr>
          <w:rFonts w:ascii="Calibri" w:eastAsia="標楷體" w:hAnsi="Calibri" w:cs="Calibri"/>
          <w:color w:val="000000" w:themeColor="text1"/>
          <w:sz w:val="28"/>
          <w:szCs w:val="28"/>
        </w:rPr>
      </w:pPr>
      <w:r w:rsidRPr="0048073B">
        <w:rPr>
          <w:rFonts w:ascii="Calibri" w:eastAsia="標楷體" w:hAnsi="Calibri" w:cs="Calibri"/>
          <w:color w:val="000000" w:themeColor="text1"/>
          <w:sz w:val="28"/>
          <w:szCs w:val="28"/>
        </w:rPr>
        <w:t>2.</w:t>
      </w:r>
      <w:r w:rsidRPr="0048073B">
        <w:rPr>
          <w:rFonts w:ascii="Calibri" w:eastAsia="標楷體" w:hAnsi="Calibri" w:cs="Calibri"/>
          <w:color w:val="000000" w:themeColor="text1"/>
          <w:sz w:val="28"/>
          <w:szCs w:val="28"/>
        </w:rPr>
        <w:t>教師敘獎部分依據「嘉義縣國民中小學校長教師職員獎</w:t>
      </w:r>
      <w:r w:rsidRPr="0048073B">
        <w:rPr>
          <w:rFonts w:ascii="Calibri" w:eastAsia="標楷體" w:hAnsi="Calibri" w:cs="Calibri"/>
          <w:color w:val="000000" w:themeColor="text1"/>
          <w:sz w:val="28"/>
          <w:szCs w:val="28"/>
        </w:rPr>
        <w:t xml:space="preserve">           </w:t>
      </w:r>
      <w:r w:rsidR="006932B7">
        <w:rPr>
          <w:rFonts w:ascii="Calibri" w:eastAsia="標楷體" w:hAnsi="Calibri" w:cs="Calibri"/>
          <w:color w:val="000000" w:themeColor="text1"/>
          <w:sz w:val="28"/>
          <w:szCs w:val="28"/>
        </w:rPr>
        <w:t>勵基準」規定</w:t>
      </w:r>
      <w:r w:rsidRPr="0048073B">
        <w:rPr>
          <w:rFonts w:ascii="Calibri" w:eastAsia="標楷體" w:hAnsi="Calibri" w:cs="Calibri"/>
          <w:color w:val="000000" w:themeColor="text1"/>
          <w:sz w:val="28"/>
          <w:szCs w:val="28"/>
        </w:rPr>
        <w:t>辦理。</w:t>
      </w:r>
    </w:p>
    <w:p w14:paraId="20916309" w14:textId="77777777" w:rsidR="00495B4F" w:rsidRDefault="00CB2F6B" w:rsidP="00A573E1">
      <w:pPr>
        <w:numPr>
          <w:ilvl w:val="0"/>
          <w:numId w:val="2"/>
        </w:numPr>
        <w:spacing w:line="500" w:lineRule="exact"/>
        <w:ind w:left="482" w:hanging="482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A7B8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課程表</w:t>
      </w:r>
    </w:p>
    <w:tbl>
      <w:tblPr>
        <w:tblStyle w:val="a5"/>
        <w:tblW w:w="10627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2976"/>
        <w:gridCol w:w="2694"/>
      </w:tblGrid>
      <w:tr w:rsidR="00F93C28" w:rsidRPr="00654234" w14:paraId="4EE57A97" w14:textId="77777777" w:rsidTr="007C279A">
        <w:trPr>
          <w:trHeight w:val="616"/>
          <w:jc w:val="center"/>
        </w:trPr>
        <w:tc>
          <w:tcPr>
            <w:tcW w:w="1838" w:type="dxa"/>
            <w:shd w:val="pct10" w:color="A8D08D" w:themeColor="accent6" w:themeTint="99" w:fill="auto"/>
            <w:vAlign w:val="center"/>
          </w:tcPr>
          <w:p w14:paraId="3595F865" w14:textId="77777777" w:rsidR="00F93C28" w:rsidRPr="00654234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 w:val="27"/>
                <w:szCs w:val="27"/>
              </w:rPr>
            </w:pPr>
            <w:r w:rsidRPr="00654234">
              <w:rPr>
                <w:rFonts w:eastAsia="標楷體" w:cstheme="minorHAnsi"/>
                <w:b/>
                <w:bCs/>
                <w:color w:val="000000"/>
                <w:kern w:val="0"/>
                <w:sz w:val="27"/>
                <w:szCs w:val="27"/>
              </w:rPr>
              <w:t>時間</w:t>
            </w:r>
          </w:p>
        </w:tc>
        <w:tc>
          <w:tcPr>
            <w:tcW w:w="3119" w:type="dxa"/>
            <w:shd w:val="pct10" w:color="A8D08D" w:themeColor="accent6" w:themeTint="99" w:fill="auto"/>
            <w:vAlign w:val="center"/>
          </w:tcPr>
          <w:p w14:paraId="556705D8" w14:textId="77777777" w:rsidR="00F93C28" w:rsidRPr="00654234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 w:val="27"/>
                <w:szCs w:val="27"/>
              </w:rPr>
            </w:pPr>
            <w:r w:rsidRPr="00654234">
              <w:rPr>
                <w:rFonts w:eastAsia="標楷體" w:cstheme="minorHAnsi"/>
                <w:b/>
                <w:bCs/>
                <w:color w:val="000000"/>
                <w:kern w:val="0"/>
                <w:sz w:val="27"/>
                <w:szCs w:val="27"/>
              </w:rPr>
              <w:t>活動內容</w:t>
            </w:r>
          </w:p>
        </w:tc>
        <w:tc>
          <w:tcPr>
            <w:tcW w:w="2976" w:type="dxa"/>
            <w:shd w:val="pct10" w:color="A8D08D" w:themeColor="accent6" w:themeTint="99" w:fill="auto"/>
            <w:vAlign w:val="center"/>
          </w:tcPr>
          <w:p w14:paraId="6C58106C" w14:textId="77777777" w:rsidR="00F93C28" w:rsidRPr="00654234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eastAsia="標楷體" w:cstheme="minorHAnsi"/>
                <w:b/>
                <w:bCs/>
                <w:color w:val="000000"/>
                <w:kern w:val="0"/>
                <w:sz w:val="27"/>
                <w:szCs w:val="27"/>
              </w:rPr>
              <w:t>負責單位</w:t>
            </w:r>
          </w:p>
        </w:tc>
        <w:tc>
          <w:tcPr>
            <w:tcW w:w="2694" w:type="dxa"/>
            <w:shd w:val="pct10" w:color="A8D08D" w:themeColor="accent6" w:themeTint="99" w:fill="auto"/>
            <w:vAlign w:val="center"/>
          </w:tcPr>
          <w:p w14:paraId="097B0117" w14:textId="77777777" w:rsidR="00F93C28" w:rsidRPr="00654234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eastAsia="標楷體" w:cstheme="minorHAnsi"/>
                <w:b/>
                <w:bCs/>
                <w:color w:val="000000"/>
                <w:kern w:val="0"/>
                <w:sz w:val="27"/>
                <w:szCs w:val="27"/>
              </w:rPr>
              <w:t>地點</w:t>
            </w:r>
          </w:p>
        </w:tc>
      </w:tr>
      <w:tr w:rsidR="00F93C28" w:rsidRPr="00654234" w14:paraId="59BFC07C" w14:textId="77777777" w:rsidTr="007C279A">
        <w:trPr>
          <w:trHeight w:hRule="exact" w:val="624"/>
          <w:jc w:val="center"/>
        </w:trPr>
        <w:tc>
          <w:tcPr>
            <w:tcW w:w="1838" w:type="dxa"/>
            <w:vAlign w:val="center"/>
          </w:tcPr>
          <w:p w14:paraId="549CC547" w14:textId="77777777" w:rsidR="00F93C28" w:rsidRPr="0009103D" w:rsidRDefault="00F93C28" w:rsidP="007C279A">
            <w:pPr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0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8: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2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0-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0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8: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4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0</w:t>
            </w:r>
          </w:p>
        </w:tc>
        <w:tc>
          <w:tcPr>
            <w:tcW w:w="3119" w:type="dxa"/>
            <w:vAlign w:val="center"/>
          </w:tcPr>
          <w:p w14:paraId="1D490724" w14:textId="77777777" w:rsidR="00F93C28" w:rsidRPr="0009103D" w:rsidRDefault="00F93C28" w:rsidP="007C279A">
            <w:pPr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報到</w:t>
            </w:r>
          </w:p>
        </w:tc>
        <w:tc>
          <w:tcPr>
            <w:tcW w:w="2976" w:type="dxa"/>
            <w:vAlign w:val="center"/>
          </w:tcPr>
          <w:p w14:paraId="15A3BB75" w14:textId="77777777" w:rsidR="00F93C28" w:rsidRPr="0009103D" w:rsidRDefault="00F93C28" w:rsidP="007C279A">
            <w:pPr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694" w:type="dxa"/>
            <w:vAlign w:val="center"/>
          </w:tcPr>
          <w:p w14:paraId="455B4701" w14:textId="77777777" w:rsidR="00F93C28" w:rsidRPr="0009103D" w:rsidRDefault="00F93C28" w:rsidP="007C279A">
            <w:pPr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93C28" w:rsidRPr="00654234" w14:paraId="2D60C466" w14:textId="77777777" w:rsidTr="007C279A">
        <w:trPr>
          <w:trHeight w:hRule="exact" w:val="624"/>
          <w:jc w:val="center"/>
        </w:trPr>
        <w:tc>
          <w:tcPr>
            <w:tcW w:w="1838" w:type="dxa"/>
            <w:vAlign w:val="center"/>
          </w:tcPr>
          <w:p w14:paraId="2C484E0F" w14:textId="77777777" w:rsidR="00F93C28" w:rsidRPr="0009103D" w:rsidRDefault="00F93C28" w:rsidP="007C279A">
            <w:pPr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0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8:40-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08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:50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CE75656" w14:textId="77777777" w:rsidR="00F93C28" w:rsidRPr="0009103D" w:rsidRDefault="00F93C28" w:rsidP="007C279A">
            <w:pPr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開幕式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1E806A0" w14:textId="77777777" w:rsidR="00F93C28" w:rsidRPr="0009103D" w:rsidRDefault="00F93C28" w:rsidP="007C279A">
            <w:pPr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教育處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D52D276" w14:textId="77777777" w:rsidR="00F93C28" w:rsidRPr="0009103D" w:rsidRDefault="00F93C28" w:rsidP="007C279A">
            <w:pPr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理學院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215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演講廳</w:t>
            </w:r>
          </w:p>
        </w:tc>
      </w:tr>
      <w:tr w:rsidR="00F93C28" w:rsidRPr="00654234" w14:paraId="4D5EE6EA" w14:textId="77777777" w:rsidTr="007C279A">
        <w:trPr>
          <w:trHeight w:val="324"/>
          <w:jc w:val="center"/>
        </w:trPr>
        <w:tc>
          <w:tcPr>
            <w:tcW w:w="1838" w:type="dxa"/>
            <w:vMerge w:val="restart"/>
            <w:vAlign w:val="center"/>
          </w:tcPr>
          <w:p w14:paraId="745B4B21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08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:50-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10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: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30</w:t>
            </w:r>
          </w:p>
        </w:tc>
        <w:tc>
          <w:tcPr>
            <w:tcW w:w="8789" w:type="dxa"/>
            <w:gridSpan w:val="3"/>
            <w:shd w:val="clear" w:color="auto" w:fill="E2EFD9" w:themeFill="accent6" w:themeFillTint="33"/>
            <w:vAlign w:val="center"/>
          </w:tcPr>
          <w:p w14:paraId="6D5E152A" w14:textId="77777777" w:rsidR="00F93C28" w:rsidRPr="008B0573" w:rsidRDefault="00F93C28" w:rsidP="007C279A">
            <w:pPr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分站闖關</w:t>
            </w:r>
          </w:p>
        </w:tc>
      </w:tr>
      <w:tr w:rsidR="00F93C28" w:rsidRPr="00654234" w14:paraId="45D93EE0" w14:textId="77777777" w:rsidTr="007C279A">
        <w:trPr>
          <w:trHeight w:hRule="exact" w:val="1748"/>
          <w:jc w:val="center"/>
        </w:trPr>
        <w:tc>
          <w:tcPr>
            <w:tcW w:w="1838" w:type="dxa"/>
            <w:vMerge/>
            <w:vAlign w:val="center"/>
          </w:tcPr>
          <w:p w14:paraId="4CCD862F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3119" w:type="dxa"/>
            <w:vAlign w:val="center"/>
          </w:tcPr>
          <w:p w14:paraId="03A1977D" w14:textId="77777777" w:rsidR="00F93C28" w:rsidRDefault="00F93C28" w:rsidP="007C279A">
            <w:pPr>
              <w:pStyle w:val="a7"/>
              <w:numPr>
                <w:ilvl w:val="3"/>
                <w:numId w:val="20"/>
              </w:numPr>
              <w:spacing w:line="280" w:lineRule="exact"/>
              <w:ind w:leftChars="0" w:left="317" w:hanging="317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"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震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"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之起源</w:t>
            </w:r>
          </w:p>
          <w:p w14:paraId="693D44CA" w14:textId="77777777" w:rsidR="00F93C28" w:rsidRDefault="00F93C28" w:rsidP="007C279A">
            <w:pPr>
              <w:pStyle w:val="a7"/>
              <w:numPr>
                <w:ilvl w:val="3"/>
                <w:numId w:val="20"/>
              </w:numPr>
              <w:spacing w:line="280" w:lineRule="exact"/>
              <w:ind w:leftChars="0" w:left="317" w:hanging="317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"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震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"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之波動</w:t>
            </w:r>
          </w:p>
          <w:p w14:paraId="6E84E3EE" w14:textId="77777777" w:rsidR="00F93C28" w:rsidRDefault="00F93C28" w:rsidP="007C279A">
            <w:pPr>
              <w:pStyle w:val="a7"/>
              <w:numPr>
                <w:ilvl w:val="3"/>
                <w:numId w:val="20"/>
              </w:numPr>
              <w:spacing w:line="280" w:lineRule="exact"/>
              <w:ind w:leftChars="0" w:left="317" w:hanging="317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"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震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"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之機制</w:t>
            </w:r>
          </w:p>
          <w:p w14:paraId="7B290689" w14:textId="77777777" w:rsidR="00F93C28" w:rsidRDefault="00F93C28" w:rsidP="007C279A">
            <w:pPr>
              <w:pStyle w:val="a7"/>
              <w:numPr>
                <w:ilvl w:val="3"/>
                <w:numId w:val="20"/>
              </w:numPr>
              <w:spacing w:line="280" w:lineRule="exact"/>
              <w:ind w:leftChars="0" w:left="317" w:hanging="317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"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震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"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之振撼天下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-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造山運動</w:t>
            </w:r>
          </w:p>
          <w:p w14:paraId="6FECB751" w14:textId="77777777" w:rsidR="00F93C28" w:rsidRPr="0018478B" w:rsidRDefault="00F93C28" w:rsidP="007C279A">
            <w:pPr>
              <w:pStyle w:val="a7"/>
              <w:numPr>
                <w:ilvl w:val="3"/>
                <w:numId w:val="20"/>
              </w:numPr>
              <w:spacing w:line="280" w:lineRule="exact"/>
              <w:ind w:leftChars="0" w:left="317" w:hanging="317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"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震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"</w:t>
            </w: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之防災與減災</w:t>
            </w:r>
          </w:p>
        </w:tc>
        <w:tc>
          <w:tcPr>
            <w:tcW w:w="2976" w:type="dxa"/>
            <w:vAlign w:val="center"/>
          </w:tcPr>
          <w:p w14:paraId="6741A0E0" w14:textId="77777777" w:rsidR="00F93C28" w:rsidRPr="008B0573" w:rsidRDefault="00F93C28" w:rsidP="007C279A">
            <w:pPr>
              <w:spacing w:line="28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中正大學</w:t>
            </w:r>
          </w:p>
        </w:tc>
        <w:tc>
          <w:tcPr>
            <w:tcW w:w="2694" w:type="dxa"/>
            <w:vAlign w:val="center"/>
          </w:tcPr>
          <w:p w14:paraId="5BC5945B" w14:textId="77777777" w:rsidR="00F93C28" w:rsidRPr="008B0573" w:rsidRDefault="00F93C28" w:rsidP="007C279A">
            <w:pPr>
              <w:rPr>
                <w:rFonts w:eastAsia="標楷體" w:cstheme="minorHAnsi"/>
                <w:bCs/>
                <w:color w:val="000000" w:themeColor="text1"/>
                <w:kern w:val="0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地震館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2F</w:t>
            </w:r>
          </w:p>
        </w:tc>
      </w:tr>
      <w:tr w:rsidR="00F93C28" w:rsidRPr="00654234" w14:paraId="72B0E375" w14:textId="77777777" w:rsidTr="007C279A">
        <w:trPr>
          <w:trHeight w:hRule="exact" w:val="397"/>
          <w:jc w:val="center"/>
        </w:trPr>
        <w:tc>
          <w:tcPr>
            <w:tcW w:w="1838" w:type="dxa"/>
            <w:vMerge/>
            <w:vAlign w:val="center"/>
          </w:tcPr>
          <w:p w14:paraId="3A4DECB8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3119" w:type="dxa"/>
            <w:vAlign w:val="center"/>
          </w:tcPr>
          <w:p w14:paraId="5A7F2469" w14:textId="77777777" w:rsidR="00F93C28" w:rsidRPr="008B0573" w:rsidRDefault="00F93C28" w:rsidP="007C279A">
            <w:pPr>
              <w:pStyle w:val="a7"/>
              <w:numPr>
                <w:ilvl w:val="3"/>
                <w:numId w:val="20"/>
              </w:numPr>
              <w:spacing w:line="280" w:lineRule="exact"/>
              <w:ind w:leftChars="0" w:left="317" w:hanging="317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184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「塊」問快答</w:t>
            </w:r>
          </w:p>
        </w:tc>
        <w:tc>
          <w:tcPr>
            <w:tcW w:w="2976" w:type="dxa"/>
            <w:vAlign w:val="center"/>
          </w:tcPr>
          <w:p w14:paraId="5AA4BA9E" w14:textId="77777777" w:rsidR="00F93C28" w:rsidRPr="008B0573" w:rsidRDefault="00F93C28" w:rsidP="007C279A">
            <w:pPr>
              <w:spacing w:line="28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921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地震教育園區</w:t>
            </w:r>
          </w:p>
        </w:tc>
        <w:tc>
          <w:tcPr>
            <w:tcW w:w="2694" w:type="dxa"/>
            <w:vMerge w:val="restart"/>
            <w:vAlign w:val="center"/>
          </w:tcPr>
          <w:p w14:paraId="7C981D81" w14:textId="77777777" w:rsidR="00F93C28" w:rsidRPr="008B0573" w:rsidRDefault="00F93C28" w:rsidP="007C279A">
            <w:pPr>
              <w:rPr>
                <w:rFonts w:eastAsia="標楷體" w:cstheme="minorHAnsi"/>
                <w:bCs/>
                <w:color w:val="000000" w:themeColor="text1"/>
                <w:kern w:val="0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地震館前廣場</w:t>
            </w:r>
          </w:p>
        </w:tc>
      </w:tr>
      <w:tr w:rsidR="00F93C28" w:rsidRPr="00654234" w14:paraId="1571BF66" w14:textId="77777777" w:rsidTr="007C279A">
        <w:trPr>
          <w:trHeight w:hRule="exact" w:val="561"/>
          <w:jc w:val="center"/>
        </w:trPr>
        <w:tc>
          <w:tcPr>
            <w:tcW w:w="1838" w:type="dxa"/>
            <w:vMerge/>
            <w:vAlign w:val="center"/>
          </w:tcPr>
          <w:p w14:paraId="0712FA9D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3119" w:type="dxa"/>
            <w:vAlign w:val="center"/>
          </w:tcPr>
          <w:p w14:paraId="7E251D4B" w14:textId="77777777" w:rsidR="00F93C28" w:rsidRPr="008B0573" w:rsidRDefault="00F93C28" w:rsidP="007C279A">
            <w:pPr>
              <w:pStyle w:val="a7"/>
              <w:numPr>
                <w:ilvl w:val="3"/>
                <w:numId w:val="20"/>
              </w:numPr>
              <w:spacing w:line="280" w:lineRule="exact"/>
              <w:ind w:leftChars="0" w:left="317" w:hanging="317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184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地震警報系統</w:t>
            </w:r>
          </w:p>
        </w:tc>
        <w:tc>
          <w:tcPr>
            <w:tcW w:w="2976" w:type="dxa"/>
            <w:vAlign w:val="center"/>
          </w:tcPr>
          <w:p w14:paraId="70E1B24A" w14:textId="77777777" w:rsidR="00F93C28" w:rsidRPr="008B0573" w:rsidRDefault="00F93C28" w:rsidP="007C279A">
            <w:pPr>
              <w:spacing w:line="28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國震中心</w:t>
            </w:r>
          </w:p>
        </w:tc>
        <w:tc>
          <w:tcPr>
            <w:tcW w:w="2694" w:type="dxa"/>
            <w:vMerge/>
            <w:vAlign w:val="center"/>
          </w:tcPr>
          <w:p w14:paraId="1D81BE64" w14:textId="77777777" w:rsidR="00F93C28" w:rsidRPr="008B0573" w:rsidRDefault="00F93C28" w:rsidP="007C279A">
            <w:pPr>
              <w:rPr>
                <w:rFonts w:eastAsia="標楷體" w:cstheme="minorHAnsi"/>
                <w:bCs/>
                <w:color w:val="000000" w:themeColor="text1"/>
                <w:kern w:val="0"/>
                <w:szCs w:val="27"/>
              </w:rPr>
            </w:pPr>
          </w:p>
        </w:tc>
      </w:tr>
      <w:tr w:rsidR="00F93C28" w:rsidRPr="00654234" w14:paraId="4C4A00BD" w14:textId="77777777" w:rsidTr="007C279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47C860F4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3119" w:type="dxa"/>
            <w:vAlign w:val="center"/>
          </w:tcPr>
          <w:p w14:paraId="6D3C539E" w14:textId="77777777" w:rsidR="00F93C28" w:rsidRPr="008B0573" w:rsidRDefault="00F93C28" w:rsidP="007C279A">
            <w:pPr>
              <w:pStyle w:val="a7"/>
              <w:numPr>
                <w:ilvl w:val="3"/>
                <w:numId w:val="20"/>
              </w:numPr>
              <w:spacing w:line="280" w:lineRule="exact"/>
              <w:ind w:leftChars="0" w:left="317" w:hanging="317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64378B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震來了！橋建達文西</w:t>
            </w:r>
          </w:p>
        </w:tc>
        <w:tc>
          <w:tcPr>
            <w:tcW w:w="2976" w:type="dxa"/>
            <w:vAlign w:val="center"/>
          </w:tcPr>
          <w:p w14:paraId="3E60D294" w14:textId="77777777" w:rsidR="00F93C28" w:rsidRPr="008B0573" w:rsidRDefault="00F93C28" w:rsidP="007C279A">
            <w:pPr>
              <w:spacing w:line="28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永慶高中及民雄國中自造教育及科技中心</w:t>
            </w:r>
          </w:p>
        </w:tc>
        <w:tc>
          <w:tcPr>
            <w:tcW w:w="2694" w:type="dxa"/>
            <w:vMerge/>
            <w:vAlign w:val="center"/>
          </w:tcPr>
          <w:p w14:paraId="237B4D1C" w14:textId="77777777" w:rsidR="00F93C28" w:rsidRPr="008B0573" w:rsidRDefault="00F93C28" w:rsidP="007C279A">
            <w:pPr>
              <w:spacing w:line="320" w:lineRule="exact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93C28" w:rsidRPr="00654234" w14:paraId="5A102CBC" w14:textId="77777777" w:rsidTr="007C279A">
        <w:trPr>
          <w:trHeight w:hRule="exact" w:val="851"/>
          <w:jc w:val="center"/>
        </w:trPr>
        <w:tc>
          <w:tcPr>
            <w:tcW w:w="1838" w:type="dxa"/>
            <w:vMerge/>
            <w:vAlign w:val="center"/>
          </w:tcPr>
          <w:p w14:paraId="4E0B3D22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0351F77" w14:textId="77777777" w:rsidR="00F93C28" w:rsidRDefault="00F93C28" w:rsidP="007C279A">
            <w:pPr>
              <w:pStyle w:val="a7"/>
              <w:numPr>
                <w:ilvl w:val="3"/>
                <w:numId w:val="20"/>
              </w:numPr>
              <w:ind w:leftChars="0" w:left="317" w:hanging="312"/>
              <w:jc w:val="both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D7428F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骰出防災新生活</w:t>
            </w:r>
          </w:p>
          <w:p w14:paraId="3104D11A" w14:textId="77777777" w:rsidR="00F93C28" w:rsidRPr="008B0573" w:rsidRDefault="00F93C28" w:rsidP="007C279A">
            <w:pPr>
              <w:pStyle w:val="a7"/>
              <w:numPr>
                <w:ilvl w:val="3"/>
                <w:numId w:val="20"/>
              </w:numPr>
              <w:ind w:leftChars="0" w:left="317" w:hanging="312"/>
              <w:jc w:val="both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D7428F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哇災啦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0D6A71E" w14:textId="77777777" w:rsidR="00F93C28" w:rsidRPr="008B0573" w:rsidRDefault="00F93C28" w:rsidP="007C279A">
            <w:pPr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嘉義縣防災教育輔導團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65D5E71D" w14:textId="77777777" w:rsidR="00F93C28" w:rsidRPr="008B0573" w:rsidRDefault="00F93C28" w:rsidP="007C279A">
            <w:pPr>
              <w:spacing w:line="400" w:lineRule="exact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93C28" w:rsidRPr="00654234" w14:paraId="09AD080C" w14:textId="77777777" w:rsidTr="007C279A">
        <w:trPr>
          <w:trHeight w:hRule="exact" w:val="624"/>
          <w:jc w:val="center"/>
        </w:trPr>
        <w:tc>
          <w:tcPr>
            <w:tcW w:w="1838" w:type="dxa"/>
            <w:vAlign w:val="center"/>
          </w:tcPr>
          <w:p w14:paraId="39910309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10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: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30-10:50</w:t>
            </w:r>
          </w:p>
        </w:tc>
        <w:tc>
          <w:tcPr>
            <w:tcW w:w="8789" w:type="dxa"/>
            <w:gridSpan w:val="3"/>
            <w:shd w:val="clear" w:color="auto" w:fill="E7E6E6" w:themeFill="background2"/>
            <w:vAlign w:val="center"/>
          </w:tcPr>
          <w:p w14:paraId="0B2E48D7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休息</w:t>
            </w:r>
          </w:p>
        </w:tc>
      </w:tr>
      <w:tr w:rsidR="00F93C28" w:rsidRPr="00654234" w14:paraId="0E3FBD79" w14:textId="77777777" w:rsidTr="007C279A">
        <w:trPr>
          <w:trHeight w:hRule="exact" w:val="865"/>
          <w:jc w:val="center"/>
        </w:trPr>
        <w:tc>
          <w:tcPr>
            <w:tcW w:w="1838" w:type="dxa"/>
            <w:vMerge w:val="restart"/>
            <w:vAlign w:val="center"/>
          </w:tcPr>
          <w:p w14:paraId="4E1A60B7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10:50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-1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1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: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3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0</w:t>
            </w:r>
          </w:p>
        </w:tc>
        <w:tc>
          <w:tcPr>
            <w:tcW w:w="3119" w:type="dxa"/>
            <w:vMerge w:val="restart"/>
            <w:vAlign w:val="center"/>
          </w:tcPr>
          <w:p w14:paraId="64FD3AB3" w14:textId="77777777" w:rsidR="00F93C28" w:rsidRPr="008B0573" w:rsidRDefault="00F93C28" w:rsidP="007C279A">
            <w:pPr>
              <w:widowControl/>
              <w:ind w:leftChars="-6" w:left="189" w:hangingChars="75" w:hanging="203"/>
              <w:rPr>
                <w:rFonts w:eastAsia="標楷體" w:cstheme="minorHAnsi"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/>
                <w:color w:val="000000" w:themeColor="text1"/>
                <w:kern w:val="0"/>
                <w:sz w:val="27"/>
                <w:szCs w:val="27"/>
              </w:rPr>
              <w:t>1.</w:t>
            </w:r>
            <w:r w:rsidRPr="008B0573">
              <w:rPr>
                <w:rFonts w:eastAsia="標楷體" w:cstheme="minorHAnsi"/>
                <w:color w:val="000000" w:themeColor="text1"/>
                <w:kern w:val="0"/>
                <w:sz w:val="27"/>
                <w:szCs w:val="27"/>
              </w:rPr>
              <w:t>「地震怎麼辦」科教活動課程</w:t>
            </w:r>
          </w:p>
          <w:p w14:paraId="61C1C648" w14:textId="77777777" w:rsidR="00F93C28" w:rsidRPr="008B0573" w:rsidRDefault="00F93C28" w:rsidP="007C279A">
            <w:pPr>
              <w:widowControl/>
              <w:ind w:leftChars="-6" w:left="189" w:hangingChars="75" w:hanging="203"/>
              <w:rPr>
                <w:rFonts w:eastAsia="標楷體" w:cstheme="minorHAnsi"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/>
                <w:color w:val="000000" w:themeColor="text1"/>
                <w:kern w:val="0"/>
                <w:sz w:val="27"/>
                <w:szCs w:val="27"/>
              </w:rPr>
              <w:t>2.</w:t>
            </w:r>
            <w:r w:rsidRPr="008B0573">
              <w:rPr>
                <w:rFonts w:eastAsia="標楷體" w:cstheme="minorHAnsi"/>
                <w:color w:val="000000" w:themeColor="text1"/>
                <w:kern w:val="0"/>
                <w:sz w:val="27"/>
                <w:szCs w:val="27"/>
              </w:rPr>
              <w:t>模型製作規則說明</w:t>
            </w:r>
          </w:p>
        </w:tc>
        <w:tc>
          <w:tcPr>
            <w:tcW w:w="2976" w:type="dxa"/>
            <w:vMerge w:val="restart"/>
            <w:vAlign w:val="center"/>
          </w:tcPr>
          <w:p w14:paraId="61E0AF84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921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地震教育園區</w:t>
            </w:r>
          </w:p>
        </w:tc>
        <w:tc>
          <w:tcPr>
            <w:tcW w:w="2694" w:type="dxa"/>
            <w:vAlign w:val="center"/>
          </w:tcPr>
          <w:p w14:paraId="03BA425C" w14:textId="77777777" w:rsidR="00F93C28" w:rsidRPr="008B0573" w:rsidRDefault="00F93C28" w:rsidP="007C279A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Cs w:val="24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地震館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301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教室</w:t>
            </w:r>
          </w:p>
          <w:p w14:paraId="1B906A03" w14:textId="77777777" w:rsidR="00F93C28" w:rsidRPr="008B0573" w:rsidRDefault="00F93C28" w:rsidP="007C279A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(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國小組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)</w:t>
            </w:r>
          </w:p>
        </w:tc>
      </w:tr>
      <w:tr w:rsidR="00F93C28" w:rsidRPr="00654234" w14:paraId="0BF2B981" w14:textId="77777777" w:rsidTr="007C279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3E549044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4D2F5B37" w14:textId="77777777" w:rsidR="00F93C28" w:rsidRPr="008B0573" w:rsidRDefault="00F93C28" w:rsidP="007C279A">
            <w:pPr>
              <w:widowControl/>
              <w:ind w:leftChars="-45" w:left="-108" w:firstLine="17"/>
              <w:rPr>
                <w:rFonts w:eastAsia="標楷體" w:cstheme="minorHAnsi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2CCB3701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B09FC08" w14:textId="77777777" w:rsidR="00F93C28" w:rsidRPr="008B0573" w:rsidRDefault="00F93C28" w:rsidP="007C279A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Cs w:val="24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地震館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302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教室</w:t>
            </w:r>
          </w:p>
          <w:p w14:paraId="19166A25" w14:textId="77777777" w:rsidR="00F93C28" w:rsidRPr="008B0573" w:rsidRDefault="00F93C28" w:rsidP="007C279A">
            <w:pPr>
              <w:spacing w:line="280" w:lineRule="exact"/>
              <w:rPr>
                <w:rFonts w:eastAsia="標楷體" w:cstheme="minorHAnsi"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(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國中組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)</w:t>
            </w:r>
          </w:p>
        </w:tc>
      </w:tr>
      <w:tr w:rsidR="00F93C28" w:rsidRPr="00654234" w14:paraId="77D09443" w14:textId="77777777" w:rsidTr="007C279A">
        <w:trPr>
          <w:trHeight w:val="616"/>
          <w:jc w:val="center"/>
        </w:trPr>
        <w:tc>
          <w:tcPr>
            <w:tcW w:w="1838" w:type="dxa"/>
            <w:vAlign w:val="center"/>
          </w:tcPr>
          <w:p w14:paraId="79C335D8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11:30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-1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2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: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2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0</w:t>
            </w:r>
          </w:p>
        </w:tc>
        <w:tc>
          <w:tcPr>
            <w:tcW w:w="8789" w:type="dxa"/>
            <w:gridSpan w:val="3"/>
            <w:shd w:val="clear" w:color="auto" w:fill="E7E6E6" w:themeFill="background2"/>
            <w:vAlign w:val="center"/>
          </w:tcPr>
          <w:p w14:paraId="50F59136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午餐休息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與小組討論</w:t>
            </w:r>
          </w:p>
        </w:tc>
      </w:tr>
      <w:tr w:rsidR="00F93C28" w:rsidRPr="00654234" w14:paraId="50D3BC5D" w14:textId="77777777" w:rsidTr="007C279A">
        <w:trPr>
          <w:trHeight w:hRule="exact" w:val="1196"/>
          <w:jc w:val="center"/>
        </w:trPr>
        <w:tc>
          <w:tcPr>
            <w:tcW w:w="1838" w:type="dxa"/>
            <w:vAlign w:val="center"/>
          </w:tcPr>
          <w:p w14:paraId="17D4D1C4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12: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2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0-1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3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: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5</w:t>
            </w:r>
            <w:r w:rsidRPr="008B0573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0</w:t>
            </w:r>
          </w:p>
        </w:tc>
        <w:tc>
          <w:tcPr>
            <w:tcW w:w="3119" w:type="dxa"/>
            <w:vAlign w:val="center"/>
          </w:tcPr>
          <w:p w14:paraId="5A8016C1" w14:textId="77777777" w:rsidR="00F93C28" w:rsidRPr="008B0573" w:rsidRDefault="00F93C28" w:rsidP="007C279A">
            <w:pPr>
              <w:widowControl/>
              <w:ind w:leftChars="-7" w:left="177" w:hangingChars="72" w:hanging="194"/>
              <w:rPr>
                <w:rFonts w:eastAsia="標楷體" w:cstheme="minorHAnsi"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color w:val="000000" w:themeColor="text1"/>
                <w:kern w:val="0"/>
                <w:sz w:val="27"/>
                <w:szCs w:val="27"/>
              </w:rPr>
              <w:t>抗震模型製作及秤重</w:t>
            </w:r>
          </w:p>
        </w:tc>
        <w:tc>
          <w:tcPr>
            <w:tcW w:w="2976" w:type="dxa"/>
            <w:vMerge w:val="restart"/>
            <w:vAlign w:val="center"/>
          </w:tcPr>
          <w:p w14:paraId="7EF5E00C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921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地震教育園區</w:t>
            </w:r>
          </w:p>
          <w:p w14:paraId="39A128D1" w14:textId="77777777" w:rsidR="00F93C28" w:rsidRPr="008B0573" w:rsidRDefault="00F93C28" w:rsidP="007C279A">
            <w:pPr>
              <w:spacing w:line="400" w:lineRule="exact"/>
              <w:jc w:val="center"/>
              <w:rPr>
                <w:rFonts w:eastAsia="標楷體" w:cstheme="minorHAnsi"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國震中心</w:t>
            </w:r>
          </w:p>
        </w:tc>
        <w:tc>
          <w:tcPr>
            <w:tcW w:w="2694" w:type="dxa"/>
            <w:vAlign w:val="center"/>
          </w:tcPr>
          <w:p w14:paraId="76A7A886" w14:textId="77777777" w:rsidR="00F93C28" w:rsidRPr="008B0573" w:rsidRDefault="00F93C28" w:rsidP="007C279A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Cs w:val="24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地震館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301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教室</w:t>
            </w:r>
          </w:p>
          <w:p w14:paraId="18F90B47" w14:textId="77777777" w:rsidR="00F93C28" w:rsidRPr="008B0573" w:rsidRDefault="00F93C28" w:rsidP="007C279A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(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國小組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)</w:t>
            </w:r>
          </w:p>
          <w:p w14:paraId="25325A2B" w14:textId="77777777" w:rsidR="00F93C28" w:rsidRPr="008B0573" w:rsidRDefault="00F93C28" w:rsidP="007C279A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Cs w:val="24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地震館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302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教室</w:t>
            </w:r>
          </w:p>
          <w:p w14:paraId="17B9E004" w14:textId="77777777" w:rsidR="00F93C28" w:rsidRPr="008B0573" w:rsidRDefault="00F93C28" w:rsidP="007C279A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(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國中組</w:t>
            </w:r>
            <w:r w:rsidRPr="008B0573">
              <w:rPr>
                <w:rFonts w:eastAsia="標楷體" w:cstheme="minorHAnsi" w:hint="eastAsia"/>
                <w:bCs/>
                <w:color w:val="000000" w:themeColor="text1"/>
                <w:kern w:val="0"/>
                <w:szCs w:val="27"/>
              </w:rPr>
              <w:t>)</w:t>
            </w:r>
          </w:p>
        </w:tc>
      </w:tr>
      <w:tr w:rsidR="00F93C28" w:rsidRPr="00654234" w14:paraId="5E656BCF" w14:textId="77777777" w:rsidTr="007C279A">
        <w:trPr>
          <w:trHeight w:hRule="exact" w:val="624"/>
          <w:jc w:val="center"/>
        </w:trPr>
        <w:tc>
          <w:tcPr>
            <w:tcW w:w="1838" w:type="dxa"/>
            <w:vAlign w:val="center"/>
          </w:tcPr>
          <w:p w14:paraId="65EE1D7D" w14:textId="77777777" w:rsidR="00F93C28" w:rsidRPr="0009103D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14:00-14:</w:t>
            </w: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5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AEE3F37" w14:textId="77777777" w:rsidR="00F93C28" w:rsidRPr="0009103D" w:rsidRDefault="00F93C28" w:rsidP="007C279A">
            <w:pPr>
              <w:spacing w:line="400" w:lineRule="exact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抗震模型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解說與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測試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20FC1605" w14:textId="77777777" w:rsidR="00F93C28" w:rsidRPr="0009103D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01E58D2B" w14:textId="77777777" w:rsidR="00F93C28" w:rsidRPr="0009103D" w:rsidRDefault="00F93C28" w:rsidP="007C279A">
            <w:pPr>
              <w:spacing w:line="400" w:lineRule="exact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理學院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215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Cs w:val="24"/>
              </w:rPr>
              <w:t>演講廳</w:t>
            </w:r>
          </w:p>
        </w:tc>
      </w:tr>
      <w:tr w:rsidR="00F93C28" w:rsidRPr="00654234" w14:paraId="1D0000F1" w14:textId="77777777" w:rsidTr="007C279A">
        <w:trPr>
          <w:trHeight w:hRule="exact" w:val="624"/>
          <w:jc w:val="center"/>
        </w:trPr>
        <w:tc>
          <w:tcPr>
            <w:tcW w:w="1838" w:type="dxa"/>
            <w:vAlign w:val="center"/>
          </w:tcPr>
          <w:p w14:paraId="73E5BF16" w14:textId="77777777" w:rsidR="00F93C28" w:rsidRPr="0009103D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1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4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:</w:t>
            </w: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5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0-1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5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:</w:t>
            </w: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0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0</w:t>
            </w:r>
          </w:p>
        </w:tc>
        <w:tc>
          <w:tcPr>
            <w:tcW w:w="6095" w:type="dxa"/>
            <w:gridSpan w:val="2"/>
            <w:shd w:val="clear" w:color="auto" w:fill="E7E6E6" w:themeFill="background2"/>
            <w:vAlign w:val="center"/>
          </w:tcPr>
          <w:p w14:paraId="4FE0AC7F" w14:textId="77777777" w:rsidR="00F93C28" w:rsidRPr="0009103D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休息</w:t>
            </w:r>
          </w:p>
        </w:tc>
        <w:tc>
          <w:tcPr>
            <w:tcW w:w="2694" w:type="dxa"/>
            <w:vMerge/>
            <w:vAlign w:val="center"/>
          </w:tcPr>
          <w:p w14:paraId="79466790" w14:textId="77777777" w:rsidR="00F93C28" w:rsidRPr="0009103D" w:rsidRDefault="00F93C28" w:rsidP="007C279A">
            <w:pPr>
              <w:spacing w:line="400" w:lineRule="exact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93C28" w:rsidRPr="00654234" w14:paraId="642AA1E1" w14:textId="77777777" w:rsidTr="007C279A">
        <w:trPr>
          <w:trHeight w:val="616"/>
          <w:jc w:val="center"/>
        </w:trPr>
        <w:tc>
          <w:tcPr>
            <w:tcW w:w="1838" w:type="dxa"/>
            <w:vAlign w:val="center"/>
          </w:tcPr>
          <w:p w14:paraId="2430DA52" w14:textId="77777777" w:rsidR="00F93C28" w:rsidRPr="0009103D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1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5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:</w:t>
            </w: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0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0-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15:40</w:t>
            </w:r>
          </w:p>
        </w:tc>
        <w:tc>
          <w:tcPr>
            <w:tcW w:w="6095" w:type="dxa"/>
            <w:gridSpan w:val="2"/>
            <w:vAlign w:val="center"/>
          </w:tcPr>
          <w:p w14:paraId="01343B2F" w14:textId="77777777" w:rsidR="00F93C28" w:rsidRPr="0009103D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活動講評</w:t>
            </w:r>
            <w:r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、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頒獎</w:t>
            </w:r>
            <w:r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、</w:t>
            </w: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心得分享</w:t>
            </w:r>
          </w:p>
        </w:tc>
        <w:tc>
          <w:tcPr>
            <w:tcW w:w="2694" w:type="dxa"/>
            <w:vMerge/>
            <w:vAlign w:val="center"/>
          </w:tcPr>
          <w:p w14:paraId="4BCF20D0" w14:textId="77777777" w:rsidR="00F93C28" w:rsidRPr="0009103D" w:rsidRDefault="00F93C28" w:rsidP="007C279A">
            <w:pPr>
              <w:spacing w:line="400" w:lineRule="exact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93C28" w:rsidRPr="00654234" w14:paraId="11327E5B" w14:textId="77777777" w:rsidTr="007C279A">
        <w:trPr>
          <w:trHeight w:val="616"/>
          <w:jc w:val="center"/>
        </w:trPr>
        <w:tc>
          <w:tcPr>
            <w:tcW w:w="1838" w:type="dxa"/>
            <w:vAlign w:val="center"/>
          </w:tcPr>
          <w:p w14:paraId="529123A2" w14:textId="77777777" w:rsidR="00F93C28" w:rsidRPr="0009103D" w:rsidRDefault="00F93C28" w:rsidP="007C279A">
            <w:pPr>
              <w:spacing w:line="400" w:lineRule="exact"/>
              <w:ind w:firstLineChars="63" w:firstLine="170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 w:hint="eastAsia"/>
                <w:bCs/>
                <w:color w:val="000000" w:themeColor="text1"/>
                <w:kern w:val="0"/>
                <w:sz w:val="27"/>
                <w:szCs w:val="27"/>
              </w:rPr>
              <w:t>15:40</w:t>
            </w: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-</w:t>
            </w:r>
          </w:p>
        </w:tc>
        <w:tc>
          <w:tcPr>
            <w:tcW w:w="8789" w:type="dxa"/>
            <w:gridSpan w:val="3"/>
            <w:vAlign w:val="center"/>
          </w:tcPr>
          <w:p w14:paraId="2510D119" w14:textId="77777777" w:rsidR="00F93C28" w:rsidRPr="0009103D" w:rsidRDefault="00F93C28" w:rsidP="007C279A">
            <w:pPr>
              <w:spacing w:line="400" w:lineRule="exact"/>
              <w:jc w:val="center"/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</w:pPr>
            <w:r w:rsidRPr="0009103D">
              <w:rPr>
                <w:rFonts w:eastAsia="標楷體" w:cstheme="minorHAnsi"/>
                <w:bCs/>
                <w:color w:val="000000" w:themeColor="text1"/>
                <w:kern w:val="0"/>
                <w:sz w:val="27"/>
                <w:szCs w:val="27"/>
              </w:rPr>
              <w:t>賦歸</w:t>
            </w:r>
          </w:p>
        </w:tc>
      </w:tr>
    </w:tbl>
    <w:p w14:paraId="1F28EAA0" w14:textId="3437215C" w:rsidR="00EE5622" w:rsidRPr="005D5A4E" w:rsidRDefault="005D5A4E" w:rsidP="00E31761">
      <w:pPr>
        <w:pStyle w:val="Default"/>
        <w:numPr>
          <w:ilvl w:val="0"/>
          <w:numId w:val="2"/>
        </w:numPr>
        <w:spacing w:line="500" w:lineRule="exact"/>
        <w:ind w:left="980" w:hanging="980"/>
        <w:rPr>
          <w:rFonts w:asciiTheme="minorHAnsi" w:eastAsia="標楷體" w:hAnsiTheme="minorHAnsi" w:cstheme="minorHAnsi"/>
          <w:b/>
          <w:sz w:val="28"/>
          <w:szCs w:val="28"/>
        </w:rPr>
      </w:pPr>
      <w:bookmarkStart w:id="0" w:name="_GoBack"/>
      <w:bookmarkEnd w:id="0"/>
      <w:r w:rsidRPr="005D5A4E">
        <w:rPr>
          <w:rFonts w:asciiTheme="minorHAnsi" w:eastAsia="標楷體" w:hAnsiTheme="minorHAnsi" w:cstheme="minorHAnsi"/>
          <w:b/>
          <w:sz w:val="28"/>
          <w:szCs w:val="28"/>
        </w:rPr>
        <w:t>本活動聯繫窗口</w:t>
      </w:r>
    </w:p>
    <w:p w14:paraId="7FE90AC9" w14:textId="712AA6B8" w:rsidR="00D9483F" w:rsidRPr="005D5A4E" w:rsidRDefault="005D5A4E" w:rsidP="00E32714">
      <w:pPr>
        <w:pStyle w:val="Default"/>
        <w:numPr>
          <w:ilvl w:val="0"/>
          <w:numId w:val="18"/>
        </w:numPr>
        <w:spacing w:line="480" w:lineRule="exact"/>
        <w:ind w:left="958" w:hanging="533"/>
        <w:rPr>
          <w:rFonts w:asciiTheme="minorHAnsi" w:eastAsia="標楷體" w:hAnsiTheme="minorHAnsi" w:cstheme="minorHAnsi"/>
          <w:sz w:val="28"/>
          <w:szCs w:val="28"/>
        </w:rPr>
      </w:pPr>
      <w:r w:rsidRPr="0068428D">
        <w:rPr>
          <w:rFonts w:asciiTheme="minorHAnsi" w:eastAsia="標楷體" w:hAnsiTheme="minorHAnsi" w:cstheme="minorHAnsi" w:hint="eastAsia"/>
          <w:color w:val="000000" w:themeColor="text1"/>
          <w:sz w:val="28"/>
          <w:szCs w:val="28"/>
        </w:rPr>
        <w:t>競賽問題請洽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教育處承辦人徐婉瑜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(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電話：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3620123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分機</w:t>
      </w:r>
      <w:r w:rsidRPr="0068428D">
        <w:rPr>
          <w:rFonts w:asciiTheme="minorHAnsi" w:eastAsia="標楷體" w:hAnsiTheme="minorHAnsi" w:cstheme="minorHAnsi" w:hint="eastAsia"/>
          <w:color w:val="000000" w:themeColor="text1"/>
          <w:sz w:val="28"/>
          <w:szCs w:val="28"/>
        </w:rPr>
        <w:t>8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308)</w:t>
      </w:r>
      <w:r w:rsidRPr="0068428D">
        <w:rPr>
          <w:rFonts w:asciiTheme="minorHAnsi" w:eastAsia="標楷體" w:hAnsiTheme="minorHAnsi" w:cstheme="minorHAnsi" w:hint="eastAsia"/>
          <w:color w:val="000000" w:themeColor="text1"/>
          <w:sz w:val="28"/>
          <w:szCs w:val="28"/>
        </w:rPr>
        <w:t>或雙溪國小徐英傑校長</w:t>
      </w:r>
      <w:r w:rsidRPr="0068428D">
        <w:rPr>
          <w:rFonts w:ascii="Calibri" w:eastAsia="標楷體" w:hAnsi="Calibri" w:cs="Calibri"/>
          <w:color w:val="000000" w:themeColor="text1"/>
          <w:sz w:val="28"/>
          <w:szCs w:val="28"/>
        </w:rPr>
        <w:t>(</w:t>
      </w:r>
      <w:r w:rsidRPr="0068428D">
        <w:rPr>
          <w:rFonts w:ascii="Calibri" w:eastAsia="標楷體" w:hAnsi="Calibri" w:cs="Calibri"/>
          <w:color w:val="000000" w:themeColor="text1"/>
          <w:sz w:val="28"/>
          <w:szCs w:val="28"/>
        </w:rPr>
        <w:t>電話：</w:t>
      </w:r>
      <w:r w:rsidRPr="0068428D">
        <w:rPr>
          <w:rFonts w:ascii="Calibri" w:eastAsia="標楷體" w:hAnsi="Calibri" w:cs="Calibri" w:hint="eastAsia"/>
          <w:color w:val="000000" w:themeColor="text1"/>
          <w:sz w:val="28"/>
          <w:szCs w:val="28"/>
        </w:rPr>
        <w:t>3795549</w:t>
      </w:r>
      <w:r w:rsidRPr="0068428D">
        <w:rPr>
          <w:rFonts w:ascii="Calibri" w:eastAsia="標楷體" w:hAnsi="Calibri" w:cs="Calibri"/>
          <w:color w:val="000000" w:themeColor="text1"/>
          <w:sz w:val="28"/>
          <w:szCs w:val="28"/>
        </w:rPr>
        <w:t>)</w:t>
      </w:r>
      <w:r>
        <w:rPr>
          <w:rFonts w:ascii="Calibri" w:eastAsia="標楷體" w:hAnsi="Calibri" w:cs="Calibri"/>
          <w:color w:val="000000" w:themeColor="text1"/>
          <w:sz w:val="28"/>
          <w:szCs w:val="28"/>
        </w:rPr>
        <w:t>。</w:t>
      </w:r>
    </w:p>
    <w:p w14:paraId="0C4ACCD2" w14:textId="2940B383" w:rsidR="005D5A4E" w:rsidRDefault="005D5A4E" w:rsidP="00E32714">
      <w:pPr>
        <w:pStyle w:val="Default"/>
        <w:numPr>
          <w:ilvl w:val="0"/>
          <w:numId w:val="18"/>
        </w:numPr>
        <w:spacing w:line="480" w:lineRule="exact"/>
        <w:ind w:left="958" w:hanging="533"/>
        <w:rPr>
          <w:rFonts w:asciiTheme="minorHAnsi" w:eastAsia="標楷體" w:hAnsiTheme="minorHAnsi" w:cstheme="minorHAnsi"/>
          <w:sz w:val="28"/>
          <w:szCs w:val="28"/>
        </w:rPr>
      </w:pPr>
      <w:r w:rsidRPr="0068428D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報名問題請洽義仁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國小凃博維主任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(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電話：</w:t>
      </w:r>
      <w:r w:rsidRPr="0068428D">
        <w:rPr>
          <w:rFonts w:asciiTheme="minorHAnsi" w:eastAsia="標楷體" w:hAnsiTheme="minorHAnsi" w:cstheme="minorHAnsi" w:hint="eastAsia"/>
          <w:color w:val="000000" w:themeColor="text1"/>
          <w:sz w:val="28"/>
          <w:szCs w:val="28"/>
        </w:rPr>
        <w:t>2110534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)</w:t>
      </w:r>
      <w:r w:rsidRPr="0068428D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。</w:t>
      </w:r>
    </w:p>
    <w:p w14:paraId="3BB17613" w14:textId="77777777" w:rsidR="00E41C5A" w:rsidRPr="006932B7" w:rsidRDefault="00CA6901" w:rsidP="00E32714">
      <w:pPr>
        <w:pStyle w:val="Default"/>
        <w:numPr>
          <w:ilvl w:val="0"/>
          <w:numId w:val="2"/>
        </w:numPr>
        <w:spacing w:line="480" w:lineRule="exact"/>
      </w:pPr>
      <w:r w:rsidRPr="006932B7">
        <w:rPr>
          <w:rFonts w:ascii="Calibri" w:eastAsia="標楷體" w:hAnsi="Calibri" w:cs="Calibri"/>
          <w:sz w:val="28"/>
          <w:szCs w:val="28"/>
        </w:rPr>
        <w:t>本計畫如有未</w:t>
      </w:r>
      <w:r w:rsidRPr="006932B7">
        <w:rPr>
          <w:rFonts w:ascii="標楷體" w:eastAsia="標楷體" w:hAnsi="標楷體" w:hint="eastAsia"/>
          <w:sz w:val="28"/>
          <w:szCs w:val="28"/>
        </w:rPr>
        <w:t>盡事宜，得隨時補充修正之。</w:t>
      </w:r>
    </w:p>
    <w:sectPr w:rsidR="00E41C5A" w:rsidRPr="006932B7" w:rsidSect="00654234">
      <w:pgSz w:w="11906" w:h="16838"/>
      <w:pgMar w:top="709" w:right="127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A5783" w14:textId="77777777" w:rsidR="008A7AFD" w:rsidRDefault="008A7AFD" w:rsidP="00FB058C">
      <w:r>
        <w:separator/>
      </w:r>
    </w:p>
  </w:endnote>
  <w:endnote w:type="continuationSeparator" w:id="0">
    <w:p w14:paraId="1822D357" w14:textId="77777777" w:rsidR="008A7AFD" w:rsidRDefault="008A7AFD" w:rsidP="00FB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o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9C487" w14:textId="77777777" w:rsidR="008A7AFD" w:rsidRDefault="008A7AFD" w:rsidP="00FB058C">
      <w:r>
        <w:separator/>
      </w:r>
    </w:p>
  </w:footnote>
  <w:footnote w:type="continuationSeparator" w:id="0">
    <w:p w14:paraId="2BBD0CD7" w14:textId="77777777" w:rsidR="008A7AFD" w:rsidRDefault="008A7AFD" w:rsidP="00FB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1247"/>
    <w:multiLevelType w:val="hybridMultilevel"/>
    <w:tmpl w:val="2008374C"/>
    <w:lvl w:ilvl="0" w:tplc="BF084E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4B51BB"/>
    <w:multiLevelType w:val="hybridMultilevel"/>
    <w:tmpl w:val="55423150"/>
    <w:lvl w:ilvl="0" w:tplc="AA7842A8">
      <w:start w:val="1"/>
      <w:numFmt w:val="taiwaneseCountingThousand"/>
      <w:lvlText w:val="(%1)"/>
      <w:lvlJc w:val="left"/>
      <w:pPr>
        <w:ind w:left="14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 w15:restartNumberingAfterBreak="0">
    <w:nsid w:val="0CEE4B6B"/>
    <w:multiLevelType w:val="hybridMultilevel"/>
    <w:tmpl w:val="24E23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C80174"/>
    <w:multiLevelType w:val="hybridMultilevel"/>
    <w:tmpl w:val="C8B42F22"/>
    <w:lvl w:ilvl="0" w:tplc="AA7842A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AB7E0D"/>
    <w:multiLevelType w:val="hybridMultilevel"/>
    <w:tmpl w:val="160C2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B5061"/>
    <w:multiLevelType w:val="hybridMultilevel"/>
    <w:tmpl w:val="A380F89C"/>
    <w:lvl w:ilvl="0" w:tplc="3E3619AC">
      <w:start w:val="1"/>
      <w:numFmt w:val="taiwaneseCountingThousand"/>
      <w:lvlText w:val="(%1)"/>
      <w:lvlJc w:val="left"/>
      <w:pPr>
        <w:ind w:left="435" w:hanging="435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E187B"/>
    <w:multiLevelType w:val="hybridMultilevel"/>
    <w:tmpl w:val="017E954C"/>
    <w:lvl w:ilvl="0" w:tplc="DB3877DE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A7842A8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11584F"/>
    <w:multiLevelType w:val="hybridMultilevel"/>
    <w:tmpl w:val="6D50337E"/>
    <w:lvl w:ilvl="0" w:tplc="7108C4E8">
      <w:start w:val="1"/>
      <w:numFmt w:val="taiwaneseCountingThousand"/>
      <w:lvlText w:val="(%1)"/>
      <w:lvlJc w:val="left"/>
      <w:pPr>
        <w:ind w:left="1460" w:hanging="480"/>
      </w:pPr>
      <w:rPr>
        <w:rFonts w:ascii="Calibri" w:hAnsi="Calibri" w:cs="Calibri" w:hint="default"/>
        <w:b w:val="0"/>
      </w:rPr>
    </w:lvl>
    <w:lvl w:ilvl="1" w:tplc="F670A9CE">
      <w:start w:val="1"/>
      <w:numFmt w:val="decimal"/>
      <w:lvlText w:val="%2."/>
      <w:lvlJc w:val="left"/>
      <w:pPr>
        <w:ind w:left="1940" w:hanging="48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8" w15:restartNumberingAfterBreak="0">
    <w:nsid w:val="2A117831"/>
    <w:multiLevelType w:val="hybridMultilevel"/>
    <w:tmpl w:val="C6B815C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655300"/>
    <w:multiLevelType w:val="hybridMultilevel"/>
    <w:tmpl w:val="A33A6DBE"/>
    <w:lvl w:ilvl="0" w:tplc="9C7826D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E56E46"/>
    <w:multiLevelType w:val="hybridMultilevel"/>
    <w:tmpl w:val="68F04F58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1" w15:restartNumberingAfterBreak="0">
    <w:nsid w:val="3B445D58"/>
    <w:multiLevelType w:val="hybridMultilevel"/>
    <w:tmpl w:val="CC4031AC"/>
    <w:lvl w:ilvl="0" w:tplc="D2407DAC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AE3348"/>
    <w:multiLevelType w:val="hybridMultilevel"/>
    <w:tmpl w:val="C8A4C098"/>
    <w:lvl w:ilvl="0" w:tplc="9F866C08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3" w15:restartNumberingAfterBreak="0">
    <w:nsid w:val="41D53F99"/>
    <w:multiLevelType w:val="hybridMultilevel"/>
    <w:tmpl w:val="9640A6A2"/>
    <w:lvl w:ilvl="0" w:tplc="2586DC16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0E2A96"/>
    <w:multiLevelType w:val="hybridMultilevel"/>
    <w:tmpl w:val="D048EBD8"/>
    <w:lvl w:ilvl="0" w:tplc="E6A03E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BE974FE"/>
    <w:multiLevelType w:val="hybridMultilevel"/>
    <w:tmpl w:val="01B4A3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24A1F06"/>
    <w:multiLevelType w:val="hybridMultilevel"/>
    <w:tmpl w:val="099AA83A"/>
    <w:lvl w:ilvl="0" w:tplc="DB3877DE">
      <w:start w:val="1"/>
      <w:numFmt w:val="taiwaneseCountingThousand"/>
      <w:lvlText w:val="(%1)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61059C"/>
    <w:multiLevelType w:val="hybridMultilevel"/>
    <w:tmpl w:val="161A37CA"/>
    <w:lvl w:ilvl="0" w:tplc="983E2412">
      <w:start w:val="1"/>
      <w:numFmt w:val="taiwaneseCountingThousand"/>
      <w:lvlText w:val="(%1)"/>
      <w:lvlJc w:val="left"/>
      <w:pPr>
        <w:ind w:left="1440" w:hanging="480"/>
      </w:pPr>
      <w:rPr>
        <w:rFonts w:ascii="Calibri" w:hAnsi="Calibri" w:cs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CC6595"/>
    <w:multiLevelType w:val="hybridMultilevel"/>
    <w:tmpl w:val="C2326A20"/>
    <w:lvl w:ilvl="0" w:tplc="A2F2CB5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000000" w:themeColor="text1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A7AD4D4">
      <w:numFmt w:val="bullet"/>
      <w:lvlText w:val="★"/>
      <w:lvlJc w:val="left"/>
      <w:pPr>
        <w:ind w:left="1800" w:hanging="360"/>
      </w:pPr>
      <w:rPr>
        <w:rFonts w:ascii="標楷體" w:eastAsia="標楷體" w:hAnsi="標楷體" w:cs="新細明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755BE1"/>
    <w:multiLevelType w:val="multilevel"/>
    <w:tmpl w:val="383C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1223B"/>
    <w:multiLevelType w:val="hybridMultilevel"/>
    <w:tmpl w:val="C6B815C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FD0F4F"/>
    <w:multiLevelType w:val="hybridMultilevel"/>
    <w:tmpl w:val="086EE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7B3A02"/>
    <w:multiLevelType w:val="hybridMultilevel"/>
    <w:tmpl w:val="520885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3844DB4"/>
    <w:multiLevelType w:val="hybridMultilevel"/>
    <w:tmpl w:val="F96ADA26"/>
    <w:lvl w:ilvl="0" w:tplc="AA7842A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E169E7"/>
    <w:multiLevelType w:val="hybridMultilevel"/>
    <w:tmpl w:val="BD96D976"/>
    <w:lvl w:ilvl="0" w:tplc="218E9AB2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="標楷體" w:hAnsiTheme="minorHAnsi" w:cstheme="minorHAnsi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75400C"/>
    <w:multiLevelType w:val="hybridMultilevel"/>
    <w:tmpl w:val="FCAAB72A"/>
    <w:lvl w:ilvl="0" w:tplc="6AD4B630">
      <w:start w:val="1"/>
      <w:numFmt w:val="decimal"/>
      <w:lvlText w:val="%1."/>
      <w:lvlJc w:val="left"/>
      <w:pPr>
        <w:ind w:left="1327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13"/>
  </w:num>
  <w:num w:numId="5">
    <w:abstractNumId w:val="14"/>
  </w:num>
  <w:num w:numId="6">
    <w:abstractNumId w:val="9"/>
  </w:num>
  <w:num w:numId="7">
    <w:abstractNumId w:val="2"/>
  </w:num>
  <w:num w:numId="8">
    <w:abstractNumId w:val="11"/>
  </w:num>
  <w:num w:numId="9">
    <w:abstractNumId w:val="17"/>
  </w:num>
  <w:num w:numId="10">
    <w:abstractNumId w:val="16"/>
  </w:num>
  <w:num w:numId="11">
    <w:abstractNumId w:val="24"/>
  </w:num>
  <w:num w:numId="12">
    <w:abstractNumId w:val="5"/>
  </w:num>
  <w:num w:numId="13">
    <w:abstractNumId w:val="1"/>
  </w:num>
  <w:num w:numId="14">
    <w:abstractNumId w:val="23"/>
  </w:num>
  <w:num w:numId="15">
    <w:abstractNumId w:val="3"/>
  </w:num>
  <w:num w:numId="16">
    <w:abstractNumId w:val="25"/>
  </w:num>
  <w:num w:numId="17">
    <w:abstractNumId w:val="12"/>
  </w:num>
  <w:num w:numId="18">
    <w:abstractNumId w:val="7"/>
  </w:num>
  <w:num w:numId="19">
    <w:abstractNumId w:val="4"/>
  </w:num>
  <w:num w:numId="20">
    <w:abstractNumId w:val="22"/>
  </w:num>
  <w:num w:numId="21">
    <w:abstractNumId w:val="20"/>
  </w:num>
  <w:num w:numId="22">
    <w:abstractNumId w:val="8"/>
  </w:num>
  <w:num w:numId="23">
    <w:abstractNumId w:val="21"/>
  </w:num>
  <w:num w:numId="24">
    <w:abstractNumId w:val="0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39"/>
    <w:rsid w:val="0000603E"/>
    <w:rsid w:val="00015481"/>
    <w:rsid w:val="00020682"/>
    <w:rsid w:val="00024BD4"/>
    <w:rsid w:val="00024D69"/>
    <w:rsid w:val="00026314"/>
    <w:rsid w:val="00027487"/>
    <w:rsid w:val="00040626"/>
    <w:rsid w:val="00043659"/>
    <w:rsid w:val="00053C23"/>
    <w:rsid w:val="00061992"/>
    <w:rsid w:val="00070D17"/>
    <w:rsid w:val="000731D3"/>
    <w:rsid w:val="00073CE8"/>
    <w:rsid w:val="0007567C"/>
    <w:rsid w:val="0007599A"/>
    <w:rsid w:val="000810A4"/>
    <w:rsid w:val="0008303C"/>
    <w:rsid w:val="000832C8"/>
    <w:rsid w:val="00083A3B"/>
    <w:rsid w:val="0009103D"/>
    <w:rsid w:val="0009638D"/>
    <w:rsid w:val="000A00FD"/>
    <w:rsid w:val="000A635E"/>
    <w:rsid w:val="000A7228"/>
    <w:rsid w:val="000B1E31"/>
    <w:rsid w:val="000B3369"/>
    <w:rsid w:val="000B4C53"/>
    <w:rsid w:val="000B5895"/>
    <w:rsid w:val="000C3066"/>
    <w:rsid w:val="000C4E6B"/>
    <w:rsid w:val="000C629F"/>
    <w:rsid w:val="000C6C15"/>
    <w:rsid w:val="000D0B15"/>
    <w:rsid w:val="000D37F8"/>
    <w:rsid w:val="000D43DA"/>
    <w:rsid w:val="000E243C"/>
    <w:rsid w:val="000F19F2"/>
    <w:rsid w:val="000F6C37"/>
    <w:rsid w:val="00104BD0"/>
    <w:rsid w:val="00105A2D"/>
    <w:rsid w:val="0011720B"/>
    <w:rsid w:val="00123617"/>
    <w:rsid w:val="00125D10"/>
    <w:rsid w:val="0012711E"/>
    <w:rsid w:val="00135D2D"/>
    <w:rsid w:val="001373FF"/>
    <w:rsid w:val="00141F9D"/>
    <w:rsid w:val="00143875"/>
    <w:rsid w:val="00146329"/>
    <w:rsid w:val="0014774A"/>
    <w:rsid w:val="001507E4"/>
    <w:rsid w:val="00150DBC"/>
    <w:rsid w:val="00160F44"/>
    <w:rsid w:val="00163759"/>
    <w:rsid w:val="001642DF"/>
    <w:rsid w:val="00170EB5"/>
    <w:rsid w:val="001742DF"/>
    <w:rsid w:val="00180843"/>
    <w:rsid w:val="00197DF4"/>
    <w:rsid w:val="001A47C9"/>
    <w:rsid w:val="001A4B74"/>
    <w:rsid w:val="001B0EEC"/>
    <w:rsid w:val="001B221B"/>
    <w:rsid w:val="001B4D62"/>
    <w:rsid w:val="001B515F"/>
    <w:rsid w:val="001C3DC8"/>
    <w:rsid w:val="001C57B2"/>
    <w:rsid w:val="001C6F12"/>
    <w:rsid w:val="001C75B7"/>
    <w:rsid w:val="001C779E"/>
    <w:rsid w:val="001D56CF"/>
    <w:rsid w:val="001D7077"/>
    <w:rsid w:val="001D7AD1"/>
    <w:rsid w:val="001D7F42"/>
    <w:rsid w:val="001F4DF1"/>
    <w:rsid w:val="001F562C"/>
    <w:rsid w:val="0020494D"/>
    <w:rsid w:val="0020619A"/>
    <w:rsid w:val="0021469A"/>
    <w:rsid w:val="002156E5"/>
    <w:rsid w:val="00215FA1"/>
    <w:rsid w:val="00216EE9"/>
    <w:rsid w:val="00220539"/>
    <w:rsid w:val="00222763"/>
    <w:rsid w:val="00222AE0"/>
    <w:rsid w:val="00225FFF"/>
    <w:rsid w:val="00231EFF"/>
    <w:rsid w:val="00233139"/>
    <w:rsid w:val="0023504B"/>
    <w:rsid w:val="002468E4"/>
    <w:rsid w:val="00252237"/>
    <w:rsid w:val="0026115C"/>
    <w:rsid w:val="0026179E"/>
    <w:rsid w:val="00263B25"/>
    <w:rsid w:val="00266140"/>
    <w:rsid w:val="002741CA"/>
    <w:rsid w:val="00275E0A"/>
    <w:rsid w:val="002817B4"/>
    <w:rsid w:val="00286349"/>
    <w:rsid w:val="002B375D"/>
    <w:rsid w:val="002B3974"/>
    <w:rsid w:val="002B6CB4"/>
    <w:rsid w:val="002C5369"/>
    <w:rsid w:val="002C5668"/>
    <w:rsid w:val="002C7D98"/>
    <w:rsid w:val="002D1BF1"/>
    <w:rsid w:val="002D1EEA"/>
    <w:rsid w:val="002D211F"/>
    <w:rsid w:val="002D76CE"/>
    <w:rsid w:val="002D77A7"/>
    <w:rsid w:val="002E01F0"/>
    <w:rsid w:val="002E45C7"/>
    <w:rsid w:val="002F52BC"/>
    <w:rsid w:val="002F5CEE"/>
    <w:rsid w:val="002F689F"/>
    <w:rsid w:val="002F6C24"/>
    <w:rsid w:val="002F6DA4"/>
    <w:rsid w:val="003009A1"/>
    <w:rsid w:val="00300B7C"/>
    <w:rsid w:val="00302603"/>
    <w:rsid w:val="00302FE1"/>
    <w:rsid w:val="0030768B"/>
    <w:rsid w:val="0030784A"/>
    <w:rsid w:val="00312A7D"/>
    <w:rsid w:val="00313EC6"/>
    <w:rsid w:val="003160D0"/>
    <w:rsid w:val="00320AE1"/>
    <w:rsid w:val="003221A0"/>
    <w:rsid w:val="00322219"/>
    <w:rsid w:val="0032422C"/>
    <w:rsid w:val="00326B16"/>
    <w:rsid w:val="00331CC8"/>
    <w:rsid w:val="00332200"/>
    <w:rsid w:val="00334128"/>
    <w:rsid w:val="00336D22"/>
    <w:rsid w:val="0034029E"/>
    <w:rsid w:val="0034143E"/>
    <w:rsid w:val="00346312"/>
    <w:rsid w:val="00347290"/>
    <w:rsid w:val="003478A1"/>
    <w:rsid w:val="00353978"/>
    <w:rsid w:val="00354BBD"/>
    <w:rsid w:val="003554B4"/>
    <w:rsid w:val="003625BF"/>
    <w:rsid w:val="00362DAF"/>
    <w:rsid w:val="00363F9B"/>
    <w:rsid w:val="00371473"/>
    <w:rsid w:val="00371EC2"/>
    <w:rsid w:val="00375024"/>
    <w:rsid w:val="00376902"/>
    <w:rsid w:val="00376D87"/>
    <w:rsid w:val="003810AC"/>
    <w:rsid w:val="00391F95"/>
    <w:rsid w:val="003935D0"/>
    <w:rsid w:val="00394611"/>
    <w:rsid w:val="00396900"/>
    <w:rsid w:val="00397040"/>
    <w:rsid w:val="003A24B9"/>
    <w:rsid w:val="003A26B0"/>
    <w:rsid w:val="003A3D00"/>
    <w:rsid w:val="003A42A5"/>
    <w:rsid w:val="003A4FD2"/>
    <w:rsid w:val="003A6749"/>
    <w:rsid w:val="003A68A0"/>
    <w:rsid w:val="003B049A"/>
    <w:rsid w:val="003B2EE4"/>
    <w:rsid w:val="003B41BD"/>
    <w:rsid w:val="003B7F03"/>
    <w:rsid w:val="003D003D"/>
    <w:rsid w:val="003D10FF"/>
    <w:rsid w:val="003D2966"/>
    <w:rsid w:val="003D5BC4"/>
    <w:rsid w:val="003D72DB"/>
    <w:rsid w:val="003E32AD"/>
    <w:rsid w:val="003E3467"/>
    <w:rsid w:val="003E3770"/>
    <w:rsid w:val="003E620E"/>
    <w:rsid w:val="003F0FB0"/>
    <w:rsid w:val="003F2FBB"/>
    <w:rsid w:val="003F402E"/>
    <w:rsid w:val="00401295"/>
    <w:rsid w:val="0040226B"/>
    <w:rsid w:val="0040413C"/>
    <w:rsid w:val="00404890"/>
    <w:rsid w:val="0041116D"/>
    <w:rsid w:val="00411E1C"/>
    <w:rsid w:val="0041595D"/>
    <w:rsid w:val="0041619B"/>
    <w:rsid w:val="00424405"/>
    <w:rsid w:val="00424C48"/>
    <w:rsid w:val="00431A26"/>
    <w:rsid w:val="0043241B"/>
    <w:rsid w:val="004329C4"/>
    <w:rsid w:val="00432FB0"/>
    <w:rsid w:val="004367C3"/>
    <w:rsid w:val="00440BE3"/>
    <w:rsid w:val="00444ABC"/>
    <w:rsid w:val="00451C4D"/>
    <w:rsid w:val="004663E9"/>
    <w:rsid w:val="004669A0"/>
    <w:rsid w:val="00467B8C"/>
    <w:rsid w:val="00476E77"/>
    <w:rsid w:val="0048073B"/>
    <w:rsid w:val="004931DA"/>
    <w:rsid w:val="00495B4F"/>
    <w:rsid w:val="0049779F"/>
    <w:rsid w:val="004A2CD1"/>
    <w:rsid w:val="004C1C71"/>
    <w:rsid w:val="004C32D2"/>
    <w:rsid w:val="004C5961"/>
    <w:rsid w:val="004C5BDB"/>
    <w:rsid w:val="004C7B9E"/>
    <w:rsid w:val="004D024D"/>
    <w:rsid w:val="004D22E1"/>
    <w:rsid w:val="004D5B08"/>
    <w:rsid w:val="004E1A6F"/>
    <w:rsid w:val="004F0F2B"/>
    <w:rsid w:val="005000CB"/>
    <w:rsid w:val="00503DB7"/>
    <w:rsid w:val="005041A1"/>
    <w:rsid w:val="00504A9F"/>
    <w:rsid w:val="00507E43"/>
    <w:rsid w:val="00512491"/>
    <w:rsid w:val="00515577"/>
    <w:rsid w:val="00524C90"/>
    <w:rsid w:val="00526485"/>
    <w:rsid w:val="00531D7C"/>
    <w:rsid w:val="00540C39"/>
    <w:rsid w:val="00545DEF"/>
    <w:rsid w:val="00557D64"/>
    <w:rsid w:val="00561F6A"/>
    <w:rsid w:val="00563848"/>
    <w:rsid w:val="0056746D"/>
    <w:rsid w:val="0057139A"/>
    <w:rsid w:val="00572EA2"/>
    <w:rsid w:val="005779FB"/>
    <w:rsid w:val="00577A22"/>
    <w:rsid w:val="00581999"/>
    <w:rsid w:val="005843C7"/>
    <w:rsid w:val="00586CFF"/>
    <w:rsid w:val="00591514"/>
    <w:rsid w:val="00591BDC"/>
    <w:rsid w:val="0059371A"/>
    <w:rsid w:val="005B00F7"/>
    <w:rsid w:val="005B4129"/>
    <w:rsid w:val="005C2CDC"/>
    <w:rsid w:val="005C5208"/>
    <w:rsid w:val="005C56D8"/>
    <w:rsid w:val="005D5A4E"/>
    <w:rsid w:val="005D5E06"/>
    <w:rsid w:val="005F08C9"/>
    <w:rsid w:val="005F1FD6"/>
    <w:rsid w:val="005F242A"/>
    <w:rsid w:val="005F4E34"/>
    <w:rsid w:val="005F727D"/>
    <w:rsid w:val="00600C91"/>
    <w:rsid w:val="0060705A"/>
    <w:rsid w:val="00607AEA"/>
    <w:rsid w:val="0061149F"/>
    <w:rsid w:val="00611545"/>
    <w:rsid w:val="0062124B"/>
    <w:rsid w:val="00623CF8"/>
    <w:rsid w:val="0062739C"/>
    <w:rsid w:val="0063087F"/>
    <w:rsid w:val="0063595D"/>
    <w:rsid w:val="00643BC4"/>
    <w:rsid w:val="006517BB"/>
    <w:rsid w:val="00654234"/>
    <w:rsid w:val="00654ACE"/>
    <w:rsid w:val="00654AD3"/>
    <w:rsid w:val="00655192"/>
    <w:rsid w:val="006571D5"/>
    <w:rsid w:val="00661273"/>
    <w:rsid w:val="00662363"/>
    <w:rsid w:val="00662964"/>
    <w:rsid w:val="0066480E"/>
    <w:rsid w:val="006669A9"/>
    <w:rsid w:val="00666FD6"/>
    <w:rsid w:val="006722ED"/>
    <w:rsid w:val="00675E17"/>
    <w:rsid w:val="00676830"/>
    <w:rsid w:val="00680731"/>
    <w:rsid w:val="0068428D"/>
    <w:rsid w:val="006932B7"/>
    <w:rsid w:val="006A19A9"/>
    <w:rsid w:val="006B06C7"/>
    <w:rsid w:val="006B13D4"/>
    <w:rsid w:val="006B62F6"/>
    <w:rsid w:val="006B7DCC"/>
    <w:rsid w:val="006D15FD"/>
    <w:rsid w:val="006D31CD"/>
    <w:rsid w:val="006D330B"/>
    <w:rsid w:val="006E0085"/>
    <w:rsid w:val="006F0BE8"/>
    <w:rsid w:val="006F2FE3"/>
    <w:rsid w:val="006F3CB5"/>
    <w:rsid w:val="006F474C"/>
    <w:rsid w:val="00702F50"/>
    <w:rsid w:val="00705968"/>
    <w:rsid w:val="00707F59"/>
    <w:rsid w:val="00715ED3"/>
    <w:rsid w:val="007166E7"/>
    <w:rsid w:val="0072213C"/>
    <w:rsid w:val="007225E2"/>
    <w:rsid w:val="00723EB2"/>
    <w:rsid w:val="00724729"/>
    <w:rsid w:val="00727863"/>
    <w:rsid w:val="00735E9E"/>
    <w:rsid w:val="007364F8"/>
    <w:rsid w:val="007365DB"/>
    <w:rsid w:val="00736D7B"/>
    <w:rsid w:val="00746F26"/>
    <w:rsid w:val="0075017E"/>
    <w:rsid w:val="00752E73"/>
    <w:rsid w:val="00761C6F"/>
    <w:rsid w:val="00770D8D"/>
    <w:rsid w:val="007758F9"/>
    <w:rsid w:val="00777239"/>
    <w:rsid w:val="00777673"/>
    <w:rsid w:val="00780A47"/>
    <w:rsid w:val="0078137B"/>
    <w:rsid w:val="007860B8"/>
    <w:rsid w:val="00786BD0"/>
    <w:rsid w:val="007A3C91"/>
    <w:rsid w:val="007A4E2D"/>
    <w:rsid w:val="007B33A5"/>
    <w:rsid w:val="007B49CE"/>
    <w:rsid w:val="007B4B33"/>
    <w:rsid w:val="007B61FB"/>
    <w:rsid w:val="007D42FA"/>
    <w:rsid w:val="007D493D"/>
    <w:rsid w:val="007E26E9"/>
    <w:rsid w:val="007E3C59"/>
    <w:rsid w:val="007F0BD2"/>
    <w:rsid w:val="007F29F3"/>
    <w:rsid w:val="007F3F9C"/>
    <w:rsid w:val="007F628D"/>
    <w:rsid w:val="008006D0"/>
    <w:rsid w:val="00803B1D"/>
    <w:rsid w:val="00803EE2"/>
    <w:rsid w:val="008113AE"/>
    <w:rsid w:val="0081296A"/>
    <w:rsid w:val="0082455D"/>
    <w:rsid w:val="008271E7"/>
    <w:rsid w:val="00830592"/>
    <w:rsid w:val="008324BE"/>
    <w:rsid w:val="00833753"/>
    <w:rsid w:val="00833A29"/>
    <w:rsid w:val="00835187"/>
    <w:rsid w:val="00840D3B"/>
    <w:rsid w:val="00847F01"/>
    <w:rsid w:val="00851CC8"/>
    <w:rsid w:val="00852DEF"/>
    <w:rsid w:val="00853531"/>
    <w:rsid w:val="00854FD2"/>
    <w:rsid w:val="0086493A"/>
    <w:rsid w:val="00871A33"/>
    <w:rsid w:val="00875569"/>
    <w:rsid w:val="00885BAE"/>
    <w:rsid w:val="008878AD"/>
    <w:rsid w:val="00893153"/>
    <w:rsid w:val="00893272"/>
    <w:rsid w:val="00895D51"/>
    <w:rsid w:val="00896078"/>
    <w:rsid w:val="0089643F"/>
    <w:rsid w:val="008A2D27"/>
    <w:rsid w:val="008A7AFD"/>
    <w:rsid w:val="008A7B82"/>
    <w:rsid w:val="008B0573"/>
    <w:rsid w:val="008B207C"/>
    <w:rsid w:val="008B661F"/>
    <w:rsid w:val="008B7748"/>
    <w:rsid w:val="008C46BD"/>
    <w:rsid w:val="008C48B9"/>
    <w:rsid w:val="008C701C"/>
    <w:rsid w:val="008D0D19"/>
    <w:rsid w:val="008D3DCA"/>
    <w:rsid w:val="008D4149"/>
    <w:rsid w:val="008E209E"/>
    <w:rsid w:val="008E420D"/>
    <w:rsid w:val="008E441C"/>
    <w:rsid w:val="008E5B69"/>
    <w:rsid w:val="008F3CBF"/>
    <w:rsid w:val="008F652C"/>
    <w:rsid w:val="009108EE"/>
    <w:rsid w:val="00912229"/>
    <w:rsid w:val="00913380"/>
    <w:rsid w:val="00916A80"/>
    <w:rsid w:val="00921246"/>
    <w:rsid w:val="00922177"/>
    <w:rsid w:val="00925F85"/>
    <w:rsid w:val="0093401B"/>
    <w:rsid w:val="0093406E"/>
    <w:rsid w:val="00934FC3"/>
    <w:rsid w:val="00943678"/>
    <w:rsid w:val="009454BE"/>
    <w:rsid w:val="00947DCE"/>
    <w:rsid w:val="0095072D"/>
    <w:rsid w:val="00952F24"/>
    <w:rsid w:val="00954EAA"/>
    <w:rsid w:val="009560E4"/>
    <w:rsid w:val="009639B1"/>
    <w:rsid w:val="00967ECD"/>
    <w:rsid w:val="00973F94"/>
    <w:rsid w:val="0098227C"/>
    <w:rsid w:val="0098264B"/>
    <w:rsid w:val="00982C1D"/>
    <w:rsid w:val="009926C4"/>
    <w:rsid w:val="009A3878"/>
    <w:rsid w:val="009A4A80"/>
    <w:rsid w:val="009B0C4A"/>
    <w:rsid w:val="009B0E10"/>
    <w:rsid w:val="009B6310"/>
    <w:rsid w:val="009B7A40"/>
    <w:rsid w:val="009C2E1D"/>
    <w:rsid w:val="009D0B8E"/>
    <w:rsid w:val="009D263A"/>
    <w:rsid w:val="009D54D8"/>
    <w:rsid w:val="009D69A5"/>
    <w:rsid w:val="009F14A0"/>
    <w:rsid w:val="009F2187"/>
    <w:rsid w:val="009F424B"/>
    <w:rsid w:val="009F6C9D"/>
    <w:rsid w:val="009F7E8A"/>
    <w:rsid w:val="00A03A78"/>
    <w:rsid w:val="00A060FB"/>
    <w:rsid w:val="00A124FB"/>
    <w:rsid w:val="00A17CF8"/>
    <w:rsid w:val="00A25855"/>
    <w:rsid w:val="00A25B48"/>
    <w:rsid w:val="00A26264"/>
    <w:rsid w:val="00A3053E"/>
    <w:rsid w:val="00A3341A"/>
    <w:rsid w:val="00A3366D"/>
    <w:rsid w:val="00A35D7B"/>
    <w:rsid w:val="00A3705C"/>
    <w:rsid w:val="00A378A9"/>
    <w:rsid w:val="00A573E1"/>
    <w:rsid w:val="00A76406"/>
    <w:rsid w:val="00A7644C"/>
    <w:rsid w:val="00A77779"/>
    <w:rsid w:val="00A8538C"/>
    <w:rsid w:val="00A85CF9"/>
    <w:rsid w:val="00A87095"/>
    <w:rsid w:val="00A9114B"/>
    <w:rsid w:val="00A93B7E"/>
    <w:rsid w:val="00AA48CA"/>
    <w:rsid w:val="00AA5FC0"/>
    <w:rsid w:val="00AB1FF7"/>
    <w:rsid w:val="00AB27D8"/>
    <w:rsid w:val="00AB406D"/>
    <w:rsid w:val="00AB627E"/>
    <w:rsid w:val="00AC106E"/>
    <w:rsid w:val="00AC561B"/>
    <w:rsid w:val="00AC5912"/>
    <w:rsid w:val="00AC7348"/>
    <w:rsid w:val="00AC7A90"/>
    <w:rsid w:val="00AD3AA8"/>
    <w:rsid w:val="00AD7726"/>
    <w:rsid w:val="00AE09ED"/>
    <w:rsid w:val="00AE24B4"/>
    <w:rsid w:val="00AE6B1B"/>
    <w:rsid w:val="00AF1470"/>
    <w:rsid w:val="00AF1797"/>
    <w:rsid w:val="00AF3D99"/>
    <w:rsid w:val="00B12603"/>
    <w:rsid w:val="00B14574"/>
    <w:rsid w:val="00B15665"/>
    <w:rsid w:val="00B2330E"/>
    <w:rsid w:val="00B31425"/>
    <w:rsid w:val="00B32447"/>
    <w:rsid w:val="00B32A72"/>
    <w:rsid w:val="00B424C7"/>
    <w:rsid w:val="00B44774"/>
    <w:rsid w:val="00B4627D"/>
    <w:rsid w:val="00B55DB4"/>
    <w:rsid w:val="00B64824"/>
    <w:rsid w:val="00B77140"/>
    <w:rsid w:val="00B81142"/>
    <w:rsid w:val="00B86E5B"/>
    <w:rsid w:val="00B96793"/>
    <w:rsid w:val="00BA1B1D"/>
    <w:rsid w:val="00BA7505"/>
    <w:rsid w:val="00BB1340"/>
    <w:rsid w:val="00BB1349"/>
    <w:rsid w:val="00BB31F8"/>
    <w:rsid w:val="00BB7960"/>
    <w:rsid w:val="00BC30CE"/>
    <w:rsid w:val="00BC38F0"/>
    <w:rsid w:val="00BC3B38"/>
    <w:rsid w:val="00BC4B58"/>
    <w:rsid w:val="00BC6A03"/>
    <w:rsid w:val="00BD0A5D"/>
    <w:rsid w:val="00BD3DEA"/>
    <w:rsid w:val="00BD50BB"/>
    <w:rsid w:val="00BD61EA"/>
    <w:rsid w:val="00BD68D8"/>
    <w:rsid w:val="00BD6DEA"/>
    <w:rsid w:val="00BD7960"/>
    <w:rsid w:val="00BE1B62"/>
    <w:rsid w:val="00BE316B"/>
    <w:rsid w:val="00BE424D"/>
    <w:rsid w:val="00BE473B"/>
    <w:rsid w:val="00BE5E5D"/>
    <w:rsid w:val="00BE6664"/>
    <w:rsid w:val="00BF4A35"/>
    <w:rsid w:val="00C000DF"/>
    <w:rsid w:val="00C05A72"/>
    <w:rsid w:val="00C12CC1"/>
    <w:rsid w:val="00C16181"/>
    <w:rsid w:val="00C17BDA"/>
    <w:rsid w:val="00C25ECB"/>
    <w:rsid w:val="00C30C7A"/>
    <w:rsid w:val="00C32060"/>
    <w:rsid w:val="00C342D3"/>
    <w:rsid w:val="00C40ACD"/>
    <w:rsid w:val="00C443FE"/>
    <w:rsid w:val="00C47F52"/>
    <w:rsid w:val="00C57A22"/>
    <w:rsid w:val="00C63ABA"/>
    <w:rsid w:val="00C72D39"/>
    <w:rsid w:val="00C7315F"/>
    <w:rsid w:val="00C9467B"/>
    <w:rsid w:val="00C958E4"/>
    <w:rsid w:val="00C96466"/>
    <w:rsid w:val="00CA20DA"/>
    <w:rsid w:val="00CA3F51"/>
    <w:rsid w:val="00CA6901"/>
    <w:rsid w:val="00CA7B34"/>
    <w:rsid w:val="00CB217C"/>
    <w:rsid w:val="00CB2B3C"/>
    <w:rsid w:val="00CB2F6B"/>
    <w:rsid w:val="00CB462C"/>
    <w:rsid w:val="00CC444D"/>
    <w:rsid w:val="00CD0BD3"/>
    <w:rsid w:val="00CD3910"/>
    <w:rsid w:val="00CE16A7"/>
    <w:rsid w:val="00CE2945"/>
    <w:rsid w:val="00CF11E3"/>
    <w:rsid w:val="00CF4DF4"/>
    <w:rsid w:val="00CF6D63"/>
    <w:rsid w:val="00D0235E"/>
    <w:rsid w:val="00D03529"/>
    <w:rsid w:val="00D04B75"/>
    <w:rsid w:val="00D058C8"/>
    <w:rsid w:val="00D13DD4"/>
    <w:rsid w:val="00D15170"/>
    <w:rsid w:val="00D15E79"/>
    <w:rsid w:val="00D17F5E"/>
    <w:rsid w:val="00D2614D"/>
    <w:rsid w:val="00D476C2"/>
    <w:rsid w:val="00D50760"/>
    <w:rsid w:val="00D535F6"/>
    <w:rsid w:val="00D53E4D"/>
    <w:rsid w:val="00D54255"/>
    <w:rsid w:val="00D57E4A"/>
    <w:rsid w:val="00D6257A"/>
    <w:rsid w:val="00D63070"/>
    <w:rsid w:val="00D6351F"/>
    <w:rsid w:val="00D66905"/>
    <w:rsid w:val="00D70E80"/>
    <w:rsid w:val="00D725F7"/>
    <w:rsid w:val="00D733D8"/>
    <w:rsid w:val="00D7495B"/>
    <w:rsid w:val="00D801D8"/>
    <w:rsid w:val="00D80C62"/>
    <w:rsid w:val="00D857AB"/>
    <w:rsid w:val="00D9483F"/>
    <w:rsid w:val="00D957F0"/>
    <w:rsid w:val="00DA4471"/>
    <w:rsid w:val="00DB0713"/>
    <w:rsid w:val="00DB1A9C"/>
    <w:rsid w:val="00DC5EE2"/>
    <w:rsid w:val="00DC7653"/>
    <w:rsid w:val="00DD5477"/>
    <w:rsid w:val="00DD6669"/>
    <w:rsid w:val="00DD7196"/>
    <w:rsid w:val="00DD7B88"/>
    <w:rsid w:val="00DE3A0A"/>
    <w:rsid w:val="00DF40FE"/>
    <w:rsid w:val="00DF43A3"/>
    <w:rsid w:val="00DF44CC"/>
    <w:rsid w:val="00E002C5"/>
    <w:rsid w:val="00E01073"/>
    <w:rsid w:val="00E01BD3"/>
    <w:rsid w:val="00E11D12"/>
    <w:rsid w:val="00E1206F"/>
    <w:rsid w:val="00E17E65"/>
    <w:rsid w:val="00E2100B"/>
    <w:rsid w:val="00E2228F"/>
    <w:rsid w:val="00E26157"/>
    <w:rsid w:val="00E3083B"/>
    <w:rsid w:val="00E31761"/>
    <w:rsid w:val="00E31822"/>
    <w:rsid w:val="00E32714"/>
    <w:rsid w:val="00E35C2D"/>
    <w:rsid w:val="00E41C5A"/>
    <w:rsid w:val="00E42346"/>
    <w:rsid w:val="00E431CF"/>
    <w:rsid w:val="00E43D1B"/>
    <w:rsid w:val="00E46674"/>
    <w:rsid w:val="00E46A9F"/>
    <w:rsid w:val="00E47AC9"/>
    <w:rsid w:val="00E564D9"/>
    <w:rsid w:val="00E56524"/>
    <w:rsid w:val="00E654C3"/>
    <w:rsid w:val="00E66814"/>
    <w:rsid w:val="00E762D7"/>
    <w:rsid w:val="00E8086A"/>
    <w:rsid w:val="00E83686"/>
    <w:rsid w:val="00EA0B64"/>
    <w:rsid w:val="00EA291D"/>
    <w:rsid w:val="00EA48CD"/>
    <w:rsid w:val="00EB057C"/>
    <w:rsid w:val="00EB421B"/>
    <w:rsid w:val="00EB6AD5"/>
    <w:rsid w:val="00ED0A3A"/>
    <w:rsid w:val="00ED0A8F"/>
    <w:rsid w:val="00ED361D"/>
    <w:rsid w:val="00ED48DC"/>
    <w:rsid w:val="00ED496D"/>
    <w:rsid w:val="00EE1977"/>
    <w:rsid w:val="00EE2E76"/>
    <w:rsid w:val="00EE4F1C"/>
    <w:rsid w:val="00EE5622"/>
    <w:rsid w:val="00EF038F"/>
    <w:rsid w:val="00EF187C"/>
    <w:rsid w:val="00EF212F"/>
    <w:rsid w:val="00EF2BB9"/>
    <w:rsid w:val="00EF5AD5"/>
    <w:rsid w:val="00EF7315"/>
    <w:rsid w:val="00F0188A"/>
    <w:rsid w:val="00F11C77"/>
    <w:rsid w:val="00F1245A"/>
    <w:rsid w:val="00F22783"/>
    <w:rsid w:val="00F258CC"/>
    <w:rsid w:val="00F26433"/>
    <w:rsid w:val="00F264F1"/>
    <w:rsid w:val="00F306D7"/>
    <w:rsid w:val="00F3569C"/>
    <w:rsid w:val="00F36C41"/>
    <w:rsid w:val="00F36E87"/>
    <w:rsid w:val="00F4157C"/>
    <w:rsid w:val="00F50588"/>
    <w:rsid w:val="00F519BD"/>
    <w:rsid w:val="00F621C5"/>
    <w:rsid w:val="00F64BC5"/>
    <w:rsid w:val="00F67D62"/>
    <w:rsid w:val="00F70F2C"/>
    <w:rsid w:val="00F7396E"/>
    <w:rsid w:val="00F765EC"/>
    <w:rsid w:val="00F81182"/>
    <w:rsid w:val="00F81E62"/>
    <w:rsid w:val="00F823C2"/>
    <w:rsid w:val="00F826B9"/>
    <w:rsid w:val="00F85BA3"/>
    <w:rsid w:val="00F861B1"/>
    <w:rsid w:val="00F9235F"/>
    <w:rsid w:val="00F924FE"/>
    <w:rsid w:val="00F93C28"/>
    <w:rsid w:val="00F956C2"/>
    <w:rsid w:val="00F959E8"/>
    <w:rsid w:val="00FA1308"/>
    <w:rsid w:val="00FB058C"/>
    <w:rsid w:val="00FD0490"/>
    <w:rsid w:val="00FD528B"/>
    <w:rsid w:val="00FE0101"/>
    <w:rsid w:val="00FE5530"/>
    <w:rsid w:val="00FF30E2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39171"/>
  <w15:docId w15:val="{F64484DF-4102-45C4-8144-A526A3C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C39"/>
    <w:rPr>
      <w:b/>
      <w:bCs/>
    </w:rPr>
  </w:style>
  <w:style w:type="character" w:customStyle="1" w:styleId="style2">
    <w:name w:val="style2"/>
    <w:basedOn w:val="a0"/>
    <w:rsid w:val="00540C39"/>
  </w:style>
  <w:style w:type="paragraph" w:styleId="Web">
    <w:name w:val="Normal (Web)"/>
    <w:basedOn w:val="a"/>
    <w:uiPriority w:val="99"/>
    <w:unhideWhenUsed/>
    <w:rsid w:val="00540C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540C39"/>
  </w:style>
  <w:style w:type="paragraph" w:customStyle="1" w:styleId="a4">
    <w:name w:val="副本"/>
    <w:basedOn w:val="3"/>
    <w:rsid w:val="00BA7505"/>
    <w:pPr>
      <w:snapToGrid w:val="0"/>
      <w:spacing w:after="0" w:line="300" w:lineRule="exact"/>
      <w:ind w:leftChars="0" w:left="720" w:hanging="720"/>
    </w:pPr>
    <w:rPr>
      <w:rFonts w:ascii="Arial" w:eastAsia="標楷體" w:hAnsi="Arial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A7505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BA7505"/>
    <w:rPr>
      <w:sz w:val="16"/>
      <w:szCs w:val="16"/>
    </w:rPr>
  </w:style>
  <w:style w:type="table" w:styleId="a5">
    <w:name w:val="Table Grid"/>
    <w:basedOn w:val="a1"/>
    <w:uiPriority w:val="39"/>
    <w:rsid w:val="00F7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2C8"/>
    <w:pPr>
      <w:widowControl w:val="0"/>
      <w:autoSpaceDE w:val="0"/>
      <w:autoSpaceDN w:val="0"/>
      <w:adjustRightInd w:val="0"/>
    </w:pPr>
    <w:rPr>
      <w:rFonts w:ascii="標楷體o...." w:eastAsia="標楷體o...." w:hAnsi="Times New Roman" w:cs="標楷體o...."/>
      <w:color w:val="000000"/>
      <w:kern w:val="0"/>
      <w:szCs w:val="24"/>
    </w:rPr>
  </w:style>
  <w:style w:type="character" w:styleId="a6">
    <w:name w:val="Hyperlink"/>
    <w:basedOn w:val="a0"/>
    <w:uiPriority w:val="99"/>
    <w:unhideWhenUsed/>
    <w:rsid w:val="0002748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B1340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FB0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B05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B0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B058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A6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A68A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CA7B34"/>
    <w:rPr>
      <w:color w:val="954F72" w:themeColor="followed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320AE1"/>
    <w:pPr>
      <w:jc w:val="center"/>
    </w:pPr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af0">
    <w:name w:val="註釋標題 字元"/>
    <w:basedOn w:val="a0"/>
    <w:link w:val="af"/>
    <w:uiPriority w:val="99"/>
    <w:rsid w:val="00320AE1"/>
    <w:rPr>
      <w:rFonts w:ascii="標楷體" w:eastAsia="標楷體" w:hAnsi="標楷體"/>
      <w:color w:val="000000" w:themeColor="text1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320AE1"/>
    <w:pPr>
      <w:ind w:leftChars="1800" w:left="100"/>
    </w:pPr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320AE1"/>
    <w:rPr>
      <w:rFonts w:ascii="標楷體" w:eastAsia="標楷體" w:hAnsi="標楷體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2A7E4F-E648-4CBE-BE56-C3F80FB9C600}" type="doc">
      <dgm:prSet loTypeId="urn:microsoft.com/office/officeart/2005/8/layout/hChevron3" loCatId="process" qsTypeId="urn:microsoft.com/office/officeart/2005/8/quickstyle/3d6" qsCatId="3D" csTypeId="urn:microsoft.com/office/officeart/2005/8/colors/colorful1" csCatId="colorful" phldr="1"/>
      <dgm:spPr/>
    </dgm:pt>
    <dgm:pt modelId="{7EFB6D9B-1E45-4D24-8146-A9CC20DAC421}">
      <dgm:prSet phldrT="[文字]" custT="1"/>
      <dgm:spPr/>
      <dgm:t>
        <a:bodyPr/>
        <a:lstStyle/>
        <a:p>
          <a:r>
            <a:rPr lang="en-US" altLang="zh-TW" sz="1200" b="1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2.</a:t>
          </a:r>
          <a:r>
            <a:rPr lang="zh-TW" altLang="en-US" sz="1200" b="1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模型繳件</a:t>
          </a:r>
        </a:p>
      </dgm:t>
    </dgm:pt>
    <dgm:pt modelId="{308CC79A-7FDB-4231-A6C2-0E689D0E90BA}" type="parTrans" cxnId="{4A01816E-44FE-476F-A12A-1F77D2A5F373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59161F9-3031-4FBE-81AE-60FFE773C744}" type="sibTrans" cxnId="{4A01816E-44FE-476F-A12A-1F77D2A5F373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888CA0A-5B3A-487A-BBE5-7A337B900361}">
      <dgm:prSet phldrT="[文字]" custT="1"/>
      <dgm:spPr/>
      <dgm:t>
        <a:bodyPr/>
        <a:lstStyle/>
        <a:p>
          <a:r>
            <a:rPr lang="en-US" altLang="zh-TW" sz="1200" b="1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3.</a:t>
          </a:r>
          <a:r>
            <a:rPr lang="zh-TW" altLang="en-US" sz="1200" b="1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模型檢驗</a:t>
          </a:r>
        </a:p>
      </dgm:t>
    </dgm:pt>
    <dgm:pt modelId="{453D6B19-05FC-4613-98E2-E5F5AEDFE193}" type="parTrans" cxnId="{F7B516A1-402F-404A-BC65-2974C44C7D1B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D6EF1BE-6EF0-443B-BD0F-763702E2CFB8}" type="sibTrans" cxnId="{F7B516A1-402F-404A-BC65-2974C44C7D1B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7ABA473-C226-4BAF-AA7C-4FD5DC8C8DE6}">
      <dgm:prSet phldrT="[文字]" custT="1"/>
      <dgm:spPr/>
      <dgm:t>
        <a:bodyPr/>
        <a:lstStyle/>
        <a:p>
          <a:r>
            <a:rPr lang="en-US" altLang="zh-TW" sz="1200" b="1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4.</a:t>
          </a:r>
          <a:r>
            <a:rPr lang="zh-TW" altLang="en-US" sz="1200" b="1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承重測試</a:t>
          </a:r>
        </a:p>
      </dgm:t>
    </dgm:pt>
    <dgm:pt modelId="{12B286EA-E615-4CE4-A6E8-EDFBCD74A36F}" type="parTrans" cxnId="{8253A0E0-A4F2-463B-B213-7DD165B15FA2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A75759-EFD8-42D0-83F8-B1F166B7E860}" type="sibTrans" cxnId="{8253A0E0-A4F2-463B-B213-7DD165B15FA2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16851E6-A019-43D6-A869-088CB45C81B8}">
      <dgm:prSet custT="1"/>
      <dgm:spPr/>
      <dgm:t>
        <a:bodyPr/>
        <a:lstStyle/>
        <a:p>
          <a:r>
            <a:rPr lang="en-US" altLang="zh-TW" sz="1200" b="1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5.</a:t>
          </a:r>
          <a:r>
            <a:rPr lang="zh-TW" altLang="en-US" sz="1200" b="1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地震測試</a:t>
          </a:r>
        </a:p>
      </dgm:t>
    </dgm:pt>
    <dgm:pt modelId="{00250E9A-E8E8-412B-AB6A-7DCFE5CC8938}" type="parTrans" cxnId="{92CEF814-35F6-42E1-A64B-B29ADD3D0D22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25277E8-7B24-4C4E-8E5E-50820E797E3A}" type="sibTrans" cxnId="{92CEF814-35F6-42E1-A64B-B29ADD3D0D22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A7BBE46-7975-40B1-A10C-3C64920D4036}">
      <dgm:prSet phldrT="[文字]" custT="1"/>
      <dgm:spPr/>
      <dgm:t>
        <a:bodyPr/>
        <a:lstStyle/>
        <a:p>
          <a:r>
            <a:rPr lang="en-US" altLang="zh-TW" sz="1200" b="1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1.</a:t>
          </a:r>
          <a:r>
            <a:rPr lang="zh-TW" altLang="en-US" sz="1200" b="1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模型製作</a:t>
          </a:r>
        </a:p>
      </dgm:t>
    </dgm:pt>
    <dgm:pt modelId="{9FADF4FD-3214-4804-A1B6-40F33220D74B}" type="parTrans" cxnId="{3C01976D-0D3E-4248-9FE1-2351ECE47D20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5E9A304-07B7-4EBF-A168-3DABA0181D2F}" type="sibTrans" cxnId="{3C01976D-0D3E-4248-9FE1-2351ECE47D20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278E4B1-75E4-4E3E-8311-133D0738DB6A}" type="pres">
      <dgm:prSet presAssocID="{3D2A7E4F-E648-4CBE-BE56-C3F80FB9C600}" presName="Name0" presStyleCnt="0">
        <dgm:presLayoutVars>
          <dgm:dir/>
          <dgm:resizeHandles val="exact"/>
        </dgm:presLayoutVars>
      </dgm:prSet>
      <dgm:spPr/>
    </dgm:pt>
    <dgm:pt modelId="{BA8246A8-F489-487F-9C92-FF531DD81F51}" type="pres">
      <dgm:prSet presAssocID="{6A7BBE46-7975-40B1-A10C-3C64920D4036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A5FA43B-3597-42E4-953E-15169ACF4571}" type="pres">
      <dgm:prSet presAssocID="{E5E9A304-07B7-4EBF-A168-3DABA0181D2F}" presName="parSpace" presStyleCnt="0"/>
      <dgm:spPr/>
    </dgm:pt>
    <dgm:pt modelId="{D71C4B0E-0598-4032-9FED-17A0FE9E2123}" type="pres">
      <dgm:prSet presAssocID="{7EFB6D9B-1E45-4D24-8146-A9CC20DAC421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56DAA6-E7DD-43E3-B403-A6C98A6B2116}" type="pres">
      <dgm:prSet presAssocID="{259161F9-3031-4FBE-81AE-60FFE773C744}" presName="parSpace" presStyleCnt="0"/>
      <dgm:spPr/>
    </dgm:pt>
    <dgm:pt modelId="{DCD63F67-CD7F-49C4-8B0F-A4779CBF62CF}" type="pres">
      <dgm:prSet presAssocID="{B888CA0A-5B3A-487A-BBE5-7A337B900361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33B1BF-771F-4D5B-AAD7-E21C48545B68}" type="pres">
      <dgm:prSet presAssocID="{7D6EF1BE-6EF0-443B-BD0F-763702E2CFB8}" presName="parSpace" presStyleCnt="0"/>
      <dgm:spPr/>
    </dgm:pt>
    <dgm:pt modelId="{4923F250-E2E7-4769-9FAC-C8F460FF0109}" type="pres">
      <dgm:prSet presAssocID="{B7ABA473-C226-4BAF-AA7C-4FD5DC8C8DE6}" presName="parTxOnly" presStyleLbl="node1" presStyleIdx="3" presStyleCnt="5" custLinFactNeighborX="25639" custLinFactNeighborY="-213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6EBA43-31F3-4662-86D9-A50B27F5D8AF}" type="pres">
      <dgm:prSet presAssocID="{A2A75759-EFD8-42D0-83F8-B1F166B7E860}" presName="parSpace" presStyleCnt="0"/>
      <dgm:spPr/>
    </dgm:pt>
    <dgm:pt modelId="{9BBE0442-506D-40D8-A96B-56B442A1DA26}" type="pres">
      <dgm:prSet presAssocID="{216851E6-A019-43D6-A869-088CB45C81B8}" presName="parTxOnly" presStyleLbl="node1" presStyleIdx="4" presStyleCnt="5" custLinFactNeighborX="256" custLinFactNeighborY="-165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3ED44C2-5C23-4F43-AB96-4318EF49A016}" type="presOf" srcId="{B7ABA473-C226-4BAF-AA7C-4FD5DC8C8DE6}" destId="{4923F250-E2E7-4769-9FAC-C8F460FF0109}" srcOrd="0" destOrd="0" presId="urn:microsoft.com/office/officeart/2005/8/layout/hChevron3"/>
    <dgm:cxn modelId="{7277C08B-4BF6-425C-8BF4-CE4E4B02F3FB}" type="presOf" srcId="{7EFB6D9B-1E45-4D24-8146-A9CC20DAC421}" destId="{D71C4B0E-0598-4032-9FED-17A0FE9E2123}" srcOrd="0" destOrd="0" presId="urn:microsoft.com/office/officeart/2005/8/layout/hChevron3"/>
    <dgm:cxn modelId="{8253A0E0-A4F2-463B-B213-7DD165B15FA2}" srcId="{3D2A7E4F-E648-4CBE-BE56-C3F80FB9C600}" destId="{B7ABA473-C226-4BAF-AA7C-4FD5DC8C8DE6}" srcOrd="3" destOrd="0" parTransId="{12B286EA-E615-4CE4-A6E8-EDFBCD74A36F}" sibTransId="{A2A75759-EFD8-42D0-83F8-B1F166B7E860}"/>
    <dgm:cxn modelId="{BB84FFF7-D0B1-49D2-8A6C-5FB927FC4BCC}" type="presOf" srcId="{216851E6-A019-43D6-A869-088CB45C81B8}" destId="{9BBE0442-506D-40D8-A96B-56B442A1DA26}" srcOrd="0" destOrd="0" presId="urn:microsoft.com/office/officeart/2005/8/layout/hChevron3"/>
    <dgm:cxn modelId="{7F5EBF07-3C83-46F3-AA6A-FFF650CC2362}" type="presOf" srcId="{B888CA0A-5B3A-487A-BBE5-7A337B900361}" destId="{DCD63F67-CD7F-49C4-8B0F-A4779CBF62CF}" srcOrd="0" destOrd="0" presId="urn:microsoft.com/office/officeart/2005/8/layout/hChevron3"/>
    <dgm:cxn modelId="{3C01976D-0D3E-4248-9FE1-2351ECE47D20}" srcId="{3D2A7E4F-E648-4CBE-BE56-C3F80FB9C600}" destId="{6A7BBE46-7975-40B1-A10C-3C64920D4036}" srcOrd="0" destOrd="0" parTransId="{9FADF4FD-3214-4804-A1B6-40F33220D74B}" sibTransId="{E5E9A304-07B7-4EBF-A168-3DABA0181D2F}"/>
    <dgm:cxn modelId="{19E9F121-9194-47A5-BDB8-CF7F8A7E718F}" type="presOf" srcId="{6A7BBE46-7975-40B1-A10C-3C64920D4036}" destId="{BA8246A8-F489-487F-9C92-FF531DD81F51}" srcOrd="0" destOrd="0" presId="urn:microsoft.com/office/officeart/2005/8/layout/hChevron3"/>
    <dgm:cxn modelId="{F7B516A1-402F-404A-BC65-2974C44C7D1B}" srcId="{3D2A7E4F-E648-4CBE-BE56-C3F80FB9C600}" destId="{B888CA0A-5B3A-487A-BBE5-7A337B900361}" srcOrd="2" destOrd="0" parTransId="{453D6B19-05FC-4613-98E2-E5F5AEDFE193}" sibTransId="{7D6EF1BE-6EF0-443B-BD0F-763702E2CFB8}"/>
    <dgm:cxn modelId="{944ADE76-A1AA-45B5-A7A8-2C6D15C279FD}" type="presOf" srcId="{3D2A7E4F-E648-4CBE-BE56-C3F80FB9C600}" destId="{5278E4B1-75E4-4E3E-8311-133D0738DB6A}" srcOrd="0" destOrd="0" presId="urn:microsoft.com/office/officeart/2005/8/layout/hChevron3"/>
    <dgm:cxn modelId="{4A01816E-44FE-476F-A12A-1F77D2A5F373}" srcId="{3D2A7E4F-E648-4CBE-BE56-C3F80FB9C600}" destId="{7EFB6D9B-1E45-4D24-8146-A9CC20DAC421}" srcOrd="1" destOrd="0" parTransId="{308CC79A-7FDB-4231-A6C2-0E689D0E90BA}" sibTransId="{259161F9-3031-4FBE-81AE-60FFE773C744}"/>
    <dgm:cxn modelId="{92CEF814-35F6-42E1-A64B-B29ADD3D0D22}" srcId="{3D2A7E4F-E648-4CBE-BE56-C3F80FB9C600}" destId="{216851E6-A019-43D6-A869-088CB45C81B8}" srcOrd="4" destOrd="0" parTransId="{00250E9A-E8E8-412B-AB6A-7DCFE5CC8938}" sibTransId="{425277E8-7B24-4C4E-8E5E-50820E797E3A}"/>
    <dgm:cxn modelId="{7D02E023-AC8C-4FFD-8545-F34D6CF5BC0F}" type="presParOf" srcId="{5278E4B1-75E4-4E3E-8311-133D0738DB6A}" destId="{BA8246A8-F489-487F-9C92-FF531DD81F51}" srcOrd="0" destOrd="0" presId="urn:microsoft.com/office/officeart/2005/8/layout/hChevron3"/>
    <dgm:cxn modelId="{22980ED6-662F-4361-9B13-AB338C8A8A03}" type="presParOf" srcId="{5278E4B1-75E4-4E3E-8311-133D0738DB6A}" destId="{2A5FA43B-3597-42E4-953E-15169ACF4571}" srcOrd="1" destOrd="0" presId="urn:microsoft.com/office/officeart/2005/8/layout/hChevron3"/>
    <dgm:cxn modelId="{E8FA7DF2-A3C8-4A97-AEDB-5DFAD8AA2370}" type="presParOf" srcId="{5278E4B1-75E4-4E3E-8311-133D0738DB6A}" destId="{D71C4B0E-0598-4032-9FED-17A0FE9E2123}" srcOrd="2" destOrd="0" presId="urn:microsoft.com/office/officeart/2005/8/layout/hChevron3"/>
    <dgm:cxn modelId="{7C8B538E-B94D-4865-A5EB-376772ADD76A}" type="presParOf" srcId="{5278E4B1-75E4-4E3E-8311-133D0738DB6A}" destId="{CD56DAA6-E7DD-43E3-B403-A6C98A6B2116}" srcOrd="3" destOrd="0" presId="urn:microsoft.com/office/officeart/2005/8/layout/hChevron3"/>
    <dgm:cxn modelId="{5D2826D3-E721-4E9B-8550-6182C8313744}" type="presParOf" srcId="{5278E4B1-75E4-4E3E-8311-133D0738DB6A}" destId="{DCD63F67-CD7F-49C4-8B0F-A4779CBF62CF}" srcOrd="4" destOrd="0" presId="urn:microsoft.com/office/officeart/2005/8/layout/hChevron3"/>
    <dgm:cxn modelId="{6058F625-2DAE-4CCF-BC8A-ABFA95329C27}" type="presParOf" srcId="{5278E4B1-75E4-4E3E-8311-133D0738DB6A}" destId="{7633B1BF-771F-4D5B-AAD7-E21C48545B68}" srcOrd="5" destOrd="0" presId="urn:microsoft.com/office/officeart/2005/8/layout/hChevron3"/>
    <dgm:cxn modelId="{0AB3607E-BA2E-4147-8687-37E0B589B0FC}" type="presParOf" srcId="{5278E4B1-75E4-4E3E-8311-133D0738DB6A}" destId="{4923F250-E2E7-4769-9FAC-C8F460FF0109}" srcOrd="6" destOrd="0" presId="urn:microsoft.com/office/officeart/2005/8/layout/hChevron3"/>
    <dgm:cxn modelId="{19302139-7C6C-4AE2-B46F-3C487854F424}" type="presParOf" srcId="{5278E4B1-75E4-4E3E-8311-133D0738DB6A}" destId="{986EBA43-31F3-4662-86D9-A50B27F5D8AF}" srcOrd="7" destOrd="0" presId="urn:microsoft.com/office/officeart/2005/8/layout/hChevron3"/>
    <dgm:cxn modelId="{C56A38AD-0E9D-41BD-8F02-383F39609367}" type="presParOf" srcId="{5278E4B1-75E4-4E3E-8311-133D0738DB6A}" destId="{9BBE0442-506D-40D8-A96B-56B442A1DA26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246A8-F489-487F-9C92-FF531DD81F51}">
      <dsp:nvSpPr>
        <dsp:cNvPr id="0" name=""/>
        <dsp:cNvSpPr/>
      </dsp:nvSpPr>
      <dsp:spPr>
        <a:xfrm>
          <a:off x="736" y="82438"/>
          <a:ext cx="1435656" cy="574262"/>
        </a:xfrm>
        <a:prstGeom prst="homePlat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1" kern="1200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1.</a:t>
          </a:r>
          <a:r>
            <a:rPr lang="zh-TW" altLang="en-US" sz="1200" b="1" kern="1200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模型製作</a:t>
          </a:r>
        </a:p>
      </dsp:txBody>
      <dsp:txXfrm>
        <a:off x="736" y="82438"/>
        <a:ext cx="1292091" cy="574262"/>
      </dsp:txXfrm>
    </dsp:sp>
    <dsp:sp modelId="{D71C4B0E-0598-4032-9FED-17A0FE9E2123}">
      <dsp:nvSpPr>
        <dsp:cNvPr id="0" name=""/>
        <dsp:cNvSpPr/>
      </dsp:nvSpPr>
      <dsp:spPr>
        <a:xfrm>
          <a:off x="1149261" y="82438"/>
          <a:ext cx="1435656" cy="57426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1" kern="1200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2.</a:t>
          </a:r>
          <a:r>
            <a:rPr lang="zh-TW" altLang="en-US" sz="1200" b="1" kern="1200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模型繳件</a:t>
          </a:r>
        </a:p>
      </dsp:txBody>
      <dsp:txXfrm>
        <a:off x="1436392" y="82438"/>
        <a:ext cx="861394" cy="574262"/>
      </dsp:txXfrm>
    </dsp:sp>
    <dsp:sp modelId="{DCD63F67-CD7F-49C4-8B0F-A4779CBF62CF}">
      <dsp:nvSpPr>
        <dsp:cNvPr id="0" name=""/>
        <dsp:cNvSpPr/>
      </dsp:nvSpPr>
      <dsp:spPr>
        <a:xfrm>
          <a:off x="2297786" y="82438"/>
          <a:ext cx="1435656" cy="574262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1" kern="1200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3.</a:t>
          </a:r>
          <a:r>
            <a:rPr lang="zh-TW" altLang="en-US" sz="1200" b="1" kern="1200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模型檢驗</a:t>
          </a:r>
        </a:p>
      </dsp:txBody>
      <dsp:txXfrm>
        <a:off x="2584917" y="82438"/>
        <a:ext cx="861394" cy="574262"/>
      </dsp:txXfrm>
    </dsp:sp>
    <dsp:sp modelId="{4923F250-E2E7-4769-9FAC-C8F460FF0109}">
      <dsp:nvSpPr>
        <dsp:cNvPr id="0" name=""/>
        <dsp:cNvSpPr/>
      </dsp:nvSpPr>
      <dsp:spPr>
        <a:xfrm>
          <a:off x="3519929" y="70206"/>
          <a:ext cx="1435656" cy="574262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1" kern="1200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4.</a:t>
          </a:r>
          <a:r>
            <a:rPr lang="zh-TW" altLang="en-US" sz="1200" b="1" kern="1200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承重測試</a:t>
          </a:r>
        </a:p>
      </dsp:txBody>
      <dsp:txXfrm>
        <a:off x="3807060" y="70206"/>
        <a:ext cx="861394" cy="574262"/>
      </dsp:txXfrm>
    </dsp:sp>
    <dsp:sp modelId="{9BBE0442-506D-40D8-A96B-56B442A1DA26}">
      <dsp:nvSpPr>
        <dsp:cNvPr id="0" name=""/>
        <dsp:cNvSpPr/>
      </dsp:nvSpPr>
      <dsp:spPr>
        <a:xfrm>
          <a:off x="4595572" y="72911"/>
          <a:ext cx="1435656" cy="574262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1" kern="1200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5.</a:t>
          </a:r>
          <a:r>
            <a:rPr lang="zh-TW" altLang="en-US" sz="1200" b="1" kern="1200">
              <a:ln/>
              <a:latin typeface="微軟正黑體" panose="020B0604030504040204" pitchFamily="34" charset="-120"/>
              <a:ea typeface="微軟正黑體" panose="020B0604030504040204" pitchFamily="34" charset="-120"/>
            </a:rPr>
            <a:t>地震測試</a:t>
          </a:r>
        </a:p>
      </dsp:txBody>
      <dsp:txXfrm>
        <a:off x="4882703" y="72911"/>
        <a:ext cx="861394" cy="5742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徐英傑</dc:creator>
  <cp:keywords/>
  <dc:description/>
  <cp:lastModifiedBy>徐婉瑜</cp:lastModifiedBy>
  <cp:revision>2</cp:revision>
  <cp:lastPrinted>2023-10-19T00:49:00Z</cp:lastPrinted>
  <dcterms:created xsi:type="dcterms:W3CDTF">2023-11-15T08:47:00Z</dcterms:created>
  <dcterms:modified xsi:type="dcterms:W3CDTF">2023-11-15T08:47:00Z</dcterms:modified>
</cp:coreProperties>
</file>