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E589E" w14:textId="7468C3D6" w:rsidR="0041075B" w:rsidRPr="002368C0" w:rsidRDefault="0041075B" w:rsidP="003A5210">
      <w:pPr>
        <w:widowControl/>
        <w:spacing w:before="100" w:beforeAutospacing="1" w:after="100" w:afterAutospacing="1" w:line="460" w:lineRule="exact"/>
        <w:jc w:val="center"/>
        <w:rPr>
          <w:rFonts w:ascii="標楷體" w:eastAsia="標楷體" w:hAnsi="標楷體"/>
          <w:color w:val="000000" w:themeColor="text1"/>
          <w:sz w:val="32"/>
        </w:rPr>
      </w:pPr>
      <w:r w:rsidRPr="002368C0">
        <w:rPr>
          <w:rFonts w:ascii="標楷體" w:eastAsia="標楷體" w:hAnsi="標楷體" w:hint="eastAsia"/>
          <w:color w:val="000000" w:themeColor="text1"/>
          <w:sz w:val="40"/>
          <w:szCs w:val="40"/>
        </w:rPr>
        <w:t>特殊教育法修正草案總說明</w:t>
      </w:r>
    </w:p>
    <w:p w14:paraId="0A4A62C5" w14:textId="25766E42" w:rsidR="0041075B" w:rsidRPr="002368C0" w:rsidRDefault="0041075B" w:rsidP="0000014E">
      <w:pPr>
        <w:pStyle w:val="Default"/>
        <w:spacing w:line="460" w:lineRule="exact"/>
        <w:ind w:firstLine="567"/>
        <w:jc w:val="both"/>
        <w:rPr>
          <w:rFonts w:hAnsi="標楷體"/>
          <w:bCs/>
          <w:color w:val="000000" w:themeColor="text1"/>
          <w:sz w:val="28"/>
          <w:szCs w:val="28"/>
        </w:rPr>
      </w:pPr>
      <w:r w:rsidRPr="002368C0">
        <w:rPr>
          <w:rFonts w:hAnsi="標楷體" w:hint="eastAsia"/>
          <w:color w:val="000000" w:themeColor="text1"/>
          <w:sz w:val="28"/>
          <w:szCs w:val="28"/>
        </w:rPr>
        <w:t>特殊教育法（以下簡稱本法）於七十三年十二月十七日制定公布施行</w:t>
      </w:r>
      <w:r w:rsidR="00AE48EF" w:rsidRPr="002368C0">
        <w:rPr>
          <w:rFonts w:hAnsi="標楷體" w:hint="eastAsia"/>
          <w:color w:val="000000" w:themeColor="text1"/>
          <w:sz w:val="28"/>
          <w:szCs w:val="28"/>
        </w:rPr>
        <w:t>，</w:t>
      </w:r>
      <w:r w:rsidRPr="002368C0">
        <w:rPr>
          <w:rFonts w:hAnsi="標楷體" w:hint="eastAsia"/>
          <w:color w:val="000000" w:themeColor="text1"/>
          <w:sz w:val="28"/>
          <w:szCs w:val="28"/>
        </w:rPr>
        <w:t>歷經八次修正，最近一次係於一百零八年四月二十四日修正</w:t>
      </w:r>
      <w:r w:rsidR="001C494F" w:rsidRPr="002368C0">
        <w:rPr>
          <w:rFonts w:hAnsi="標楷體" w:hint="eastAsia"/>
          <w:color w:val="000000" w:themeColor="text1"/>
          <w:sz w:val="28"/>
          <w:szCs w:val="28"/>
        </w:rPr>
        <w:t>公布</w:t>
      </w:r>
      <w:r w:rsidRPr="002368C0">
        <w:rPr>
          <w:rFonts w:hAnsi="標楷體" w:hint="eastAsia"/>
          <w:color w:val="000000" w:themeColor="text1"/>
          <w:sz w:val="28"/>
          <w:szCs w:val="28"/>
        </w:rPr>
        <w:t>。</w:t>
      </w:r>
      <w:r w:rsidRPr="002368C0">
        <w:rPr>
          <w:rFonts w:hAnsi="標楷體" w:hint="eastAsia"/>
          <w:bCs/>
          <w:color w:val="000000" w:themeColor="text1"/>
          <w:sz w:val="28"/>
          <w:szCs w:val="28"/>
        </w:rPr>
        <w:t>因十二年國民基本教育課程綱要</w:t>
      </w:r>
      <w:r w:rsidR="007B470B" w:rsidRPr="002368C0">
        <w:rPr>
          <w:rFonts w:hAnsi="標楷體" w:hint="eastAsia"/>
          <w:bCs/>
          <w:color w:val="000000" w:themeColor="text1"/>
          <w:sz w:val="28"/>
          <w:szCs w:val="28"/>
        </w:rPr>
        <w:t>總綱</w:t>
      </w:r>
      <w:r w:rsidRPr="002368C0">
        <w:rPr>
          <w:rFonts w:hAnsi="標楷體" w:hint="eastAsia"/>
          <w:bCs/>
          <w:color w:val="000000" w:themeColor="text1"/>
          <w:sz w:val="28"/>
          <w:szCs w:val="28"/>
        </w:rPr>
        <w:t>納入特殊教育課程規範，又自九十八年本法</w:t>
      </w:r>
      <w:r w:rsidR="00AE48EF" w:rsidRPr="002368C0">
        <w:rPr>
          <w:rFonts w:hAnsi="標楷體" w:hint="eastAsia"/>
          <w:bCs/>
          <w:color w:val="000000" w:themeColor="text1"/>
          <w:sz w:val="28"/>
          <w:szCs w:val="28"/>
        </w:rPr>
        <w:t>全案</w:t>
      </w:r>
      <w:r w:rsidRPr="002368C0">
        <w:rPr>
          <w:rFonts w:hAnsi="標楷體" w:hint="eastAsia"/>
          <w:bCs/>
          <w:color w:val="000000" w:themeColor="text1"/>
          <w:sz w:val="28"/>
          <w:szCs w:val="28"/>
        </w:rPr>
        <w:t>修正至今，各界在推動特殊教育時仍發現特殊教育評</w:t>
      </w:r>
      <w:r w:rsidR="00AE48EF" w:rsidRPr="002368C0">
        <w:rPr>
          <w:rFonts w:hAnsi="標楷體" w:hint="eastAsia"/>
          <w:bCs/>
          <w:color w:val="000000" w:themeColor="text1"/>
          <w:sz w:val="28"/>
          <w:szCs w:val="28"/>
        </w:rPr>
        <w:t>鑑制度及執行方式尚需檢討、學校教學現場屢見未落實個別化教育計畫</w:t>
      </w:r>
      <w:r w:rsidRPr="002368C0">
        <w:rPr>
          <w:rFonts w:hAnsi="標楷體" w:hint="eastAsia"/>
          <w:bCs/>
          <w:color w:val="000000" w:themeColor="text1"/>
          <w:sz w:val="28"/>
          <w:szCs w:val="28"/>
        </w:rPr>
        <w:t>、疏於</w:t>
      </w:r>
      <w:proofErr w:type="gramStart"/>
      <w:r w:rsidRPr="002368C0">
        <w:rPr>
          <w:rFonts w:hAnsi="標楷體" w:hint="eastAsia"/>
          <w:bCs/>
          <w:color w:val="000000" w:themeColor="text1"/>
          <w:sz w:val="28"/>
          <w:szCs w:val="28"/>
        </w:rPr>
        <w:t>訂定資賦</w:t>
      </w:r>
      <w:proofErr w:type="gramEnd"/>
      <w:r w:rsidRPr="002368C0">
        <w:rPr>
          <w:rFonts w:hAnsi="標楷體" w:hint="eastAsia"/>
          <w:bCs/>
          <w:color w:val="000000" w:themeColor="text1"/>
          <w:sz w:val="28"/>
          <w:szCs w:val="28"/>
        </w:rPr>
        <w:t>優異學生之特殊教育方案、學校未確實提供身心障礙學生適應體育課程、校園無障礙學習環境改善不符規範或通用設計精神、特殊教育學生生涯轉銜與追蹤方式消極被動等問題。</w:t>
      </w:r>
    </w:p>
    <w:p w14:paraId="62BBC9F9" w14:textId="709651E3" w:rsidR="0041075B" w:rsidRPr="002368C0" w:rsidRDefault="0041075B" w:rsidP="00C32E16">
      <w:pPr>
        <w:pStyle w:val="Default"/>
        <w:spacing w:line="460" w:lineRule="exact"/>
        <w:ind w:firstLineChars="200" w:firstLine="560"/>
        <w:jc w:val="both"/>
        <w:rPr>
          <w:rFonts w:hAnsi="標楷體"/>
          <w:color w:val="000000" w:themeColor="text1"/>
          <w:sz w:val="28"/>
          <w:szCs w:val="28"/>
        </w:rPr>
      </w:pPr>
      <w:proofErr w:type="gramStart"/>
      <w:r w:rsidRPr="002368C0">
        <w:rPr>
          <w:rFonts w:hAnsi="標楷體" w:hint="eastAsia"/>
          <w:color w:val="000000" w:themeColor="text1"/>
          <w:sz w:val="28"/>
          <w:szCs w:val="28"/>
        </w:rPr>
        <w:t>為符應</w:t>
      </w:r>
      <w:proofErr w:type="gramEnd"/>
      <w:r w:rsidRPr="002368C0">
        <w:rPr>
          <w:rFonts w:hAnsi="標楷體" w:hint="eastAsia"/>
          <w:color w:val="000000" w:themeColor="text1"/>
          <w:sz w:val="28"/>
          <w:szCs w:val="28"/>
        </w:rPr>
        <w:t>社會變遷及教育環境、資源之大幅變化，並兼顧身心障礙者權利公約、兒童權利公約關於融合教育、通用設計、合理調整及兒童表意等理念，並根據我國特殊教育之實施現況通盤檢視本法落實情形，確有必要予以修正，以因應特殊教育發展需求</w:t>
      </w:r>
      <w:r w:rsidR="00AE48EF" w:rsidRPr="002368C0">
        <w:rPr>
          <w:rFonts w:hAnsi="標楷體" w:hint="eastAsia"/>
          <w:color w:val="000000" w:themeColor="text1"/>
          <w:sz w:val="28"/>
          <w:szCs w:val="28"/>
        </w:rPr>
        <w:t>，</w:t>
      </w:r>
      <w:proofErr w:type="gramStart"/>
      <w:r w:rsidRPr="002368C0">
        <w:rPr>
          <w:rFonts w:hAnsi="標楷體" w:hint="eastAsia"/>
          <w:color w:val="000000" w:themeColor="text1"/>
          <w:sz w:val="28"/>
          <w:szCs w:val="28"/>
        </w:rPr>
        <w:t>爰</w:t>
      </w:r>
      <w:proofErr w:type="gramEnd"/>
      <w:r w:rsidRPr="002368C0">
        <w:rPr>
          <w:rFonts w:hAnsi="標楷體" w:hint="eastAsia"/>
          <w:color w:val="000000" w:themeColor="text1"/>
          <w:sz w:val="28"/>
          <w:szCs w:val="28"/>
        </w:rPr>
        <w:t>擬具本法修正草案，其修正要點如下：</w:t>
      </w:r>
    </w:p>
    <w:p w14:paraId="4F0777F2" w14:textId="77777777" w:rsidR="0032132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修正本法</w:t>
      </w:r>
      <w:r w:rsidR="00AE48EF" w:rsidRPr="002368C0">
        <w:rPr>
          <w:rFonts w:hAnsi="標楷體" w:hint="eastAsia"/>
          <w:color w:val="000000" w:themeColor="text1"/>
          <w:sz w:val="28"/>
          <w:szCs w:val="28"/>
        </w:rPr>
        <w:t>所稱</w:t>
      </w:r>
      <w:r w:rsidRPr="002368C0">
        <w:rPr>
          <w:rFonts w:hAnsi="標楷體" w:hint="eastAsia"/>
          <w:color w:val="000000" w:themeColor="text1"/>
          <w:sz w:val="28"/>
          <w:szCs w:val="28"/>
        </w:rPr>
        <w:t>身心障礙及資賦優異</w:t>
      </w:r>
      <w:r w:rsidR="00A60704" w:rsidRPr="002368C0">
        <w:rPr>
          <w:rFonts w:hAnsi="標楷體" w:hint="eastAsia"/>
          <w:color w:val="000000" w:themeColor="text1"/>
          <w:sz w:val="28"/>
          <w:szCs w:val="28"/>
        </w:rPr>
        <w:t>定義</w:t>
      </w:r>
      <w:r w:rsidRPr="002368C0">
        <w:rPr>
          <w:rFonts w:hAnsi="標楷體" w:hint="eastAsia"/>
          <w:color w:val="000000" w:themeColor="text1"/>
          <w:sz w:val="28"/>
          <w:szCs w:val="28"/>
        </w:rPr>
        <w:t>闡述方式，</w:t>
      </w:r>
      <w:r w:rsidR="001C494F" w:rsidRPr="002368C0">
        <w:rPr>
          <w:rFonts w:hAnsi="標楷體" w:hint="eastAsia"/>
          <w:color w:val="000000" w:themeColor="text1"/>
          <w:sz w:val="28"/>
          <w:szCs w:val="28"/>
        </w:rPr>
        <w:t>將</w:t>
      </w:r>
      <w:r w:rsidRPr="002368C0">
        <w:rPr>
          <w:rFonts w:hAnsi="標楷體" w:hint="eastAsia"/>
          <w:color w:val="000000" w:themeColor="text1"/>
          <w:sz w:val="28"/>
          <w:szCs w:val="28"/>
        </w:rPr>
        <w:t>導致其學習</w:t>
      </w:r>
    </w:p>
    <w:p w14:paraId="59404E51" w14:textId="0537F6E6" w:rsidR="0041075B" w:rsidRPr="002368C0" w:rsidRDefault="0041075B"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特殊需求之原因納入。（修正條文第三條</w:t>
      </w:r>
      <w:r w:rsidR="00AE48EF" w:rsidRPr="002368C0">
        <w:rPr>
          <w:rFonts w:hAnsi="標楷體" w:hint="eastAsia"/>
          <w:color w:val="000000" w:themeColor="text1"/>
          <w:sz w:val="28"/>
          <w:szCs w:val="28"/>
        </w:rPr>
        <w:t>及</w:t>
      </w:r>
      <w:r w:rsidRPr="002368C0">
        <w:rPr>
          <w:rFonts w:hAnsi="標楷體" w:hint="eastAsia"/>
          <w:color w:val="000000" w:themeColor="text1"/>
          <w:sz w:val="28"/>
          <w:szCs w:val="28"/>
        </w:rPr>
        <w:t>第四條）</w:t>
      </w:r>
    </w:p>
    <w:p w14:paraId="26328283" w14:textId="77777777" w:rsidR="0032132F" w:rsidRPr="002368C0" w:rsidRDefault="0041075B" w:rsidP="00392C9D">
      <w:pPr>
        <w:pStyle w:val="Default"/>
        <w:numPr>
          <w:ilvl w:val="0"/>
          <w:numId w:val="1"/>
        </w:numPr>
        <w:spacing w:line="460" w:lineRule="exact"/>
        <w:jc w:val="both"/>
        <w:rPr>
          <w:rFonts w:hAnsi="標楷體"/>
          <w:color w:val="000000" w:themeColor="text1"/>
          <w:sz w:val="28"/>
          <w:szCs w:val="28"/>
        </w:rPr>
      </w:pPr>
      <w:r w:rsidRPr="002368C0">
        <w:rPr>
          <w:rFonts w:hAnsi="標楷體" w:hint="eastAsia"/>
          <w:color w:val="000000" w:themeColor="text1"/>
          <w:sz w:val="28"/>
          <w:szCs w:val="28"/>
        </w:rPr>
        <w:t>修正特殊教育諮詢會組成代表，增訂</w:t>
      </w:r>
      <w:r w:rsidR="004B6A7A" w:rsidRPr="002368C0">
        <w:rPr>
          <w:rFonts w:hAnsi="標楷體" w:hint="eastAsia"/>
          <w:color w:val="000000" w:themeColor="text1"/>
          <w:sz w:val="28"/>
          <w:szCs w:val="28"/>
        </w:rPr>
        <w:t>身心障礙及資賦優異</w:t>
      </w:r>
      <w:r w:rsidRPr="002368C0">
        <w:rPr>
          <w:rFonts w:hAnsi="標楷體" w:hint="eastAsia"/>
          <w:color w:val="000000" w:themeColor="text1"/>
          <w:sz w:val="28"/>
          <w:szCs w:val="28"/>
        </w:rPr>
        <w:t>學生、幼</w:t>
      </w:r>
    </w:p>
    <w:p w14:paraId="68E5768D" w14:textId="77777777" w:rsidR="0032132F" w:rsidRPr="002368C0" w:rsidRDefault="0041075B" w:rsidP="00392C9D">
      <w:pPr>
        <w:pStyle w:val="Default"/>
        <w:spacing w:line="460" w:lineRule="exact"/>
        <w:ind w:firstLineChars="200" w:firstLine="560"/>
        <w:jc w:val="both"/>
        <w:rPr>
          <w:rFonts w:hAnsi="標楷體"/>
          <w:color w:val="000000" w:themeColor="text1"/>
          <w:sz w:val="28"/>
          <w:szCs w:val="28"/>
        </w:rPr>
      </w:pPr>
      <w:proofErr w:type="gramStart"/>
      <w:r w:rsidRPr="002368C0">
        <w:rPr>
          <w:rFonts w:hAnsi="標楷體" w:hint="eastAsia"/>
          <w:color w:val="000000" w:themeColor="text1"/>
          <w:sz w:val="28"/>
          <w:szCs w:val="28"/>
        </w:rPr>
        <w:t>兒園行政</w:t>
      </w:r>
      <w:proofErr w:type="gramEnd"/>
      <w:r w:rsidRPr="002368C0">
        <w:rPr>
          <w:rFonts w:hAnsi="標楷體" w:hint="eastAsia"/>
          <w:color w:val="000000" w:themeColor="text1"/>
          <w:sz w:val="28"/>
          <w:szCs w:val="28"/>
        </w:rPr>
        <w:t>人員、教保服務人員組織代表參與，明定家長代表應為</w:t>
      </w:r>
      <w:r w:rsidR="004B6A7A" w:rsidRPr="002368C0">
        <w:rPr>
          <w:rFonts w:hAnsi="標楷體" w:hint="eastAsia"/>
          <w:color w:val="000000" w:themeColor="text1"/>
          <w:sz w:val="28"/>
          <w:szCs w:val="28"/>
        </w:rPr>
        <w:t>身</w:t>
      </w:r>
    </w:p>
    <w:p w14:paraId="0DE0FC3F" w14:textId="77777777" w:rsidR="0032132F" w:rsidRPr="002368C0" w:rsidRDefault="004B6A7A"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心障礙與資賦優異</w:t>
      </w:r>
      <w:r w:rsidR="0041075B" w:rsidRPr="002368C0">
        <w:rPr>
          <w:rFonts w:hAnsi="標楷體" w:hint="eastAsia"/>
          <w:color w:val="000000" w:themeColor="text1"/>
          <w:sz w:val="28"/>
          <w:szCs w:val="28"/>
        </w:rPr>
        <w:t>學生</w:t>
      </w:r>
      <w:r w:rsidR="00AE48EF" w:rsidRPr="002368C0">
        <w:rPr>
          <w:rFonts w:hAnsi="標楷體" w:hint="eastAsia"/>
          <w:color w:val="000000" w:themeColor="text1"/>
          <w:sz w:val="28"/>
          <w:szCs w:val="28"/>
        </w:rPr>
        <w:t>及</w:t>
      </w:r>
      <w:r w:rsidR="0041075B" w:rsidRPr="002368C0">
        <w:rPr>
          <w:rFonts w:hAnsi="標楷體" w:hint="eastAsia"/>
          <w:color w:val="000000" w:themeColor="text1"/>
          <w:sz w:val="28"/>
          <w:szCs w:val="28"/>
        </w:rPr>
        <w:t>幼兒家長；為強化其積極性，明定每六</w:t>
      </w:r>
      <w:proofErr w:type="gramStart"/>
      <w:r w:rsidR="0041075B" w:rsidRPr="002368C0">
        <w:rPr>
          <w:rFonts w:hAnsi="標楷體" w:hint="eastAsia"/>
          <w:color w:val="000000" w:themeColor="text1"/>
          <w:sz w:val="28"/>
          <w:szCs w:val="28"/>
        </w:rPr>
        <w:t>個</w:t>
      </w:r>
      <w:proofErr w:type="gramEnd"/>
    </w:p>
    <w:p w14:paraId="130952BE" w14:textId="7559B77C" w:rsidR="0041075B" w:rsidRPr="002368C0" w:rsidRDefault="0041075B"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月至少應開會一次。（修正條文第五條）</w:t>
      </w:r>
    </w:p>
    <w:p w14:paraId="134F52BB" w14:textId="77777777" w:rsidR="0032132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修正特殊教育學生鑑定及就學輔導會（以下簡稱</w:t>
      </w:r>
      <w:proofErr w:type="gramStart"/>
      <w:r w:rsidRPr="002368C0">
        <w:rPr>
          <w:rFonts w:hAnsi="標楷體" w:hint="eastAsia"/>
          <w:color w:val="000000" w:themeColor="text1"/>
          <w:sz w:val="28"/>
          <w:szCs w:val="28"/>
        </w:rPr>
        <w:t>鑑</w:t>
      </w:r>
      <w:proofErr w:type="gramEnd"/>
      <w:r w:rsidRPr="002368C0">
        <w:rPr>
          <w:rFonts w:hAnsi="標楷體" w:hint="eastAsia"/>
          <w:color w:val="000000" w:themeColor="text1"/>
          <w:sz w:val="28"/>
          <w:szCs w:val="28"/>
        </w:rPr>
        <w:t>輔會）組成，納</w:t>
      </w:r>
    </w:p>
    <w:p w14:paraId="1F014710" w14:textId="77777777" w:rsidR="0032132F" w:rsidRPr="002368C0" w:rsidRDefault="0041075B"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入幼兒園行政人員、教保服務人員組織代表及</w:t>
      </w:r>
      <w:r w:rsidR="004B6A7A" w:rsidRPr="002368C0">
        <w:rPr>
          <w:rFonts w:hAnsi="標楷體" w:hint="eastAsia"/>
          <w:color w:val="000000" w:themeColor="text1"/>
          <w:sz w:val="28"/>
          <w:szCs w:val="28"/>
        </w:rPr>
        <w:t>身心障礙與資賦優</w:t>
      </w:r>
    </w:p>
    <w:p w14:paraId="230F3BF3" w14:textId="77777777" w:rsidR="0032132F" w:rsidRPr="002368C0" w:rsidRDefault="004B6A7A"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異</w:t>
      </w:r>
      <w:r w:rsidR="00AE48EF" w:rsidRPr="002368C0">
        <w:rPr>
          <w:rFonts w:hAnsi="標楷體" w:hint="eastAsia"/>
          <w:color w:val="000000" w:themeColor="text1"/>
          <w:sz w:val="28"/>
          <w:szCs w:val="28"/>
        </w:rPr>
        <w:t>學生及</w:t>
      </w:r>
      <w:r w:rsidR="0041075B" w:rsidRPr="002368C0">
        <w:rPr>
          <w:rFonts w:hAnsi="標楷體" w:hint="eastAsia"/>
          <w:color w:val="000000" w:themeColor="text1"/>
          <w:sz w:val="28"/>
          <w:szCs w:val="28"/>
        </w:rPr>
        <w:t>幼兒家長代表</w:t>
      </w:r>
      <w:r w:rsidR="00AE48EF" w:rsidRPr="002368C0">
        <w:rPr>
          <w:rFonts w:hAnsi="標楷體" w:hint="eastAsia"/>
          <w:color w:val="000000" w:themeColor="text1"/>
          <w:sz w:val="28"/>
          <w:szCs w:val="28"/>
        </w:rPr>
        <w:t>，以維護特殊教育幼兒權益。另</w:t>
      </w:r>
      <w:r w:rsidR="0041075B" w:rsidRPr="002368C0">
        <w:rPr>
          <w:rFonts w:hAnsi="標楷體" w:hint="eastAsia"/>
          <w:color w:val="000000" w:themeColor="text1"/>
          <w:sz w:val="28"/>
          <w:szCs w:val="28"/>
        </w:rPr>
        <w:t>增訂</w:t>
      </w:r>
      <w:proofErr w:type="gramStart"/>
      <w:r w:rsidR="0041075B" w:rsidRPr="002368C0">
        <w:rPr>
          <w:rFonts w:hAnsi="標楷體" w:hint="eastAsia"/>
          <w:color w:val="000000" w:themeColor="text1"/>
          <w:sz w:val="28"/>
          <w:szCs w:val="28"/>
        </w:rPr>
        <w:t>鑑</w:t>
      </w:r>
      <w:proofErr w:type="gramEnd"/>
      <w:r w:rsidR="0041075B" w:rsidRPr="002368C0">
        <w:rPr>
          <w:rFonts w:hAnsi="標楷體" w:hint="eastAsia"/>
          <w:color w:val="000000" w:themeColor="text1"/>
          <w:sz w:val="28"/>
          <w:szCs w:val="28"/>
        </w:rPr>
        <w:t>輔會</w:t>
      </w:r>
    </w:p>
    <w:p w14:paraId="4F6FD637" w14:textId="77777777" w:rsidR="0032132F" w:rsidRPr="002368C0" w:rsidRDefault="001C494F"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每</w:t>
      </w:r>
      <w:r w:rsidR="0041075B" w:rsidRPr="002368C0">
        <w:rPr>
          <w:rFonts w:hAnsi="標楷體" w:hint="eastAsia"/>
          <w:color w:val="000000" w:themeColor="text1"/>
          <w:sz w:val="28"/>
          <w:szCs w:val="28"/>
        </w:rPr>
        <w:t>六</w:t>
      </w:r>
      <w:proofErr w:type="gramStart"/>
      <w:r w:rsidR="0041075B" w:rsidRPr="002368C0">
        <w:rPr>
          <w:rFonts w:hAnsi="標楷體" w:hint="eastAsia"/>
          <w:color w:val="000000" w:themeColor="text1"/>
          <w:sz w:val="28"/>
          <w:szCs w:val="28"/>
        </w:rPr>
        <w:t>個</w:t>
      </w:r>
      <w:proofErr w:type="gramEnd"/>
      <w:r w:rsidR="0041075B" w:rsidRPr="002368C0">
        <w:rPr>
          <w:rFonts w:hAnsi="標楷體" w:hint="eastAsia"/>
          <w:color w:val="000000" w:themeColor="text1"/>
          <w:sz w:val="28"/>
          <w:szCs w:val="28"/>
        </w:rPr>
        <w:t>月至少應開會一次</w:t>
      </w:r>
      <w:r w:rsidR="00AE48EF" w:rsidRPr="002368C0">
        <w:rPr>
          <w:rFonts w:hAnsi="標楷體" w:hint="eastAsia"/>
          <w:color w:val="000000" w:themeColor="text1"/>
          <w:sz w:val="28"/>
          <w:szCs w:val="28"/>
        </w:rPr>
        <w:t>，召開相關會議時</w:t>
      </w:r>
      <w:r w:rsidR="0041075B" w:rsidRPr="002368C0">
        <w:rPr>
          <w:rFonts w:hAnsi="標楷體" w:hint="eastAsia"/>
          <w:color w:val="000000" w:themeColor="text1"/>
          <w:sz w:val="28"/>
          <w:szCs w:val="28"/>
        </w:rPr>
        <w:t>應將學生本人納入通</w:t>
      </w:r>
    </w:p>
    <w:p w14:paraId="50045977" w14:textId="77777777" w:rsidR="0032132F" w:rsidRPr="002368C0" w:rsidRDefault="0041075B"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知參與之對象</w:t>
      </w:r>
      <w:r w:rsidR="00AE48EF" w:rsidRPr="002368C0">
        <w:rPr>
          <w:rFonts w:hAnsi="標楷體" w:hint="eastAsia"/>
          <w:color w:val="000000" w:themeColor="text1"/>
          <w:sz w:val="28"/>
          <w:szCs w:val="28"/>
        </w:rPr>
        <w:t>，及</w:t>
      </w:r>
      <w:r w:rsidRPr="002368C0">
        <w:rPr>
          <w:rFonts w:hAnsi="標楷體" w:hint="eastAsia"/>
          <w:color w:val="000000" w:themeColor="text1"/>
          <w:sz w:val="28"/>
          <w:szCs w:val="28"/>
        </w:rPr>
        <w:t>法定代理人因特殊事由不能或難以行使親權或</w:t>
      </w:r>
    </w:p>
    <w:p w14:paraId="38E6E4B8" w14:textId="77777777" w:rsidR="0032132F" w:rsidRPr="002368C0" w:rsidRDefault="0041075B"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監護權時，得由實際照顧者出席會議</w:t>
      </w:r>
      <w:r w:rsidR="00AE48EF" w:rsidRPr="002368C0">
        <w:rPr>
          <w:rFonts w:hAnsi="標楷體" w:hint="eastAsia"/>
          <w:color w:val="000000" w:themeColor="text1"/>
          <w:sz w:val="28"/>
          <w:szCs w:val="28"/>
        </w:rPr>
        <w:t>，</w:t>
      </w:r>
      <w:r w:rsidRPr="002368C0">
        <w:rPr>
          <w:rFonts w:hAnsi="標楷體" w:hint="eastAsia"/>
          <w:color w:val="000000" w:themeColor="text1"/>
          <w:sz w:val="28"/>
          <w:szCs w:val="28"/>
        </w:rPr>
        <w:t>各級主管機關及</w:t>
      </w:r>
      <w:proofErr w:type="gramStart"/>
      <w:r w:rsidRPr="002368C0">
        <w:rPr>
          <w:rFonts w:hAnsi="標楷體" w:hint="eastAsia"/>
          <w:color w:val="000000" w:themeColor="text1"/>
          <w:sz w:val="28"/>
          <w:szCs w:val="28"/>
        </w:rPr>
        <w:t>鑑</w:t>
      </w:r>
      <w:proofErr w:type="gramEnd"/>
      <w:r w:rsidRPr="002368C0">
        <w:rPr>
          <w:rFonts w:hAnsi="標楷體" w:hint="eastAsia"/>
          <w:color w:val="000000" w:themeColor="text1"/>
          <w:sz w:val="28"/>
          <w:szCs w:val="28"/>
        </w:rPr>
        <w:t>輔會對於</w:t>
      </w:r>
    </w:p>
    <w:p w14:paraId="0A6193E5" w14:textId="77777777" w:rsidR="0032132F" w:rsidRPr="002368C0" w:rsidRDefault="0041075B"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學校或幼兒園所提出之安置建議及所需相關服務之評估報告內容，</w:t>
      </w:r>
    </w:p>
    <w:p w14:paraId="67B80A47" w14:textId="11BC930A" w:rsidR="0041075B" w:rsidRPr="002368C0" w:rsidRDefault="0041075B"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不予採納者，應說明理由。（修正條文第六條）</w:t>
      </w:r>
    </w:p>
    <w:p w14:paraId="463C8F50" w14:textId="77777777" w:rsidR="0032132F" w:rsidRPr="002368C0" w:rsidRDefault="00EE1A34"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增訂參加各級主管機關辦理之特殊教育專業研習</w:t>
      </w:r>
      <w:r w:rsidR="00AE48EF" w:rsidRPr="002368C0">
        <w:rPr>
          <w:rFonts w:hAnsi="標楷體" w:hint="eastAsia"/>
          <w:color w:val="000000" w:themeColor="text1"/>
          <w:sz w:val="28"/>
          <w:szCs w:val="28"/>
        </w:rPr>
        <w:t>五十四小時以上</w:t>
      </w:r>
    </w:p>
    <w:p w14:paraId="1A6F3C08" w14:textId="08E14C66" w:rsidR="0041075B" w:rsidRPr="002368C0" w:rsidRDefault="00AE48EF"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lastRenderedPageBreak/>
        <w:t>者</w:t>
      </w:r>
      <w:r w:rsidR="004B6A7A" w:rsidRPr="002368C0">
        <w:rPr>
          <w:rFonts w:hAnsi="標楷體" w:hint="eastAsia"/>
          <w:color w:val="000000" w:themeColor="text1"/>
          <w:sz w:val="28"/>
          <w:szCs w:val="28"/>
        </w:rPr>
        <w:t>亦得認定為</w:t>
      </w:r>
      <w:r w:rsidRPr="002368C0">
        <w:rPr>
          <w:rFonts w:hAnsi="標楷體" w:hint="eastAsia"/>
          <w:color w:val="000000" w:themeColor="text1"/>
          <w:sz w:val="28"/>
          <w:szCs w:val="28"/>
        </w:rPr>
        <w:t>具</w:t>
      </w:r>
      <w:r w:rsidR="004B6A7A" w:rsidRPr="002368C0">
        <w:rPr>
          <w:rFonts w:hAnsi="標楷體" w:hint="eastAsia"/>
          <w:color w:val="000000" w:themeColor="text1"/>
          <w:sz w:val="28"/>
          <w:szCs w:val="28"/>
        </w:rPr>
        <w:t>特殊教育相關專業</w:t>
      </w:r>
      <w:r w:rsidR="0041075B" w:rsidRPr="002368C0">
        <w:rPr>
          <w:rFonts w:hAnsi="標楷體" w:hint="eastAsia"/>
          <w:color w:val="000000" w:themeColor="text1"/>
          <w:sz w:val="28"/>
          <w:szCs w:val="28"/>
        </w:rPr>
        <w:t>。（修正條文第七條）</w:t>
      </w:r>
    </w:p>
    <w:p w14:paraId="201159CE" w14:textId="77777777" w:rsidR="0032132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修正特殊教育與相關服務措施之提供及設施之設置原則；增訂對</w:t>
      </w:r>
    </w:p>
    <w:p w14:paraId="4D4E0A2C" w14:textId="6AA1CFA6" w:rsidR="0032132F" w:rsidRPr="002368C0" w:rsidRDefault="0041075B"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於特殊教育學生及幼兒之學習相關權益及校內、外教學活動參與，</w:t>
      </w:r>
    </w:p>
    <w:p w14:paraId="7BD45BDD" w14:textId="55FC1D8B" w:rsidR="00351098" w:rsidRPr="002368C0" w:rsidRDefault="0041075B" w:rsidP="00351098">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不得有歧視之對待。（修正條文第十條）</w:t>
      </w:r>
    </w:p>
    <w:p w14:paraId="752D276E" w14:textId="27424DEF" w:rsidR="00351098" w:rsidRPr="002368C0" w:rsidRDefault="00351098" w:rsidP="00351098">
      <w:pPr>
        <w:pStyle w:val="Default"/>
        <w:numPr>
          <w:ilvl w:val="0"/>
          <w:numId w:val="1"/>
        </w:numPr>
        <w:spacing w:line="460" w:lineRule="exact"/>
        <w:rPr>
          <w:rFonts w:hAnsi="標楷體"/>
          <w:color w:val="000000" w:themeColor="text1"/>
          <w:sz w:val="28"/>
          <w:szCs w:val="28"/>
        </w:rPr>
      </w:pPr>
      <w:r w:rsidRPr="002368C0">
        <w:rPr>
          <w:rFonts w:hAnsi="標楷體" w:hint="eastAsia"/>
          <w:color w:val="000000" w:themeColor="text1"/>
          <w:sz w:val="28"/>
          <w:szCs w:val="28"/>
        </w:rPr>
        <w:t>增訂對身心障礙學生表意權之保障，並應依其身心障礙狀況與年齡獲得應有之協助。（修正條文第十一條）</w:t>
      </w:r>
    </w:p>
    <w:p w14:paraId="694EDB7E" w14:textId="0689F29D" w:rsidR="0032132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w:t>
      </w:r>
      <w:r w:rsidR="00AE48EF" w:rsidRPr="002368C0">
        <w:rPr>
          <w:rFonts w:hAnsi="標楷體" w:hint="eastAsia"/>
          <w:color w:val="000000" w:themeColor="text1"/>
          <w:sz w:val="28"/>
          <w:szCs w:val="28"/>
        </w:rPr>
        <w:t>直轄市及縣（市）</w:t>
      </w:r>
      <w:r w:rsidRPr="002368C0">
        <w:rPr>
          <w:rFonts w:hAnsi="標楷體" w:hint="eastAsia"/>
          <w:color w:val="000000" w:themeColor="text1"/>
          <w:sz w:val="28"/>
          <w:szCs w:val="28"/>
        </w:rPr>
        <w:t>主管機關應統整提供</w:t>
      </w:r>
      <w:r w:rsidR="00AE48EF" w:rsidRPr="002368C0">
        <w:rPr>
          <w:rFonts w:hAnsi="標楷體" w:hint="eastAsia"/>
          <w:color w:val="000000" w:themeColor="text1"/>
          <w:sz w:val="28"/>
          <w:szCs w:val="28"/>
        </w:rPr>
        <w:t>學前教育階段及國民教</w:t>
      </w:r>
    </w:p>
    <w:p w14:paraId="002E50A1" w14:textId="77777777" w:rsidR="0032132F" w:rsidRPr="002368C0" w:rsidRDefault="00AE48EF"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育階段</w:t>
      </w:r>
      <w:r w:rsidR="0041075B" w:rsidRPr="002368C0">
        <w:rPr>
          <w:rFonts w:hAnsi="標楷體" w:hint="eastAsia"/>
          <w:color w:val="000000" w:themeColor="text1"/>
          <w:sz w:val="28"/>
          <w:szCs w:val="28"/>
        </w:rPr>
        <w:t>學生及幼兒入學資訊，並</w:t>
      </w:r>
      <w:r w:rsidR="004B6A7A" w:rsidRPr="002368C0">
        <w:rPr>
          <w:rFonts w:hAnsi="標楷體" w:hint="eastAsia"/>
          <w:color w:val="000000" w:themeColor="text1"/>
          <w:sz w:val="28"/>
          <w:szCs w:val="28"/>
        </w:rPr>
        <w:t>提供</w:t>
      </w:r>
      <w:r w:rsidR="0041075B" w:rsidRPr="002368C0">
        <w:rPr>
          <w:rFonts w:hAnsi="標楷體" w:hint="eastAsia"/>
          <w:color w:val="000000" w:themeColor="text1"/>
          <w:sz w:val="28"/>
          <w:szCs w:val="28"/>
        </w:rPr>
        <w:t>所主管場所</w:t>
      </w:r>
      <w:proofErr w:type="gramStart"/>
      <w:r w:rsidR="0041075B" w:rsidRPr="002368C0">
        <w:rPr>
          <w:rFonts w:hAnsi="標楷體" w:hint="eastAsia"/>
          <w:color w:val="000000" w:themeColor="text1"/>
          <w:sz w:val="28"/>
          <w:szCs w:val="28"/>
        </w:rPr>
        <w:t>所</w:t>
      </w:r>
      <w:proofErr w:type="gramEnd"/>
      <w:r w:rsidR="0041075B" w:rsidRPr="002368C0">
        <w:rPr>
          <w:rFonts w:hAnsi="標楷體" w:hint="eastAsia"/>
          <w:color w:val="000000" w:themeColor="text1"/>
          <w:sz w:val="28"/>
          <w:szCs w:val="28"/>
        </w:rPr>
        <w:t>需之人力、資源</w:t>
      </w:r>
    </w:p>
    <w:p w14:paraId="3790269D" w14:textId="439B2B18" w:rsidR="0041075B" w:rsidRPr="002368C0" w:rsidRDefault="0041075B"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協助。（修正條文第十</w:t>
      </w:r>
      <w:r w:rsidR="00351098" w:rsidRPr="002368C0">
        <w:rPr>
          <w:rFonts w:hAnsi="標楷體" w:hint="eastAsia"/>
          <w:color w:val="000000" w:themeColor="text1"/>
          <w:sz w:val="28"/>
          <w:szCs w:val="28"/>
        </w:rPr>
        <w:t>二</w:t>
      </w:r>
      <w:r w:rsidRPr="002368C0">
        <w:rPr>
          <w:rFonts w:hAnsi="標楷體" w:hint="eastAsia"/>
          <w:color w:val="000000" w:themeColor="text1"/>
          <w:sz w:val="28"/>
          <w:szCs w:val="28"/>
        </w:rPr>
        <w:t>條）</w:t>
      </w:r>
    </w:p>
    <w:p w14:paraId="1324B2E1" w14:textId="77777777" w:rsidR="007A0E09"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增訂幼兒園得設置特殊教育班及申請特殊教育方案。</w:t>
      </w:r>
      <w:proofErr w:type="gramStart"/>
      <w:r w:rsidRPr="002368C0">
        <w:rPr>
          <w:rFonts w:hAnsi="標楷體" w:hint="eastAsia"/>
          <w:color w:val="000000" w:themeColor="text1"/>
          <w:sz w:val="28"/>
          <w:szCs w:val="28"/>
        </w:rPr>
        <w:t>（</w:t>
      </w:r>
      <w:proofErr w:type="gramEnd"/>
      <w:r w:rsidRPr="002368C0">
        <w:rPr>
          <w:rFonts w:hAnsi="標楷體" w:hint="eastAsia"/>
          <w:color w:val="000000" w:themeColor="text1"/>
          <w:sz w:val="28"/>
          <w:szCs w:val="28"/>
        </w:rPr>
        <w:t>修正條文第</w:t>
      </w:r>
    </w:p>
    <w:p w14:paraId="302628CE" w14:textId="43C36ED2" w:rsidR="0041075B" w:rsidRPr="002368C0" w:rsidRDefault="00351098"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十三</w:t>
      </w:r>
      <w:r w:rsidR="0041075B" w:rsidRPr="002368C0">
        <w:rPr>
          <w:rFonts w:hAnsi="標楷體" w:hint="eastAsia"/>
          <w:color w:val="000000" w:themeColor="text1"/>
          <w:sz w:val="28"/>
          <w:szCs w:val="28"/>
        </w:rPr>
        <w:t>條</w:t>
      </w:r>
      <w:proofErr w:type="gramStart"/>
      <w:r w:rsidR="0041075B" w:rsidRPr="002368C0">
        <w:rPr>
          <w:rFonts w:hAnsi="標楷體" w:hint="eastAsia"/>
          <w:color w:val="000000" w:themeColor="text1"/>
          <w:sz w:val="28"/>
          <w:szCs w:val="28"/>
        </w:rPr>
        <w:t>）</w:t>
      </w:r>
      <w:proofErr w:type="gramEnd"/>
    </w:p>
    <w:p w14:paraId="168603C5" w14:textId="77777777" w:rsidR="007A0E09"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修正特殊教育推行委員會成立目的，其組成代表增訂</w:t>
      </w:r>
      <w:r w:rsidR="00BA0499" w:rsidRPr="002368C0">
        <w:rPr>
          <w:rFonts w:hAnsi="標楷體" w:hint="eastAsia"/>
          <w:color w:val="000000" w:themeColor="text1"/>
          <w:sz w:val="28"/>
          <w:szCs w:val="28"/>
        </w:rPr>
        <w:t>身心障礙及</w:t>
      </w:r>
    </w:p>
    <w:p w14:paraId="28C40127" w14:textId="77777777" w:rsidR="007A0E09" w:rsidRPr="002368C0" w:rsidRDefault="00BA0499"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資賦優異</w:t>
      </w:r>
      <w:r w:rsidR="0041075B" w:rsidRPr="002368C0">
        <w:rPr>
          <w:rFonts w:hAnsi="標楷體" w:hint="eastAsia"/>
          <w:color w:val="000000" w:themeColor="text1"/>
          <w:sz w:val="28"/>
          <w:szCs w:val="28"/>
        </w:rPr>
        <w:t>學生</w:t>
      </w:r>
      <w:r w:rsidRPr="002368C0">
        <w:rPr>
          <w:rFonts w:hAnsi="標楷體" w:hint="eastAsia"/>
          <w:color w:val="000000" w:themeColor="text1"/>
          <w:sz w:val="28"/>
          <w:szCs w:val="28"/>
        </w:rPr>
        <w:t>；增訂學校未有特殊教育學生時，特殊教育推行委員</w:t>
      </w:r>
    </w:p>
    <w:p w14:paraId="4943399B" w14:textId="492BBAD0" w:rsidR="0041075B" w:rsidRPr="002368C0" w:rsidRDefault="00BA0499" w:rsidP="00392C9D">
      <w:pPr>
        <w:pStyle w:val="Default"/>
        <w:spacing w:line="460" w:lineRule="exact"/>
        <w:ind w:firstLineChars="200" w:firstLine="560"/>
        <w:jc w:val="distribute"/>
        <w:rPr>
          <w:rFonts w:hAnsi="標楷體"/>
          <w:color w:val="000000" w:themeColor="text1"/>
          <w:sz w:val="28"/>
          <w:szCs w:val="28"/>
        </w:rPr>
      </w:pPr>
      <w:r w:rsidRPr="002368C0">
        <w:rPr>
          <w:rFonts w:hAnsi="標楷體" w:hint="eastAsia"/>
          <w:color w:val="000000" w:themeColor="text1"/>
          <w:sz w:val="28"/>
          <w:szCs w:val="28"/>
        </w:rPr>
        <w:t>會得</w:t>
      </w:r>
      <w:r w:rsidR="00AE48EF" w:rsidRPr="002368C0">
        <w:rPr>
          <w:rFonts w:hAnsi="標楷體" w:hint="eastAsia"/>
          <w:color w:val="000000" w:themeColor="text1"/>
          <w:sz w:val="28"/>
          <w:szCs w:val="28"/>
        </w:rPr>
        <w:t>不予</w:t>
      </w:r>
      <w:proofErr w:type="gramStart"/>
      <w:r w:rsidRPr="002368C0">
        <w:rPr>
          <w:rFonts w:hAnsi="標楷體" w:hint="eastAsia"/>
          <w:color w:val="000000" w:themeColor="text1"/>
          <w:sz w:val="28"/>
          <w:szCs w:val="28"/>
        </w:rPr>
        <w:t>遴</w:t>
      </w:r>
      <w:proofErr w:type="gramEnd"/>
      <w:r w:rsidRPr="002368C0">
        <w:rPr>
          <w:rFonts w:hAnsi="標楷體" w:hint="eastAsia"/>
          <w:color w:val="000000" w:themeColor="text1"/>
          <w:sz w:val="28"/>
          <w:szCs w:val="28"/>
        </w:rPr>
        <w:t>聘</w:t>
      </w:r>
      <w:r w:rsidR="00AE48EF" w:rsidRPr="002368C0">
        <w:rPr>
          <w:rFonts w:hAnsi="標楷體" w:hint="eastAsia"/>
          <w:color w:val="000000" w:themeColor="text1"/>
          <w:sz w:val="28"/>
          <w:szCs w:val="28"/>
        </w:rPr>
        <w:t>特殊教育</w:t>
      </w:r>
      <w:r w:rsidRPr="002368C0">
        <w:rPr>
          <w:rFonts w:hAnsi="標楷體" w:hint="eastAsia"/>
          <w:color w:val="000000" w:themeColor="text1"/>
          <w:sz w:val="28"/>
          <w:szCs w:val="28"/>
        </w:rPr>
        <w:t>學生及家長代表參與</w:t>
      </w:r>
      <w:r w:rsidR="0041075B" w:rsidRPr="002368C0">
        <w:rPr>
          <w:rFonts w:hAnsi="標楷體" w:hint="eastAsia"/>
          <w:color w:val="000000" w:themeColor="text1"/>
          <w:sz w:val="28"/>
          <w:szCs w:val="28"/>
        </w:rPr>
        <w:t>。(修正條文第十</w:t>
      </w:r>
      <w:r w:rsidR="00351098" w:rsidRPr="002368C0">
        <w:rPr>
          <w:rFonts w:hAnsi="標楷體" w:hint="eastAsia"/>
          <w:color w:val="000000" w:themeColor="text1"/>
          <w:sz w:val="28"/>
          <w:szCs w:val="28"/>
        </w:rPr>
        <w:t>五</w:t>
      </w:r>
      <w:r w:rsidR="0041075B" w:rsidRPr="002368C0">
        <w:rPr>
          <w:rFonts w:hAnsi="標楷體" w:hint="eastAsia"/>
          <w:color w:val="000000" w:themeColor="text1"/>
          <w:sz w:val="28"/>
          <w:szCs w:val="28"/>
        </w:rPr>
        <w:t>條)</w:t>
      </w:r>
    </w:p>
    <w:p w14:paraId="0FA74BAA" w14:textId="77777777" w:rsidR="00FC497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增訂幼兒園</w:t>
      </w:r>
      <w:r w:rsidR="00BA0499" w:rsidRPr="002368C0">
        <w:rPr>
          <w:rFonts w:hAnsi="標楷體" w:hint="eastAsia"/>
          <w:color w:val="000000" w:themeColor="text1"/>
          <w:sz w:val="28"/>
          <w:szCs w:val="28"/>
        </w:rPr>
        <w:t>設有特殊教育班級數三班以上者，</w:t>
      </w:r>
      <w:r w:rsidRPr="002368C0">
        <w:rPr>
          <w:rFonts w:hAnsi="標楷體" w:hint="eastAsia"/>
          <w:color w:val="000000" w:themeColor="text1"/>
          <w:sz w:val="28"/>
          <w:szCs w:val="28"/>
        </w:rPr>
        <w:t>應設專責單位以辦</w:t>
      </w:r>
    </w:p>
    <w:p w14:paraId="3305C58D" w14:textId="228CE87B" w:rsidR="0041075B" w:rsidRPr="002368C0" w:rsidRDefault="0041075B" w:rsidP="00392C9D">
      <w:pPr>
        <w:pStyle w:val="Default"/>
        <w:spacing w:line="460" w:lineRule="exact"/>
        <w:ind w:firstLineChars="200" w:firstLine="560"/>
        <w:jc w:val="both"/>
        <w:rPr>
          <w:rFonts w:hAnsi="標楷體"/>
          <w:color w:val="000000" w:themeColor="text1"/>
          <w:sz w:val="28"/>
          <w:szCs w:val="28"/>
        </w:rPr>
      </w:pPr>
      <w:r w:rsidRPr="002368C0">
        <w:rPr>
          <w:rFonts w:hAnsi="標楷體" w:hint="eastAsia"/>
          <w:color w:val="000000" w:themeColor="text1"/>
          <w:sz w:val="28"/>
          <w:szCs w:val="28"/>
        </w:rPr>
        <w:t>理特殊教育業務。(修正條文第十</w:t>
      </w:r>
      <w:r w:rsidR="00351098" w:rsidRPr="002368C0">
        <w:rPr>
          <w:rFonts w:hAnsi="標楷體" w:hint="eastAsia"/>
          <w:color w:val="000000" w:themeColor="text1"/>
          <w:sz w:val="28"/>
          <w:szCs w:val="28"/>
        </w:rPr>
        <w:t>七</w:t>
      </w:r>
      <w:r w:rsidRPr="002368C0">
        <w:rPr>
          <w:rFonts w:hAnsi="標楷體" w:hint="eastAsia"/>
          <w:color w:val="000000" w:themeColor="text1"/>
          <w:sz w:val="28"/>
          <w:szCs w:val="28"/>
        </w:rPr>
        <w:t>條)</w:t>
      </w:r>
    </w:p>
    <w:p w14:paraId="7F788EAE" w14:textId="4BBEC10D" w:rsidR="0041075B" w:rsidRPr="002368C0" w:rsidRDefault="0041075B" w:rsidP="00351098">
      <w:pPr>
        <w:pStyle w:val="Default"/>
        <w:numPr>
          <w:ilvl w:val="0"/>
          <w:numId w:val="1"/>
        </w:numPr>
        <w:spacing w:line="460" w:lineRule="exact"/>
        <w:rPr>
          <w:rFonts w:hAnsi="標楷體"/>
          <w:color w:val="000000" w:themeColor="text1"/>
          <w:sz w:val="28"/>
          <w:szCs w:val="28"/>
        </w:rPr>
      </w:pPr>
      <w:r w:rsidRPr="002368C0">
        <w:rPr>
          <w:rFonts w:hAnsi="標楷體" w:hint="eastAsia"/>
          <w:color w:val="000000" w:themeColor="text1"/>
          <w:sz w:val="28"/>
          <w:szCs w:val="28"/>
        </w:rPr>
        <w:t>增訂各級主管機關應加強辦理普通班教師、教保服務人員、學校與幼兒園行政人員及相關人員融合教育知能之培訓及在職進修與相關培訓規劃方向。(修正條文第十</w:t>
      </w:r>
      <w:r w:rsidR="00351098" w:rsidRPr="002368C0">
        <w:rPr>
          <w:rFonts w:hAnsi="標楷體" w:hint="eastAsia"/>
          <w:color w:val="000000" w:themeColor="text1"/>
          <w:sz w:val="28"/>
          <w:szCs w:val="28"/>
        </w:rPr>
        <w:t>八</w:t>
      </w:r>
      <w:r w:rsidRPr="002368C0">
        <w:rPr>
          <w:rFonts w:hAnsi="標楷體" w:hint="eastAsia"/>
          <w:color w:val="000000" w:themeColor="text1"/>
          <w:sz w:val="28"/>
          <w:szCs w:val="28"/>
        </w:rPr>
        <w:t>條)</w:t>
      </w:r>
    </w:p>
    <w:p w14:paraId="1AC53C35" w14:textId="77777777" w:rsidR="00FC497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增訂幼兒為</w:t>
      </w:r>
      <w:r w:rsidR="00AE48EF" w:rsidRPr="002368C0">
        <w:rPr>
          <w:rFonts w:hAnsi="標楷體" w:hint="eastAsia"/>
          <w:color w:val="000000" w:themeColor="text1"/>
          <w:sz w:val="28"/>
          <w:szCs w:val="28"/>
        </w:rPr>
        <w:t>各級主管機關應辦理特殊教育鑑定之對象。</w:t>
      </w:r>
      <w:r w:rsidRPr="002368C0">
        <w:rPr>
          <w:rFonts w:hAnsi="標楷體" w:hint="eastAsia"/>
          <w:color w:val="000000" w:themeColor="text1"/>
          <w:sz w:val="28"/>
          <w:szCs w:val="28"/>
        </w:rPr>
        <w:t>(修正條</w:t>
      </w:r>
    </w:p>
    <w:p w14:paraId="4F06AEF5" w14:textId="6577A27B" w:rsidR="0041075B" w:rsidRPr="002368C0" w:rsidRDefault="0041075B"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文第十</w:t>
      </w:r>
      <w:r w:rsidR="00351098" w:rsidRPr="002368C0">
        <w:rPr>
          <w:rFonts w:hAnsi="標楷體" w:hint="eastAsia"/>
          <w:color w:val="000000" w:themeColor="text1"/>
          <w:sz w:val="28"/>
          <w:szCs w:val="28"/>
        </w:rPr>
        <w:t>九</w:t>
      </w:r>
      <w:r w:rsidRPr="002368C0">
        <w:rPr>
          <w:rFonts w:hAnsi="標楷體" w:hint="eastAsia"/>
          <w:color w:val="000000" w:themeColor="text1"/>
          <w:sz w:val="28"/>
          <w:szCs w:val="28"/>
        </w:rPr>
        <w:t>條)</w:t>
      </w:r>
    </w:p>
    <w:p w14:paraId="7AD23119" w14:textId="39C81C6A" w:rsidR="00FC497F" w:rsidRPr="002368C0" w:rsidRDefault="00BA0499"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w:t>
      </w:r>
      <w:r w:rsidR="0041075B" w:rsidRPr="002368C0">
        <w:rPr>
          <w:rFonts w:hAnsi="標楷體" w:hint="eastAsia"/>
          <w:color w:val="000000" w:themeColor="text1"/>
          <w:sz w:val="28"/>
          <w:szCs w:val="28"/>
        </w:rPr>
        <w:t>經</w:t>
      </w:r>
      <w:r w:rsidR="00AE48EF" w:rsidRPr="002368C0">
        <w:rPr>
          <w:rFonts w:hAnsi="標楷體" w:hint="eastAsia"/>
          <w:color w:val="000000" w:themeColor="text1"/>
          <w:sz w:val="28"/>
          <w:szCs w:val="28"/>
        </w:rPr>
        <w:t>成年學生、學生或幼兒之法定代理人或</w:t>
      </w:r>
      <w:r w:rsidR="0041075B" w:rsidRPr="002368C0">
        <w:rPr>
          <w:rFonts w:hAnsi="標楷體" w:hint="eastAsia"/>
          <w:color w:val="000000" w:themeColor="text1"/>
          <w:sz w:val="28"/>
          <w:szCs w:val="28"/>
        </w:rPr>
        <w:t>實際照顧者</w:t>
      </w:r>
    </w:p>
    <w:p w14:paraId="438B5F65" w14:textId="77777777" w:rsidR="00FC497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同意</w:t>
      </w:r>
      <w:r w:rsidR="00AE48EF" w:rsidRPr="002368C0">
        <w:rPr>
          <w:rFonts w:hAnsi="標楷體" w:hint="eastAsia"/>
          <w:color w:val="000000" w:themeColor="text1"/>
          <w:sz w:val="28"/>
          <w:szCs w:val="28"/>
        </w:rPr>
        <w:t>，並徵詢未成年學生意見</w:t>
      </w:r>
      <w:r w:rsidRPr="002368C0">
        <w:rPr>
          <w:rFonts w:hAnsi="標楷體" w:hint="eastAsia"/>
          <w:color w:val="000000" w:themeColor="text1"/>
          <w:sz w:val="28"/>
          <w:szCs w:val="28"/>
        </w:rPr>
        <w:t>後，得為特殊教育學生及幼兒辦理</w:t>
      </w:r>
    </w:p>
    <w:p w14:paraId="0A0BAEC9" w14:textId="77777777" w:rsidR="00FC497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鑑定及安置作業；</w:t>
      </w:r>
      <w:r w:rsidR="00AE48EF" w:rsidRPr="002368C0">
        <w:rPr>
          <w:rFonts w:hAnsi="標楷體" w:hint="eastAsia"/>
          <w:color w:val="000000" w:themeColor="text1"/>
          <w:sz w:val="28"/>
          <w:szCs w:val="28"/>
        </w:rPr>
        <w:t>必要時，</w:t>
      </w:r>
      <w:r w:rsidRPr="002368C0">
        <w:rPr>
          <w:rFonts w:hAnsi="標楷體" w:hint="eastAsia"/>
          <w:color w:val="000000" w:themeColor="text1"/>
          <w:sz w:val="28"/>
          <w:szCs w:val="28"/>
        </w:rPr>
        <w:t>主管機關得要求法定代理人</w:t>
      </w:r>
      <w:r w:rsidR="00AE48EF" w:rsidRPr="002368C0">
        <w:rPr>
          <w:rFonts w:hAnsi="標楷體" w:hint="eastAsia"/>
          <w:color w:val="000000" w:themeColor="text1"/>
          <w:sz w:val="28"/>
          <w:szCs w:val="28"/>
        </w:rPr>
        <w:t>等</w:t>
      </w:r>
      <w:r w:rsidRPr="002368C0">
        <w:rPr>
          <w:rFonts w:hAnsi="標楷體" w:hint="eastAsia"/>
          <w:color w:val="000000" w:themeColor="text1"/>
          <w:sz w:val="28"/>
          <w:szCs w:val="28"/>
        </w:rPr>
        <w:t>配合</w:t>
      </w:r>
      <w:proofErr w:type="gramStart"/>
      <w:r w:rsidR="00AE48EF" w:rsidRPr="002368C0">
        <w:rPr>
          <w:rFonts w:hAnsi="標楷體" w:hint="eastAsia"/>
          <w:color w:val="000000" w:themeColor="text1"/>
          <w:sz w:val="28"/>
          <w:szCs w:val="28"/>
        </w:rPr>
        <w:t>鑑</w:t>
      </w:r>
      <w:proofErr w:type="gramEnd"/>
    </w:p>
    <w:p w14:paraId="4E72CFAF" w14:textId="072D7F3B" w:rsidR="0041075B" w:rsidRPr="002368C0" w:rsidRDefault="00AE48EF"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定、安置及特殊教育相關服務</w:t>
      </w:r>
      <w:r w:rsidR="0041075B" w:rsidRPr="002368C0">
        <w:rPr>
          <w:rFonts w:hAnsi="標楷體" w:hint="eastAsia"/>
          <w:color w:val="000000" w:themeColor="text1"/>
          <w:sz w:val="28"/>
          <w:szCs w:val="28"/>
        </w:rPr>
        <w:t>。(修正條文第</w:t>
      </w:r>
      <w:r w:rsidR="00351098" w:rsidRPr="002368C0">
        <w:rPr>
          <w:rFonts w:hAnsi="標楷體" w:hint="eastAsia"/>
          <w:color w:val="000000" w:themeColor="text1"/>
          <w:sz w:val="28"/>
          <w:szCs w:val="28"/>
        </w:rPr>
        <w:t>二十</w:t>
      </w:r>
      <w:r w:rsidR="0041075B" w:rsidRPr="002368C0">
        <w:rPr>
          <w:rFonts w:hAnsi="標楷體" w:hint="eastAsia"/>
          <w:color w:val="000000" w:themeColor="text1"/>
          <w:sz w:val="28"/>
          <w:szCs w:val="28"/>
        </w:rPr>
        <w:t>條)</w:t>
      </w:r>
    </w:p>
    <w:p w14:paraId="45813186" w14:textId="77777777" w:rsidR="00FC497F" w:rsidRPr="002368C0" w:rsidRDefault="00AE48EF" w:rsidP="00392C9D">
      <w:pPr>
        <w:pStyle w:val="Default"/>
        <w:numPr>
          <w:ilvl w:val="0"/>
          <w:numId w:val="1"/>
        </w:numPr>
        <w:spacing w:line="460" w:lineRule="exact"/>
        <w:jc w:val="both"/>
        <w:rPr>
          <w:rFonts w:hAnsi="標楷體"/>
          <w:color w:val="000000" w:themeColor="text1"/>
          <w:sz w:val="28"/>
          <w:szCs w:val="28"/>
        </w:rPr>
      </w:pPr>
      <w:r w:rsidRPr="002368C0">
        <w:rPr>
          <w:rFonts w:hAnsi="標楷體" w:hint="eastAsia"/>
          <w:color w:val="000000" w:themeColor="text1"/>
          <w:sz w:val="28"/>
          <w:szCs w:val="28"/>
        </w:rPr>
        <w:t>增訂中央主管機關訂定</w:t>
      </w:r>
      <w:r w:rsidR="0041075B" w:rsidRPr="002368C0">
        <w:rPr>
          <w:rFonts w:hAnsi="標楷體" w:hint="eastAsia"/>
          <w:color w:val="000000" w:themeColor="text1"/>
          <w:sz w:val="28"/>
          <w:szCs w:val="28"/>
        </w:rPr>
        <w:t>特殊教育相關課程綱要依據。(修正條文</w:t>
      </w:r>
    </w:p>
    <w:p w14:paraId="25964EE2" w14:textId="38DEA149" w:rsidR="0041075B" w:rsidRPr="002368C0" w:rsidRDefault="0041075B"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第二十</w:t>
      </w:r>
      <w:r w:rsidR="00351098" w:rsidRPr="002368C0">
        <w:rPr>
          <w:rFonts w:hAnsi="標楷體" w:hint="eastAsia"/>
          <w:color w:val="000000" w:themeColor="text1"/>
          <w:sz w:val="28"/>
          <w:szCs w:val="28"/>
        </w:rPr>
        <w:t>一</w:t>
      </w:r>
      <w:r w:rsidRPr="002368C0">
        <w:rPr>
          <w:rFonts w:hAnsi="標楷體" w:hint="eastAsia"/>
          <w:color w:val="000000" w:themeColor="text1"/>
          <w:sz w:val="28"/>
          <w:szCs w:val="28"/>
        </w:rPr>
        <w:t>條)</w:t>
      </w:r>
    </w:p>
    <w:p w14:paraId="4C0F879A" w14:textId="77777777" w:rsidR="00FC497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明</w:t>
      </w:r>
      <w:r w:rsidR="00BA0499" w:rsidRPr="002368C0">
        <w:rPr>
          <w:rFonts w:hAnsi="標楷體" w:hint="eastAsia"/>
          <w:color w:val="000000" w:themeColor="text1"/>
          <w:sz w:val="28"/>
          <w:szCs w:val="28"/>
        </w:rPr>
        <w:t>定</w:t>
      </w:r>
      <w:r w:rsidRPr="002368C0">
        <w:rPr>
          <w:rFonts w:hAnsi="標楷體" w:hint="eastAsia"/>
          <w:color w:val="000000" w:themeColor="text1"/>
          <w:sz w:val="28"/>
          <w:szCs w:val="28"/>
        </w:rPr>
        <w:t>特殊教育學生及幼兒權益之救濟制度，高級中等以下學校</w:t>
      </w:r>
    </w:p>
    <w:p w14:paraId="4D42B491" w14:textId="77777777" w:rsidR="00FC497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分為申訴及再申訴程序，高等教育階段為申訴程序。(修正條文</w:t>
      </w:r>
    </w:p>
    <w:p w14:paraId="12F8D5C0" w14:textId="5D3437BC" w:rsidR="0041075B" w:rsidRPr="002368C0" w:rsidRDefault="0041075B"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第二十</w:t>
      </w:r>
      <w:r w:rsidR="00351098" w:rsidRPr="002368C0">
        <w:rPr>
          <w:rFonts w:hAnsi="標楷體" w:hint="eastAsia"/>
          <w:color w:val="000000" w:themeColor="text1"/>
          <w:sz w:val="28"/>
          <w:szCs w:val="28"/>
        </w:rPr>
        <w:t>四</w:t>
      </w:r>
      <w:r w:rsidRPr="002368C0">
        <w:rPr>
          <w:rFonts w:hAnsi="標楷體" w:hint="eastAsia"/>
          <w:color w:val="000000" w:themeColor="text1"/>
          <w:sz w:val="28"/>
          <w:szCs w:val="28"/>
        </w:rPr>
        <w:t>條)</w:t>
      </w:r>
    </w:p>
    <w:p w14:paraId="155EA8E6" w14:textId="77777777" w:rsidR="0091728F" w:rsidRPr="002368C0" w:rsidRDefault="00EB5516"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lastRenderedPageBreak/>
        <w:t>身心障礙教育之實施應</w:t>
      </w:r>
      <w:proofErr w:type="gramStart"/>
      <w:r w:rsidRPr="002368C0">
        <w:rPr>
          <w:rFonts w:hAnsi="標楷體" w:hint="eastAsia"/>
          <w:color w:val="000000" w:themeColor="text1"/>
          <w:sz w:val="28"/>
          <w:szCs w:val="28"/>
        </w:rPr>
        <w:t>結合衛政</w:t>
      </w:r>
      <w:proofErr w:type="gramEnd"/>
      <w:r w:rsidRPr="002368C0">
        <w:rPr>
          <w:rFonts w:hAnsi="標楷體" w:hint="eastAsia"/>
          <w:color w:val="000000" w:themeColor="text1"/>
          <w:sz w:val="28"/>
          <w:szCs w:val="28"/>
        </w:rPr>
        <w:t>、社政或</w:t>
      </w:r>
      <w:proofErr w:type="gramStart"/>
      <w:r w:rsidRPr="002368C0">
        <w:rPr>
          <w:rFonts w:hAnsi="標楷體" w:hint="eastAsia"/>
          <w:color w:val="000000" w:themeColor="text1"/>
          <w:sz w:val="28"/>
          <w:szCs w:val="28"/>
        </w:rPr>
        <w:t>勞</w:t>
      </w:r>
      <w:proofErr w:type="gramEnd"/>
      <w:r w:rsidRPr="002368C0">
        <w:rPr>
          <w:rFonts w:hAnsi="標楷體" w:hint="eastAsia"/>
          <w:color w:val="000000" w:themeColor="text1"/>
          <w:sz w:val="28"/>
          <w:szCs w:val="28"/>
        </w:rPr>
        <w:t>政資源辦理，以提供</w:t>
      </w:r>
    </w:p>
    <w:p w14:paraId="602C80EE" w14:textId="77777777" w:rsidR="0091728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身心障礙學生及幼兒相關支持服務；增訂中央主管機關應訂定</w:t>
      </w:r>
    </w:p>
    <w:p w14:paraId="3FCB4162" w14:textId="77777777" w:rsidR="0091728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提供身心障礙學生及幼兒相關支持服務實施辦法。(修正條文第</w:t>
      </w:r>
    </w:p>
    <w:p w14:paraId="259781EF" w14:textId="13A2AEBB" w:rsidR="0041075B" w:rsidRPr="002368C0" w:rsidRDefault="00351098"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二十六</w:t>
      </w:r>
      <w:r w:rsidR="0041075B" w:rsidRPr="002368C0">
        <w:rPr>
          <w:rFonts w:hAnsi="標楷體" w:hint="eastAsia"/>
          <w:color w:val="000000" w:themeColor="text1"/>
          <w:sz w:val="28"/>
          <w:szCs w:val="28"/>
        </w:rPr>
        <w:t>條)</w:t>
      </w:r>
    </w:p>
    <w:p w14:paraId="28C52327"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增訂特殊教育學校</w:t>
      </w:r>
      <w:r w:rsidR="00EB5516" w:rsidRPr="002368C0">
        <w:rPr>
          <w:rFonts w:hAnsi="標楷體" w:hint="eastAsia"/>
          <w:color w:val="000000" w:themeColor="text1"/>
          <w:sz w:val="28"/>
          <w:szCs w:val="28"/>
        </w:rPr>
        <w:t>應</w:t>
      </w:r>
      <w:r w:rsidRPr="002368C0">
        <w:rPr>
          <w:rFonts w:hAnsi="標楷體" w:hint="eastAsia"/>
          <w:color w:val="000000" w:themeColor="text1"/>
          <w:sz w:val="28"/>
          <w:szCs w:val="28"/>
        </w:rPr>
        <w:t>設立區域特殊教育資源中心</w:t>
      </w:r>
      <w:r w:rsidR="00EB5516" w:rsidRPr="002368C0">
        <w:rPr>
          <w:rFonts w:hAnsi="標楷體" w:hint="eastAsia"/>
          <w:color w:val="000000" w:themeColor="text1"/>
          <w:sz w:val="28"/>
          <w:szCs w:val="28"/>
        </w:rPr>
        <w:t>，提供社區、學</w:t>
      </w:r>
    </w:p>
    <w:p w14:paraId="51F0DA0D" w14:textId="4C0ABDB1" w:rsidR="0041075B" w:rsidRPr="002368C0" w:rsidRDefault="00EB5516"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校及幼兒園相關資源與支持服務</w:t>
      </w:r>
      <w:r w:rsidR="0041075B" w:rsidRPr="002368C0">
        <w:rPr>
          <w:rFonts w:hAnsi="標楷體" w:hint="eastAsia"/>
          <w:color w:val="000000" w:themeColor="text1"/>
          <w:sz w:val="28"/>
          <w:szCs w:val="28"/>
        </w:rPr>
        <w:t>。(</w:t>
      </w:r>
      <w:r w:rsidR="00351098" w:rsidRPr="002368C0">
        <w:rPr>
          <w:rFonts w:hAnsi="標楷體" w:hint="eastAsia"/>
          <w:color w:val="000000" w:themeColor="text1"/>
          <w:sz w:val="28"/>
          <w:szCs w:val="28"/>
        </w:rPr>
        <w:t>修正條文第二十八</w:t>
      </w:r>
      <w:r w:rsidR="0041075B" w:rsidRPr="002368C0">
        <w:rPr>
          <w:rFonts w:hAnsi="標楷體" w:hint="eastAsia"/>
          <w:color w:val="000000" w:themeColor="text1"/>
          <w:sz w:val="28"/>
          <w:szCs w:val="28"/>
        </w:rPr>
        <w:t>條)</w:t>
      </w:r>
    </w:p>
    <w:p w14:paraId="3C60861D" w14:textId="77777777" w:rsidR="0091728F" w:rsidRPr="002368C0" w:rsidRDefault="00EB5516"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為保障身心障礙學生之受教權，</w:t>
      </w:r>
      <w:r w:rsidR="0041075B" w:rsidRPr="002368C0">
        <w:rPr>
          <w:rFonts w:hAnsi="標楷體" w:hint="eastAsia"/>
          <w:color w:val="000000" w:themeColor="text1"/>
          <w:sz w:val="28"/>
          <w:szCs w:val="28"/>
        </w:rPr>
        <w:t>學校校長應協調校內各單位提</w:t>
      </w:r>
    </w:p>
    <w:p w14:paraId="6900E9DF" w14:textId="77777777" w:rsidR="0091728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供教師所需之人力資源及協助</w:t>
      </w:r>
      <w:r w:rsidR="00EB5516" w:rsidRPr="002368C0">
        <w:rPr>
          <w:rFonts w:hAnsi="標楷體" w:hint="eastAsia"/>
          <w:color w:val="000000" w:themeColor="text1"/>
          <w:sz w:val="28"/>
          <w:szCs w:val="28"/>
        </w:rPr>
        <w:t>，並調整身心障礙學生就讀之普</w:t>
      </w:r>
    </w:p>
    <w:p w14:paraId="1FE9FE6A" w14:textId="4E0B682B" w:rsidR="0041075B" w:rsidRPr="002368C0" w:rsidRDefault="00EB5516" w:rsidP="00392C9D">
      <w:pPr>
        <w:pStyle w:val="Default"/>
        <w:spacing w:line="460" w:lineRule="exact"/>
        <w:ind w:firstLineChars="300" w:firstLine="840"/>
        <w:jc w:val="both"/>
        <w:rPr>
          <w:rFonts w:hAnsi="標楷體"/>
          <w:color w:val="000000" w:themeColor="text1"/>
          <w:sz w:val="28"/>
          <w:szCs w:val="28"/>
        </w:rPr>
      </w:pPr>
      <w:proofErr w:type="gramStart"/>
      <w:r w:rsidRPr="002368C0">
        <w:rPr>
          <w:rFonts w:hAnsi="標楷體" w:hint="eastAsia"/>
          <w:color w:val="000000" w:themeColor="text1"/>
          <w:sz w:val="28"/>
          <w:szCs w:val="28"/>
        </w:rPr>
        <w:t>通班學生</w:t>
      </w:r>
      <w:proofErr w:type="gramEnd"/>
      <w:r w:rsidRPr="002368C0">
        <w:rPr>
          <w:rFonts w:hAnsi="標楷體" w:hint="eastAsia"/>
          <w:color w:val="000000" w:themeColor="text1"/>
          <w:sz w:val="28"/>
          <w:szCs w:val="28"/>
        </w:rPr>
        <w:t>人數</w:t>
      </w:r>
      <w:r w:rsidR="0041075B" w:rsidRPr="002368C0">
        <w:rPr>
          <w:rFonts w:hAnsi="標楷體" w:hint="eastAsia"/>
          <w:color w:val="000000" w:themeColor="text1"/>
          <w:sz w:val="28"/>
          <w:szCs w:val="28"/>
        </w:rPr>
        <w:t>。(修正條文第</w:t>
      </w:r>
      <w:r w:rsidR="00351098" w:rsidRPr="002368C0">
        <w:rPr>
          <w:rFonts w:hAnsi="標楷體" w:hint="eastAsia"/>
          <w:color w:val="000000" w:themeColor="text1"/>
          <w:sz w:val="28"/>
          <w:szCs w:val="28"/>
        </w:rPr>
        <w:t>三十</w:t>
      </w:r>
      <w:r w:rsidR="0041075B" w:rsidRPr="002368C0">
        <w:rPr>
          <w:rFonts w:hAnsi="標楷體" w:hint="eastAsia"/>
          <w:color w:val="000000" w:themeColor="text1"/>
          <w:sz w:val="28"/>
          <w:szCs w:val="28"/>
        </w:rPr>
        <w:t>條)</w:t>
      </w:r>
    </w:p>
    <w:p w14:paraId="3B316D8B" w14:textId="77777777" w:rsidR="0091728F" w:rsidRPr="002368C0" w:rsidRDefault="00EB5516"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高級中等以下學校</w:t>
      </w:r>
      <w:r w:rsidR="0041075B" w:rsidRPr="002368C0">
        <w:rPr>
          <w:rFonts w:hAnsi="標楷體" w:hint="eastAsia"/>
          <w:color w:val="000000" w:themeColor="text1"/>
          <w:sz w:val="28"/>
          <w:szCs w:val="28"/>
        </w:rPr>
        <w:t>訂定個別化教育計畫應邀請身心障礙學生本</w:t>
      </w:r>
    </w:p>
    <w:p w14:paraId="1B8A9421" w14:textId="77777777" w:rsidR="0091728F" w:rsidRPr="002368C0" w:rsidRDefault="0041075B" w:rsidP="00392C9D">
      <w:pPr>
        <w:pStyle w:val="Default"/>
        <w:spacing w:line="460" w:lineRule="exact"/>
        <w:ind w:firstLineChars="300" w:firstLine="840"/>
        <w:jc w:val="distribute"/>
        <w:rPr>
          <w:rFonts w:hAnsi="標楷體"/>
          <w:color w:val="000000" w:themeColor="text1"/>
          <w:sz w:val="28"/>
          <w:szCs w:val="28"/>
        </w:rPr>
      </w:pPr>
      <w:r w:rsidRPr="002368C0">
        <w:rPr>
          <w:rFonts w:hAnsi="標楷體" w:hint="eastAsia"/>
          <w:color w:val="000000" w:themeColor="text1"/>
          <w:sz w:val="28"/>
          <w:szCs w:val="28"/>
        </w:rPr>
        <w:t>人參與</w:t>
      </w:r>
      <w:r w:rsidR="00EB5516" w:rsidRPr="002368C0">
        <w:rPr>
          <w:rFonts w:hAnsi="標楷體" w:hint="eastAsia"/>
          <w:color w:val="000000" w:themeColor="text1"/>
          <w:sz w:val="28"/>
          <w:szCs w:val="28"/>
        </w:rPr>
        <w:t>及明</w:t>
      </w:r>
      <w:r w:rsidR="002A299F" w:rsidRPr="002368C0">
        <w:rPr>
          <w:rFonts w:hAnsi="標楷體" w:hint="eastAsia"/>
          <w:color w:val="000000" w:themeColor="text1"/>
          <w:sz w:val="28"/>
          <w:szCs w:val="28"/>
        </w:rPr>
        <w:t>定</w:t>
      </w:r>
      <w:r w:rsidRPr="002368C0">
        <w:rPr>
          <w:rFonts w:hAnsi="標楷體" w:hint="eastAsia"/>
          <w:color w:val="000000" w:themeColor="text1"/>
          <w:sz w:val="28"/>
          <w:szCs w:val="28"/>
        </w:rPr>
        <w:t>計畫訂定及檢討時程</w:t>
      </w:r>
      <w:r w:rsidR="00EB5516" w:rsidRPr="002368C0">
        <w:rPr>
          <w:rFonts w:hAnsi="標楷體" w:hint="eastAsia"/>
          <w:color w:val="000000" w:themeColor="text1"/>
          <w:sz w:val="28"/>
          <w:szCs w:val="28"/>
        </w:rPr>
        <w:t>，並</w:t>
      </w:r>
      <w:r w:rsidRPr="002368C0">
        <w:rPr>
          <w:rFonts w:hAnsi="標楷體" w:hint="eastAsia"/>
          <w:color w:val="000000" w:themeColor="text1"/>
          <w:sz w:val="28"/>
          <w:szCs w:val="28"/>
        </w:rPr>
        <w:t>增訂幼兒園應</w:t>
      </w:r>
      <w:proofErr w:type="gramStart"/>
      <w:r w:rsidRPr="002368C0">
        <w:rPr>
          <w:rFonts w:hAnsi="標楷體" w:hint="eastAsia"/>
          <w:color w:val="000000" w:themeColor="text1"/>
          <w:sz w:val="28"/>
          <w:szCs w:val="28"/>
        </w:rPr>
        <w:t>準</w:t>
      </w:r>
      <w:proofErr w:type="gramEnd"/>
      <w:r w:rsidRPr="002368C0">
        <w:rPr>
          <w:rFonts w:hAnsi="標楷體" w:hint="eastAsia"/>
          <w:color w:val="000000" w:themeColor="text1"/>
          <w:sz w:val="28"/>
          <w:szCs w:val="28"/>
        </w:rPr>
        <w:t>用之。</w:t>
      </w:r>
    </w:p>
    <w:p w14:paraId="6ED1EC3E" w14:textId="2EE82B81" w:rsidR="0041075B" w:rsidRPr="002368C0" w:rsidRDefault="0041075B"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(修正條文第三十</w:t>
      </w:r>
      <w:r w:rsidR="00351098" w:rsidRPr="002368C0">
        <w:rPr>
          <w:rFonts w:hAnsi="標楷體" w:hint="eastAsia"/>
          <w:color w:val="000000" w:themeColor="text1"/>
          <w:sz w:val="28"/>
          <w:szCs w:val="28"/>
        </w:rPr>
        <w:t>一</w:t>
      </w:r>
      <w:r w:rsidRPr="002368C0">
        <w:rPr>
          <w:rFonts w:hAnsi="標楷體" w:hint="eastAsia"/>
          <w:color w:val="000000" w:themeColor="text1"/>
          <w:sz w:val="28"/>
          <w:szCs w:val="28"/>
        </w:rPr>
        <w:t>條)</w:t>
      </w:r>
    </w:p>
    <w:p w14:paraId="7AF14F54"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增訂教保服務人員為</w:t>
      </w:r>
      <w:r w:rsidR="00EB5516" w:rsidRPr="002368C0">
        <w:rPr>
          <w:rFonts w:hAnsi="標楷體" w:hint="eastAsia"/>
          <w:color w:val="000000" w:themeColor="text1"/>
          <w:sz w:val="28"/>
          <w:szCs w:val="28"/>
        </w:rPr>
        <w:t>各級</w:t>
      </w:r>
      <w:r w:rsidRPr="002368C0">
        <w:rPr>
          <w:rFonts w:hAnsi="標楷體" w:hint="eastAsia"/>
          <w:color w:val="000000" w:themeColor="text1"/>
          <w:sz w:val="28"/>
          <w:szCs w:val="28"/>
        </w:rPr>
        <w:t>主管機關辦理特殊教育知能培訓及在</w:t>
      </w:r>
    </w:p>
    <w:p w14:paraId="0660E829" w14:textId="575AC117" w:rsidR="0041075B" w:rsidRPr="002368C0" w:rsidRDefault="0041075B" w:rsidP="00392C9D">
      <w:pPr>
        <w:pStyle w:val="Default"/>
        <w:spacing w:line="460" w:lineRule="exact"/>
        <w:ind w:firstLineChars="300" w:firstLine="840"/>
        <w:jc w:val="both"/>
        <w:rPr>
          <w:rFonts w:hAnsi="標楷體"/>
          <w:color w:val="000000" w:themeColor="text1"/>
          <w:sz w:val="28"/>
          <w:szCs w:val="28"/>
        </w:rPr>
      </w:pPr>
      <w:r w:rsidRPr="002368C0">
        <w:rPr>
          <w:rFonts w:hAnsi="標楷體" w:hint="eastAsia"/>
          <w:color w:val="000000" w:themeColor="text1"/>
          <w:sz w:val="28"/>
          <w:szCs w:val="28"/>
        </w:rPr>
        <w:t>職進修之對象。(修正條文第三十</w:t>
      </w:r>
      <w:r w:rsidR="00351098" w:rsidRPr="002368C0">
        <w:rPr>
          <w:rFonts w:hAnsi="標楷體" w:hint="eastAsia"/>
          <w:color w:val="000000" w:themeColor="text1"/>
          <w:sz w:val="28"/>
          <w:szCs w:val="28"/>
        </w:rPr>
        <w:t>二</w:t>
      </w:r>
      <w:r w:rsidRPr="002368C0">
        <w:rPr>
          <w:rFonts w:hAnsi="標楷體" w:hint="eastAsia"/>
          <w:color w:val="000000" w:themeColor="text1"/>
          <w:sz w:val="28"/>
          <w:szCs w:val="28"/>
        </w:rPr>
        <w:t>條)</w:t>
      </w:r>
    </w:p>
    <w:p w14:paraId="608A4364" w14:textId="423BC8DD" w:rsidR="0041075B" w:rsidRPr="002368C0" w:rsidRDefault="0041075B" w:rsidP="00351098">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增訂各級主管機關為辦理身心障礙成人終身學習，應訂定相關工作計畫，並定期檢</w:t>
      </w:r>
      <w:r w:rsidR="00EB5516" w:rsidRPr="002368C0">
        <w:rPr>
          <w:rFonts w:hAnsi="標楷體" w:hint="eastAsia"/>
          <w:color w:val="000000" w:themeColor="text1"/>
          <w:sz w:val="28"/>
          <w:szCs w:val="28"/>
        </w:rPr>
        <w:t>核</w:t>
      </w:r>
      <w:r w:rsidRPr="002368C0">
        <w:rPr>
          <w:rFonts w:hAnsi="標楷體" w:hint="eastAsia"/>
          <w:color w:val="000000" w:themeColor="text1"/>
          <w:sz w:val="28"/>
          <w:szCs w:val="28"/>
        </w:rPr>
        <w:t>實施成效。(修正條文第三十</w:t>
      </w:r>
      <w:r w:rsidR="00351098" w:rsidRPr="002368C0">
        <w:rPr>
          <w:rFonts w:hAnsi="標楷體" w:hint="eastAsia"/>
          <w:color w:val="000000" w:themeColor="text1"/>
          <w:sz w:val="28"/>
          <w:szCs w:val="28"/>
        </w:rPr>
        <w:t>四</w:t>
      </w:r>
      <w:r w:rsidRPr="002368C0">
        <w:rPr>
          <w:rFonts w:hAnsi="標楷體" w:hint="eastAsia"/>
          <w:color w:val="000000" w:themeColor="text1"/>
          <w:sz w:val="28"/>
          <w:szCs w:val="28"/>
        </w:rPr>
        <w:t>條)</w:t>
      </w:r>
    </w:p>
    <w:p w14:paraId="3D2ED59E"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增訂資源教室為高等教育階段學校辦理特殊教育業務之執行</w:t>
      </w:r>
    </w:p>
    <w:p w14:paraId="59225AF5"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單位；訂定個別化支持計畫時應邀請業務相關行政人員參與。</w:t>
      </w:r>
    </w:p>
    <w:p w14:paraId="33484465" w14:textId="7BA46E19"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(修正條文第三十</w:t>
      </w:r>
      <w:r w:rsidR="00351098" w:rsidRPr="002368C0">
        <w:rPr>
          <w:rFonts w:hAnsi="標楷體" w:hint="eastAsia"/>
          <w:color w:val="000000" w:themeColor="text1"/>
          <w:sz w:val="28"/>
          <w:szCs w:val="28"/>
        </w:rPr>
        <w:t>五</w:t>
      </w:r>
      <w:r w:rsidRPr="002368C0">
        <w:rPr>
          <w:rFonts w:hAnsi="標楷體" w:hint="eastAsia"/>
          <w:color w:val="000000" w:themeColor="text1"/>
          <w:sz w:val="28"/>
          <w:szCs w:val="28"/>
        </w:rPr>
        <w:t>條)</w:t>
      </w:r>
    </w:p>
    <w:p w14:paraId="140965D7"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增訂幼兒園應提供身心障礙幼兒整體性與持續性轉銜輔導及</w:t>
      </w:r>
    </w:p>
    <w:p w14:paraId="7674B433" w14:textId="612AE395"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服務。(修正條文第三十</w:t>
      </w:r>
      <w:r w:rsidR="00351098" w:rsidRPr="002368C0">
        <w:rPr>
          <w:rFonts w:hAnsi="標楷體" w:hint="eastAsia"/>
          <w:color w:val="000000" w:themeColor="text1"/>
          <w:sz w:val="28"/>
          <w:szCs w:val="28"/>
        </w:rPr>
        <w:t>六</w:t>
      </w:r>
      <w:r w:rsidRPr="002368C0">
        <w:rPr>
          <w:rFonts w:hAnsi="標楷體" w:hint="eastAsia"/>
          <w:color w:val="000000" w:themeColor="text1"/>
          <w:sz w:val="28"/>
          <w:szCs w:val="28"/>
        </w:rPr>
        <w:t>條)</w:t>
      </w:r>
    </w:p>
    <w:p w14:paraId="7095F858"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修正特殊教育支持服務提供主體及提供內容</w:t>
      </w:r>
      <w:r w:rsidR="00B566F5" w:rsidRPr="002368C0">
        <w:rPr>
          <w:rFonts w:hAnsi="標楷體" w:hint="eastAsia"/>
          <w:color w:val="000000" w:themeColor="text1"/>
          <w:sz w:val="28"/>
          <w:szCs w:val="28"/>
        </w:rPr>
        <w:t>；增訂提供無法</w:t>
      </w:r>
    </w:p>
    <w:p w14:paraId="1DF537E0" w14:textId="77777777" w:rsidR="0091728F" w:rsidRPr="002368C0" w:rsidRDefault="00B566F5"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自行上下學身心障礙學生相關交通服務之評估程序</w:t>
      </w:r>
      <w:r w:rsidR="0041075B" w:rsidRPr="002368C0">
        <w:rPr>
          <w:rFonts w:hAnsi="標楷體" w:hint="eastAsia"/>
          <w:color w:val="000000" w:themeColor="text1"/>
          <w:sz w:val="28"/>
          <w:szCs w:val="28"/>
        </w:rPr>
        <w:t>。(修正條</w:t>
      </w:r>
    </w:p>
    <w:p w14:paraId="7631FCBD" w14:textId="19B0F1EF"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文第三十</w:t>
      </w:r>
      <w:r w:rsidR="00351098" w:rsidRPr="002368C0">
        <w:rPr>
          <w:rFonts w:hAnsi="標楷體" w:hint="eastAsia"/>
          <w:color w:val="000000" w:themeColor="text1"/>
          <w:sz w:val="28"/>
          <w:szCs w:val="28"/>
        </w:rPr>
        <w:t>八</w:t>
      </w:r>
      <w:r w:rsidRPr="002368C0">
        <w:rPr>
          <w:rFonts w:hAnsi="標楷體" w:hint="eastAsia"/>
          <w:color w:val="000000" w:themeColor="text1"/>
          <w:sz w:val="28"/>
          <w:szCs w:val="28"/>
        </w:rPr>
        <w:t>條)</w:t>
      </w:r>
    </w:p>
    <w:p w14:paraId="4A5172CC" w14:textId="77777777" w:rsidR="0091728F" w:rsidRPr="002368C0" w:rsidRDefault="00B566F5" w:rsidP="00392C9D">
      <w:pPr>
        <w:pStyle w:val="Default"/>
        <w:numPr>
          <w:ilvl w:val="0"/>
          <w:numId w:val="1"/>
        </w:numPr>
        <w:spacing w:line="460" w:lineRule="exact"/>
        <w:jc w:val="both"/>
        <w:rPr>
          <w:rFonts w:hAnsi="標楷體"/>
          <w:color w:val="000000" w:themeColor="text1"/>
          <w:sz w:val="28"/>
          <w:szCs w:val="28"/>
        </w:rPr>
      </w:pPr>
      <w:r w:rsidRPr="002368C0">
        <w:rPr>
          <w:rFonts w:hAnsi="標楷體" w:hint="eastAsia"/>
          <w:color w:val="000000" w:themeColor="text1"/>
          <w:sz w:val="28"/>
          <w:szCs w:val="28"/>
        </w:rPr>
        <w:t>增訂各級主管機關應協助少年矯正學校辦理身心障礙教育。</w:t>
      </w:r>
    </w:p>
    <w:p w14:paraId="77A96096" w14:textId="403F1C1C" w:rsidR="00B566F5" w:rsidRPr="002368C0" w:rsidRDefault="00B566F5"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(修正條文第三十</w:t>
      </w:r>
      <w:r w:rsidR="00351098" w:rsidRPr="002368C0">
        <w:rPr>
          <w:rFonts w:hAnsi="標楷體" w:hint="eastAsia"/>
          <w:color w:val="000000" w:themeColor="text1"/>
          <w:sz w:val="28"/>
          <w:szCs w:val="28"/>
        </w:rPr>
        <w:t>九</w:t>
      </w:r>
      <w:r w:rsidRPr="002368C0">
        <w:rPr>
          <w:rFonts w:hAnsi="標楷體" w:hint="eastAsia"/>
          <w:color w:val="000000" w:themeColor="text1"/>
          <w:sz w:val="28"/>
          <w:szCs w:val="28"/>
        </w:rPr>
        <w:t>條)</w:t>
      </w:r>
    </w:p>
    <w:p w14:paraId="2250DF3E"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修正資賦優異學生</w:t>
      </w:r>
      <w:r w:rsidR="00B566F5" w:rsidRPr="002368C0">
        <w:rPr>
          <w:rFonts w:hAnsi="標楷體" w:hint="eastAsia"/>
          <w:color w:val="000000" w:themeColor="text1"/>
          <w:sz w:val="28"/>
          <w:szCs w:val="28"/>
        </w:rPr>
        <w:t>個別輔導計畫訂定方式</w:t>
      </w:r>
      <w:r w:rsidRPr="002368C0">
        <w:rPr>
          <w:rFonts w:hAnsi="標楷體" w:hint="eastAsia"/>
          <w:color w:val="000000" w:themeColor="text1"/>
          <w:sz w:val="28"/>
          <w:szCs w:val="28"/>
        </w:rPr>
        <w:t>；增訂</w:t>
      </w:r>
      <w:proofErr w:type="gramStart"/>
      <w:r w:rsidRPr="002368C0">
        <w:rPr>
          <w:rFonts w:hAnsi="標楷體" w:hint="eastAsia"/>
          <w:color w:val="000000" w:themeColor="text1"/>
          <w:sz w:val="28"/>
          <w:szCs w:val="28"/>
        </w:rPr>
        <w:t>訂定資</w:t>
      </w:r>
      <w:proofErr w:type="gramEnd"/>
      <w:r w:rsidRPr="002368C0">
        <w:rPr>
          <w:rFonts w:hAnsi="標楷體" w:hint="eastAsia"/>
          <w:color w:val="000000" w:themeColor="text1"/>
          <w:sz w:val="28"/>
          <w:szCs w:val="28"/>
        </w:rPr>
        <w:t>賦優</w:t>
      </w:r>
    </w:p>
    <w:p w14:paraId="04A647D6"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異學生個別輔導計畫應邀請資賦優異學生本人、</w:t>
      </w:r>
      <w:r w:rsidR="00EB5516" w:rsidRPr="002368C0">
        <w:rPr>
          <w:rFonts w:hAnsi="標楷體" w:hint="eastAsia"/>
          <w:color w:val="000000" w:themeColor="text1"/>
          <w:sz w:val="28"/>
          <w:szCs w:val="28"/>
        </w:rPr>
        <w:t>學生之</w:t>
      </w:r>
      <w:r w:rsidRPr="002368C0">
        <w:rPr>
          <w:rFonts w:hAnsi="標楷體" w:hint="eastAsia"/>
          <w:color w:val="000000" w:themeColor="text1"/>
          <w:sz w:val="28"/>
          <w:szCs w:val="28"/>
        </w:rPr>
        <w:t>法定</w:t>
      </w:r>
    </w:p>
    <w:p w14:paraId="76B9D45F" w14:textId="38593C0B"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代理人或實際照顧者參與。(修正條文第四十條)</w:t>
      </w:r>
    </w:p>
    <w:p w14:paraId="2436C101"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w:t>
      </w:r>
      <w:r w:rsidR="00EB5516" w:rsidRPr="002368C0">
        <w:rPr>
          <w:rFonts w:hAnsi="標楷體" w:hint="eastAsia"/>
          <w:color w:val="000000" w:themeColor="text1"/>
          <w:sz w:val="28"/>
          <w:szCs w:val="28"/>
        </w:rPr>
        <w:t>訂</w:t>
      </w:r>
      <w:r w:rsidRPr="002368C0">
        <w:rPr>
          <w:rFonts w:hAnsi="標楷體" w:hint="eastAsia"/>
          <w:color w:val="000000" w:themeColor="text1"/>
          <w:sz w:val="28"/>
          <w:szCs w:val="28"/>
        </w:rPr>
        <w:t>各級主管機關應編列預算及中央主管機關</w:t>
      </w:r>
      <w:r w:rsidR="00B566F5" w:rsidRPr="002368C0">
        <w:rPr>
          <w:rFonts w:hAnsi="標楷體" w:hint="eastAsia"/>
          <w:color w:val="000000" w:themeColor="text1"/>
          <w:sz w:val="28"/>
          <w:szCs w:val="28"/>
        </w:rPr>
        <w:t>應</w:t>
      </w:r>
      <w:r w:rsidRPr="002368C0">
        <w:rPr>
          <w:rFonts w:hAnsi="標楷體" w:hint="eastAsia"/>
          <w:color w:val="000000" w:themeColor="text1"/>
          <w:sz w:val="28"/>
          <w:szCs w:val="28"/>
        </w:rPr>
        <w:t>補助</w:t>
      </w:r>
      <w:r w:rsidR="00EB5516" w:rsidRPr="002368C0">
        <w:rPr>
          <w:rFonts w:hAnsi="標楷體" w:hint="eastAsia"/>
          <w:color w:val="000000" w:themeColor="text1"/>
          <w:sz w:val="28"/>
          <w:szCs w:val="28"/>
        </w:rPr>
        <w:t>直轄市、</w:t>
      </w:r>
    </w:p>
    <w:p w14:paraId="2217AA31" w14:textId="77777777" w:rsidR="0091728F" w:rsidRPr="002368C0" w:rsidRDefault="00EB5516"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lastRenderedPageBreak/>
        <w:t>縣（市）</w:t>
      </w:r>
      <w:r w:rsidR="0041075B" w:rsidRPr="002368C0">
        <w:rPr>
          <w:rFonts w:hAnsi="標楷體" w:hint="eastAsia"/>
          <w:color w:val="000000" w:themeColor="text1"/>
          <w:sz w:val="28"/>
          <w:szCs w:val="28"/>
        </w:rPr>
        <w:t>主管機關，</w:t>
      </w:r>
      <w:r w:rsidR="003C392A" w:rsidRPr="002368C0">
        <w:rPr>
          <w:rFonts w:hAnsi="標楷體" w:hint="eastAsia"/>
          <w:color w:val="000000" w:themeColor="text1"/>
          <w:sz w:val="28"/>
          <w:szCs w:val="28"/>
        </w:rPr>
        <w:t>積極</w:t>
      </w:r>
      <w:r w:rsidR="0041075B" w:rsidRPr="002368C0">
        <w:rPr>
          <w:rFonts w:hAnsi="標楷體" w:hint="eastAsia"/>
          <w:color w:val="000000" w:themeColor="text1"/>
          <w:sz w:val="28"/>
          <w:szCs w:val="28"/>
        </w:rPr>
        <w:t>推動高級中等以下學校辦理資賦優異</w:t>
      </w:r>
    </w:p>
    <w:p w14:paraId="52152823" w14:textId="365946B5"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教育。(修正條文第四十</w:t>
      </w:r>
      <w:r w:rsidR="00351098" w:rsidRPr="002368C0">
        <w:rPr>
          <w:rFonts w:hAnsi="標楷體" w:hint="eastAsia"/>
          <w:color w:val="000000" w:themeColor="text1"/>
          <w:sz w:val="28"/>
          <w:szCs w:val="28"/>
        </w:rPr>
        <w:t>五</w:t>
      </w:r>
      <w:r w:rsidRPr="002368C0">
        <w:rPr>
          <w:rFonts w:hAnsi="標楷體" w:hint="eastAsia"/>
          <w:color w:val="000000" w:themeColor="text1"/>
          <w:sz w:val="28"/>
          <w:szCs w:val="28"/>
        </w:rPr>
        <w:t>條)</w:t>
      </w:r>
    </w:p>
    <w:p w14:paraId="15CE955B"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修正</w:t>
      </w:r>
      <w:r w:rsidR="003C392A" w:rsidRPr="002368C0">
        <w:rPr>
          <w:rFonts w:hAnsi="標楷體" w:hint="eastAsia"/>
          <w:color w:val="000000" w:themeColor="text1"/>
          <w:sz w:val="28"/>
          <w:szCs w:val="28"/>
        </w:rPr>
        <w:t>高級中等以下</w:t>
      </w:r>
      <w:r w:rsidR="00C50324" w:rsidRPr="002368C0">
        <w:rPr>
          <w:rFonts w:hAnsi="標楷體" w:hint="eastAsia"/>
          <w:color w:val="000000" w:themeColor="text1"/>
          <w:sz w:val="28"/>
          <w:szCs w:val="28"/>
        </w:rPr>
        <w:t>各</w:t>
      </w:r>
      <w:r w:rsidR="003C392A" w:rsidRPr="002368C0">
        <w:rPr>
          <w:rFonts w:hAnsi="標楷體" w:hint="eastAsia"/>
          <w:color w:val="000000" w:themeColor="text1"/>
          <w:sz w:val="28"/>
          <w:szCs w:val="28"/>
        </w:rPr>
        <w:t>教育階段主管機關辦理身心障礙及處於</w:t>
      </w:r>
    </w:p>
    <w:p w14:paraId="297EF132" w14:textId="77777777" w:rsidR="0091728F" w:rsidRPr="002368C0" w:rsidRDefault="003C392A"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離島、偏遠地區，或因經濟、文化或族群致需要協助之資賦優</w:t>
      </w:r>
    </w:p>
    <w:p w14:paraId="6713D7F7" w14:textId="77777777" w:rsidR="0091728F" w:rsidRPr="002368C0" w:rsidRDefault="003C392A"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異學生鑑定調整項目，並增訂授權中央主管機關另定實施辦</w:t>
      </w:r>
    </w:p>
    <w:p w14:paraId="10B1A8A6" w14:textId="2EFBA573" w:rsidR="0041075B" w:rsidRPr="002368C0" w:rsidRDefault="003C392A"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法</w:t>
      </w:r>
      <w:r w:rsidR="0041075B" w:rsidRPr="002368C0">
        <w:rPr>
          <w:rFonts w:hAnsi="標楷體" w:hint="eastAsia"/>
          <w:color w:val="000000" w:themeColor="text1"/>
          <w:sz w:val="28"/>
          <w:szCs w:val="28"/>
        </w:rPr>
        <w:t>。(修正條文第四十</w:t>
      </w:r>
      <w:r w:rsidR="00351098" w:rsidRPr="002368C0">
        <w:rPr>
          <w:rFonts w:hAnsi="標楷體" w:hint="eastAsia"/>
          <w:color w:val="000000" w:themeColor="text1"/>
          <w:sz w:val="28"/>
          <w:szCs w:val="28"/>
        </w:rPr>
        <w:t>六</w:t>
      </w:r>
      <w:r w:rsidR="0041075B" w:rsidRPr="002368C0">
        <w:rPr>
          <w:rFonts w:hAnsi="標楷體" w:hint="eastAsia"/>
          <w:color w:val="000000" w:themeColor="text1"/>
          <w:sz w:val="28"/>
          <w:szCs w:val="28"/>
        </w:rPr>
        <w:t>條)</w:t>
      </w:r>
    </w:p>
    <w:p w14:paraId="3FE98589"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增訂中央主管機關得委</w:t>
      </w:r>
      <w:r w:rsidR="00B566F5" w:rsidRPr="002368C0">
        <w:rPr>
          <w:rFonts w:hAnsi="標楷體" w:hint="eastAsia"/>
          <w:color w:val="000000" w:themeColor="text1"/>
          <w:sz w:val="28"/>
          <w:szCs w:val="28"/>
        </w:rPr>
        <w:t>請</w:t>
      </w:r>
      <w:r w:rsidRPr="002368C0">
        <w:rPr>
          <w:rFonts w:hAnsi="標楷體" w:hint="eastAsia"/>
          <w:color w:val="000000" w:themeColor="text1"/>
          <w:sz w:val="28"/>
          <w:szCs w:val="28"/>
        </w:rPr>
        <w:t>相關單位從事融合教育或特殊教育</w:t>
      </w:r>
    </w:p>
    <w:p w14:paraId="0077B0E4"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相關研究之依據；各級主管機關應鼓勵教師進行</w:t>
      </w:r>
      <w:r w:rsidR="00B566F5" w:rsidRPr="002368C0">
        <w:rPr>
          <w:rFonts w:hAnsi="標楷體" w:hint="eastAsia"/>
          <w:color w:val="000000" w:themeColor="text1"/>
          <w:sz w:val="28"/>
          <w:szCs w:val="28"/>
        </w:rPr>
        <w:t>融合教育或</w:t>
      </w:r>
    </w:p>
    <w:p w14:paraId="6D7124F4"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特殊教育課程、教材教法及評量方式之相關研究。(修正條文</w:t>
      </w:r>
    </w:p>
    <w:p w14:paraId="0A9FAB4B" w14:textId="698E06D1"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第四十</w:t>
      </w:r>
      <w:r w:rsidR="00351098" w:rsidRPr="002368C0">
        <w:rPr>
          <w:rFonts w:hAnsi="標楷體" w:hint="eastAsia"/>
          <w:color w:val="000000" w:themeColor="text1"/>
          <w:sz w:val="28"/>
          <w:szCs w:val="28"/>
        </w:rPr>
        <w:t>八</w:t>
      </w:r>
      <w:r w:rsidRPr="002368C0">
        <w:rPr>
          <w:rFonts w:hAnsi="標楷體" w:hint="eastAsia"/>
          <w:color w:val="000000" w:themeColor="text1"/>
          <w:sz w:val="28"/>
          <w:szCs w:val="28"/>
        </w:rPr>
        <w:t>條)</w:t>
      </w:r>
    </w:p>
    <w:p w14:paraId="2ED0111E" w14:textId="77777777" w:rsidR="0091728F" w:rsidRPr="002368C0" w:rsidRDefault="003C392A"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增訂中央及直轄市</w:t>
      </w:r>
      <w:r w:rsidR="0041075B" w:rsidRPr="002368C0">
        <w:rPr>
          <w:rFonts w:hAnsi="標楷體" w:hint="eastAsia"/>
          <w:color w:val="000000" w:themeColor="text1"/>
          <w:sz w:val="28"/>
          <w:szCs w:val="28"/>
        </w:rPr>
        <w:t>主管機關應鼓勵師資培育</w:t>
      </w:r>
      <w:r w:rsidR="001C494F" w:rsidRPr="002368C0">
        <w:rPr>
          <w:rFonts w:hAnsi="標楷體" w:hint="eastAsia"/>
          <w:color w:val="000000" w:themeColor="text1"/>
          <w:sz w:val="28"/>
          <w:szCs w:val="28"/>
        </w:rPr>
        <w:t>之</w:t>
      </w:r>
      <w:r w:rsidR="0041075B" w:rsidRPr="002368C0">
        <w:rPr>
          <w:rFonts w:hAnsi="標楷體" w:hint="eastAsia"/>
          <w:color w:val="000000" w:themeColor="text1"/>
          <w:sz w:val="28"/>
          <w:szCs w:val="28"/>
        </w:rPr>
        <w:t>大學</w:t>
      </w:r>
      <w:r w:rsidR="001C494F" w:rsidRPr="002368C0">
        <w:rPr>
          <w:rFonts w:hAnsi="標楷體" w:hint="eastAsia"/>
          <w:color w:val="000000" w:themeColor="text1"/>
          <w:sz w:val="28"/>
          <w:szCs w:val="28"/>
        </w:rPr>
        <w:t>及經</w:t>
      </w:r>
      <w:r w:rsidRPr="002368C0">
        <w:rPr>
          <w:rFonts w:hAnsi="標楷體" w:hint="eastAsia"/>
          <w:color w:val="000000" w:themeColor="text1"/>
          <w:sz w:val="28"/>
          <w:szCs w:val="28"/>
        </w:rPr>
        <w:t>中央</w:t>
      </w:r>
    </w:p>
    <w:p w14:paraId="2531EB97" w14:textId="77777777" w:rsidR="0091728F" w:rsidRPr="002368C0" w:rsidRDefault="001C494F"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主管機關認可培育教保員之專科以上學校</w:t>
      </w:r>
      <w:r w:rsidR="0041075B" w:rsidRPr="002368C0">
        <w:rPr>
          <w:rFonts w:hAnsi="標楷體" w:hint="eastAsia"/>
          <w:color w:val="000000" w:themeColor="text1"/>
          <w:sz w:val="28"/>
          <w:szCs w:val="28"/>
        </w:rPr>
        <w:t>於職前教育階段，</w:t>
      </w:r>
    </w:p>
    <w:p w14:paraId="6A30A675"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開設特殊教育相關課程，促進融合教育之推動。(修正條文第</w:t>
      </w:r>
    </w:p>
    <w:p w14:paraId="2A7B1E8F" w14:textId="3BF64232"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四十</w:t>
      </w:r>
      <w:r w:rsidR="00351098" w:rsidRPr="002368C0">
        <w:rPr>
          <w:rFonts w:hAnsi="標楷體" w:hint="eastAsia"/>
          <w:color w:val="000000" w:themeColor="text1"/>
          <w:sz w:val="28"/>
          <w:szCs w:val="28"/>
        </w:rPr>
        <w:t>九</w:t>
      </w:r>
      <w:r w:rsidRPr="002368C0">
        <w:rPr>
          <w:rFonts w:hAnsi="標楷體" w:hint="eastAsia"/>
          <w:color w:val="000000" w:themeColor="text1"/>
          <w:sz w:val="28"/>
          <w:szCs w:val="28"/>
        </w:rPr>
        <w:t>條)</w:t>
      </w:r>
    </w:p>
    <w:p w14:paraId="679BC1E7" w14:textId="23DB38E9" w:rsidR="00F636AB" w:rsidRPr="002368C0" w:rsidRDefault="0041075B" w:rsidP="00F636AB">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增訂高級中等以下</w:t>
      </w:r>
      <w:r w:rsidR="001C494F" w:rsidRPr="002368C0">
        <w:rPr>
          <w:rFonts w:hAnsi="標楷體" w:hint="eastAsia"/>
          <w:color w:val="000000" w:themeColor="text1"/>
          <w:sz w:val="28"/>
          <w:szCs w:val="28"/>
        </w:rPr>
        <w:t>學校及幼兒園之</w:t>
      </w:r>
      <w:r w:rsidRPr="002368C0">
        <w:rPr>
          <w:rFonts w:hAnsi="標楷體" w:hint="eastAsia"/>
          <w:color w:val="000000" w:themeColor="text1"/>
          <w:sz w:val="28"/>
          <w:szCs w:val="28"/>
        </w:rPr>
        <w:t>主管機關成立特殊教育輔</w:t>
      </w:r>
    </w:p>
    <w:p w14:paraId="03ED84BE" w14:textId="77777777" w:rsidR="00F636AB" w:rsidRPr="002368C0" w:rsidRDefault="00F636AB" w:rsidP="00F636AB">
      <w:pPr>
        <w:pStyle w:val="Default"/>
        <w:spacing w:line="460" w:lineRule="exact"/>
        <w:ind w:left="720" w:firstLineChars="100" w:firstLine="280"/>
        <w:jc w:val="distribute"/>
        <w:rPr>
          <w:rFonts w:hAnsi="標楷體"/>
          <w:color w:val="000000" w:themeColor="text1"/>
          <w:sz w:val="28"/>
          <w:szCs w:val="28"/>
        </w:rPr>
      </w:pPr>
      <w:r w:rsidRPr="002368C0">
        <w:rPr>
          <w:rFonts w:hAnsi="標楷體" w:hint="eastAsia"/>
          <w:color w:val="000000" w:themeColor="text1"/>
          <w:sz w:val="28"/>
          <w:szCs w:val="28"/>
        </w:rPr>
        <w:t xml:space="preserve"> </w:t>
      </w:r>
      <w:proofErr w:type="gramStart"/>
      <w:r w:rsidR="0041075B" w:rsidRPr="002368C0">
        <w:rPr>
          <w:rFonts w:hAnsi="標楷體" w:hint="eastAsia"/>
          <w:color w:val="000000" w:themeColor="text1"/>
          <w:sz w:val="28"/>
          <w:szCs w:val="28"/>
        </w:rPr>
        <w:t>導團及</w:t>
      </w:r>
      <w:proofErr w:type="gramEnd"/>
      <w:r w:rsidR="0041075B" w:rsidRPr="002368C0">
        <w:rPr>
          <w:rFonts w:hAnsi="標楷體" w:hint="eastAsia"/>
          <w:color w:val="000000" w:themeColor="text1"/>
          <w:sz w:val="28"/>
          <w:szCs w:val="28"/>
        </w:rPr>
        <w:t>特殊教育資源中心與人員任用相關規範。(修正條文第</w:t>
      </w:r>
    </w:p>
    <w:p w14:paraId="50502446" w14:textId="7927A7CB" w:rsidR="0041075B" w:rsidRPr="002368C0" w:rsidRDefault="00F636AB" w:rsidP="00F636AB">
      <w:pPr>
        <w:pStyle w:val="Default"/>
        <w:spacing w:line="460" w:lineRule="exact"/>
        <w:ind w:left="720" w:firstLineChars="100" w:firstLine="280"/>
        <w:jc w:val="both"/>
        <w:rPr>
          <w:rFonts w:hAnsi="標楷體"/>
          <w:color w:val="000000" w:themeColor="text1"/>
          <w:sz w:val="28"/>
          <w:szCs w:val="28"/>
        </w:rPr>
      </w:pPr>
      <w:r w:rsidRPr="002368C0">
        <w:rPr>
          <w:rFonts w:hAnsi="標楷體" w:hint="eastAsia"/>
          <w:color w:val="000000" w:themeColor="text1"/>
          <w:sz w:val="28"/>
          <w:szCs w:val="28"/>
        </w:rPr>
        <w:t xml:space="preserve"> </w:t>
      </w:r>
      <w:r w:rsidR="0041075B" w:rsidRPr="002368C0">
        <w:rPr>
          <w:rFonts w:hAnsi="標楷體" w:hint="eastAsia"/>
          <w:color w:val="000000" w:themeColor="text1"/>
          <w:sz w:val="28"/>
          <w:szCs w:val="28"/>
        </w:rPr>
        <w:t>五十</w:t>
      </w:r>
      <w:r w:rsidR="00351098" w:rsidRPr="002368C0">
        <w:rPr>
          <w:rFonts w:hAnsi="標楷體" w:hint="eastAsia"/>
          <w:color w:val="000000" w:themeColor="text1"/>
          <w:sz w:val="28"/>
          <w:szCs w:val="28"/>
        </w:rPr>
        <w:t>一</w:t>
      </w:r>
      <w:r w:rsidR="0041075B" w:rsidRPr="002368C0">
        <w:rPr>
          <w:rFonts w:hAnsi="標楷體" w:hint="eastAsia"/>
          <w:color w:val="000000" w:themeColor="text1"/>
          <w:sz w:val="28"/>
          <w:szCs w:val="28"/>
        </w:rPr>
        <w:t>條)</w:t>
      </w:r>
    </w:p>
    <w:p w14:paraId="46207C78"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增訂幼兒園應提供特殊教育學生家庭諮詢、輔導、親職教育及</w:t>
      </w:r>
    </w:p>
    <w:p w14:paraId="26FF9A8E"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轉</w:t>
      </w:r>
      <w:proofErr w:type="gramStart"/>
      <w:r w:rsidRPr="002368C0">
        <w:rPr>
          <w:rFonts w:hAnsi="標楷體" w:hint="eastAsia"/>
          <w:color w:val="000000" w:themeColor="text1"/>
          <w:sz w:val="28"/>
          <w:szCs w:val="28"/>
        </w:rPr>
        <w:t>介</w:t>
      </w:r>
      <w:proofErr w:type="gramEnd"/>
      <w:r w:rsidRPr="002368C0">
        <w:rPr>
          <w:rFonts w:hAnsi="標楷體" w:hint="eastAsia"/>
          <w:color w:val="000000" w:themeColor="text1"/>
          <w:sz w:val="28"/>
          <w:szCs w:val="28"/>
        </w:rPr>
        <w:t>等支持服務</w:t>
      </w:r>
      <w:r w:rsidR="003C392A" w:rsidRPr="002368C0">
        <w:rPr>
          <w:rFonts w:hAnsi="標楷體" w:hint="eastAsia"/>
          <w:color w:val="000000" w:themeColor="text1"/>
          <w:sz w:val="28"/>
          <w:szCs w:val="28"/>
        </w:rPr>
        <w:t>，並</w:t>
      </w:r>
      <w:r w:rsidRPr="002368C0">
        <w:rPr>
          <w:rFonts w:hAnsi="標楷體" w:hint="eastAsia"/>
          <w:color w:val="000000" w:themeColor="text1"/>
          <w:sz w:val="28"/>
          <w:szCs w:val="28"/>
        </w:rPr>
        <w:t>為接受特</w:t>
      </w:r>
      <w:r w:rsidR="003C392A" w:rsidRPr="002368C0">
        <w:rPr>
          <w:rFonts w:hAnsi="標楷體" w:hint="eastAsia"/>
          <w:color w:val="000000" w:themeColor="text1"/>
          <w:sz w:val="28"/>
          <w:szCs w:val="28"/>
        </w:rPr>
        <w:t>殊教育評鑑之對象；</w:t>
      </w:r>
      <w:r w:rsidRPr="002368C0">
        <w:rPr>
          <w:rFonts w:hAnsi="標楷體" w:hint="eastAsia"/>
          <w:color w:val="000000" w:themeColor="text1"/>
          <w:sz w:val="28"/>
          <w:szCs w:val="28"/>
        </w:rPr>
        <w:t>評鑑項目應</w:t>
      </w:r>
    </w:p>
    <w:p w14:paraId="261FC4F6"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以法令規定及主管機關公布者為限；評鑑</w:t>
      </w:r>
      <w:r w:rsidR="003C392A" w:rsidRPr="002368C0">
        <w:rPr>
          <w:rFonts w:hAnsi="標楷體" w:hint="eastAsia"/>
          <w:color w:val="000000" w:themeColor="text1"/>
          <w:sz w:val="28"/>
          <w:szCs w:val="28"/>
        </w:rPr>
        <w:t>成績</w:t>
      </w:r>
      <w:r w:rsidRPr="002368C0">
        <w:rPr>
          <w:rFonts w:hAnsi="標楷體" w:hint="eastAsia"/>
          <w:color w:val="000000" w:themeColor="text1"/>
          <w:sz w:val="28"/>
          <w:szCs w:val="28"/>
        </w:rPr>
        <w:t>未達標準者主</w:t>
      </w:r>
    </w:p>
    <w:p w14:paraId="7D5E1A5C" w14:textId="5D244031" w:rsidR="0041075B"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管機關應提供必要協助。(修正條文第</w:t>
      </w:r>
      <w:r w:rsidR="003C392A" w:rsidRPr="002368C0">
        <w:rPr>
          <w:rFonts w:hAnsi="標楷體" w:hint="eastAsia"/>
          <w:color w:val="000000" w:themeColor="text1"/>
          <w:sz w:val="28"/>
          <w:szCs w:val="28"/>
        </w:rPr>
        <w:t>五十</w:t>
      </w:r>
      <w:r w:rsidR="00351098" w:rsidRPr="002368C0">
        <w:rPr>
          <w:rFonts w:hAnsi="標楷體" w:hint="eastAsia"/>
          <w:color w:val="000000" w:themeColor="text1"/>
          <w:sz w:val="28"/>
          <w:szCs w:val="28"/>
        </w:rPr>
        <w:t>二</w:t>
      </w:r>
      <w:r w:rsidR="003C392A" w:rsidRPr="002368C0">
        <w:rPr>
          <w:rFonts w:hAnsi="標楷體" w:hint="eastAsia"/>
          <w:color w:val="000000" w:themeColor="text1"/>
          <w:sz w:val="28"/>
          <w:szCs w:val="28"/>
        </w:rPr>
        <w:t>條及第</w:t>
      </w:r>
      <w:r w:rsidR="00351098" w:rsidRPr="002368C0">
        <w:rPr>
          <w:rFonts w:hAnsi="標楷體" w:hint="eastAsia"/>
          <w:color w:val="000000" w:themeColor="text1"/>
          <w:sz w:val="28"/>
          <w:szCs w:val="28"/>
        </w:rPr>
        <w:t>五十三</w:t>
      </w:r>
      <w:r w:rsidRPr="002368C0">
        <w:rPr>
          <w:rFonts w:hAnsi="標楷體" w:hint="eastAsia"/>
          <w:color w:val="000000" w:themeColor="text1"/>
          <w:sz w:val="28"/>
          <w:szCs w:val="28"/>
        </w:rPr>
        <w:t>條)</w:t>
      </w:r>
    </w:p>
    <w:p w14:paraId="06D72E3E" w14:textId="77777777" w:rsidR="0091728F" w:rsidRPr="002368C0" w:rsidRDefault="0041075B" w:rsidP="00392C9D">
      <w:pPr>
        <w:pStyle w:val="Default"/>
        <w:numPr>
          <w:ilvl w:val="0"/>
          <w:numId w:val="1"/>
        </w:numPr>
        <w:spacing w:line="460" w:lineRule="exact"/>
        <w:jc w:val="distribute"/>
        <w:rPr>
          <w:rFonts w:hAnsi="標楷體"/>
          <w:color w:val="000000" w:themeColor="text1"/>
          <w:sz w:val="28"/>
          <w:szCs w:val="28"/>
        </w:rPr>
      </w:pPr>
      <w:r w:rsidRPr="002368C0">
        <w:rPr>
          <w:rFonts w:hAnsi="標楷體" w:hint="eastAsia"/>
          <w:color w:val="000000" w:themeColor="text1"/>
          <w:sz w:val="28"/>
          <w:szCs w:val="28"/>
        </w:rPr>
        <w:t>增訂本法授權各級主管機關訂定之法規</w:t>
      </w:r>
      <w:r w:rsidR="003C392A" w:rsidRPr="002368C0">
        <w:rPr>
          <w:rFonts w:hAnsi="標楷體" w:hint="eastAsia"/>
          <w:color w:val="000000" w:themeColor="text1"/>
          <w:sz w:val="28"/>
          <w:szCs w:val="28"/>
        </w:rPr>
        <w:t>及自治法規</w:t>
      </w:r>
      <w:r w:rsidRPr="002368C0">
        <w:rPr>
          <w:rFonts w:hAnsi="標楷體" w:hint="eastAsia"/>
          <w:color w:val="000000" w:themeColor="text1"/>
          <w:sz w:val="28"/>
          <w:szCs w:val="28"/>
        </w:rPr>
        <w:t>，應邀請</w:t>
      </w:r>
    </w:p>
    <w:p w14:paraId="266AB293" w14:textId="77777777" w:rsidR="0091728F" w:rsidRPr="002368C0" w:rsidRDefault="0041075B" w:rsidP="00392C9D">
      <w:pPr>
        <w:pStyle w:val="Default"/>
        <w:spacing w:line="460" w:lineRule="exact"/>
        <w:ind w:firstLineChars="400" w:firstLine="1120"/>
        <w:jc w:val="distribute"/>
        <w:rPr>
          <w:rFonts w:hAnsi="標楷體"/>
          <w:color w:val="000000" w:themeColor="text1"/>
          <w:sz w:val="28"/>
          <w:szCs w:val="28"/>
        </w:rPr>
      </w:pPr>
      <w:r w:rsidRPr="002368C0">
        <w:rPr>
          <w:rFonts w:hAnsi="標楷體" w:hint="eastAsia"/>
          <w:color w:val="000000" w:themeColor="text1"/>
          <w:sz w:val="28"/>
          <w:szCs w:val="28"/>
        </w:rPr>
        <w:t>教保服務人員組織代表</w:t>
      </w:r>
      <w:r w:rsidR="004B6A7A" w:rsidRPr="002368C0">
        <w:rPr>
          <w:rFonts w:hAnsi="標楷體" w:hint="eastAsia"/>
          <w:color w:val="000000" w:themeColor="text1"/>
          <w:sz w:val="28"/>
          <w:szCs w:val="28"/>
        </w:rPr>
        <w:t>及特殊教育學生</w:t>
      </w:r>
      <w:r w:rsidRPr="002368C0">
        <w:rPr>
          <w:rFonts w:hAnsi="標楷體" w:hint="eastAsia"/>
          <w:color w:val="000000" w:themeColor="text1"/>
          <w:sz w:val="28"/>
          <w:szCs w:val="28"/>
        </w:rPr>
        <w:t>參與訂定。(修正條文</w:t>
      </w:r>
    </w:p>
    <w:p w14:paraId="38AB1ED3" w14:textId="072C724B" w:rsidR="0041075B" w:rsidRPr="002368C0" w:rsidRDefault="0041075B" w:rsidP="00392C9D">
      <w:pPr>
        <w:pStyle w:val="Default"/>
        <w:spacing w:line="460" w:lineRule="exact"/>
        <w:ind w:firstLineChars="400" w:firstLine="1120"/>
        <w:jc w:val="both"/>
        <w:rPr>
          <w:rFonts w:hAnsi="標楷體"/>
          <w:color w:val="000000" w:themeColor="text1"/>
          <w:sz w:val="28"/>
          <w:szCs w:val="28"/>
        </w:rPr>
      </w:pPr>
      <w:r w:rsidRPr="002368C0">
        <w:rPr>
          <w:rFonts w:hAnsi="標楷體" w:hint="eastAsia"/>
          <w:color w:val="000000" w:themeColor="text1"/>
          <w:sz w:val="28"/>
          <w:szCs w:val="28"/>
        </w:rPr>
        <w:t>第五十</w:t>
      </w:r>
      <w:r w:rsidR="00351098" w:rsidRPr="002368C0">
        <w:rPr>
          <w:rFonts w:hAnsi="標楷體" w:hint="eastAsia"/>
          <w:color w:val="000000" w:themeColor="text1"/>
          <w:sz w:val="28"/>
          <w:szCs w:val="28"/>
        </w:rPr>
        <w:t>五</w:t>
      </w:r>
      <w:r w:rsidRPr="002368C0">
        <w:rPr>
          <w:rFonts w:hAnsi="標楷體" w:hint="eastAsia"/>
          <w:color w:val="000000" w:themeColor="text1"/>
          <w:sz w:val="28"/>
          <w:szCs w:val="28"/>
        </w:rPr>
        <w:t>條)</w:t>
      </w:r>
    </w:p>
    <w:p w14:paraId="10940A0D" w14:textId="77777777" w:rsidR="00E715D1" w:rsidRPr="002368C0" w:rsidRDefault="0041075B" w:rsidP="00392C9D">
      <w:pPr>
        <w:widowControl/>
        <w:spacing w:line="460" w:lineRule="exact"/>
        <w:rPr>
          <w:rFonts w:ascii="標楷體" w:eastAsia="標楷體" w:hAnsi="標楷體"/>
          <w:color w:val="000000" w:themeColor="text1"/>
          <w:sz w:val="32"/>
        </w:rPr>
        <w:sectPr w:rsidR="00E715D1" w:rsidRPr="002368C0" w:rsidSect="007469A1">
          <w:footerReference w:type="default" r:id="rId8"/>
          <w:pgSz w:w="11906" w:h="16838"/>
          <w:pgMar w:top="1418" w:right="1701" w:bottom="1418" w:left="1701" w:header="851" w:footer="992" w:gutter="0"/>
          <w:cols w:space="425"/>
          <w:docGrid w:type="lines" w:linePitch="360"/>
        </w:sectPr>
      </w:pPr>
      <w:r w:rsidRPr="002368C0">
        <w:rPr>
          <w:rFonts w:ascii="標楷體" w:eastAsia="標楷體" w:hAnsi="標楷體"/>
          <w:color w:val="000000" w:themeColor="text1"/>
          <w:sz w:val="28"/>
          <w:szCs w:val="28"/>
        </w:rPr>
        <w:br w:type="page"/>
      </w:r>
    </w:p>
    <w:p w14:paraId="7027D62C" w14:textId="77777777" w:rsidR="005F3676" w:rsidRPr="002368C0" w:rsidRDefault="005F3676" w:rsidP="005F3676">
      <w:pPr>
        <w:ind w:left="1440"/>
        <w:rPr>
          <w:rFonts w:ascii="標楷體" w:eastAsia="標楷體" w:hAnsi="標楷體"/>
          <w:color w:val="000000" w:themeColor="text1"/>
          <w:szCs w:val="24"/>
        </w:rPr>
      </w:pPr>
      <w:r w:rsidRPr="002368C0">
        <w:rPr>
          <w:rFonts w:ascii="標楷體" w:eastAsia="標楷體" w:hAnsi="標楷體"/>
          <w:bCs/>
          <w:color w:val="000000" w:themeColor="text1"/>
          <w:sz w:val="40"/>
          <w:szCs w:val="40"/>
        </w:rPr>
        <w:lastRenderedPageBreak/>
        <w:t>特殊教育法修正草案</w:t>
      </w:r>
      <w:r w:rsidRPr="002368C0">
        <w:rPr>
          <w:rFonts w:ascii="標楷體" w:eastAsia="標楷體" w:hAnsi="標楷體" w:hint="eastAsia"/>
          <w:bCs/>
          <w:color w:val="000000" w:themeColor="text1"/>
          <w:sz w:val="40"/>
          <w:szCs w:val="40"/>
        </w:rPr>
        <w:t>條文對照表</w:t>
      </w:r>
    </w:p>
    <w:tbl>
      <w:tblPr>
        <w:tblStyle w:val="aa"/>
        <w:tblW w:w="8681" w:type="dxa"/>
        <w:tblLayout w:type="fixed"/>
        <w:tblLook w:val="04A0" w:firstRow="1" w:lastRow="0" w:firstColumn="1" w:lastColumn="0" w:noHBand="0" w:noVBand="1"/>
      </w:tblPr>
      <w:tblGrid>
        <w:gridCol w:w="2893"/>
        <w:gridCol w:w="2894"/>
        <w:gridCol w:w="2894"/>
      </w:tblGrid>
      <w:tr w:rsidR="002368C0" w:rsidRPr="002368C0" w14:paraId="39F7AF15" w14:textId="77777777" w:rsidTr="00283A65">
        <w:tc>
          <w:tcPr>
            <w:tcW w:w="2893" w:type="dxa"/>
          </w:tcPr>
          <w:p w14:paraId="43503C90" w14:textId="77777777" w:rsidR="005F3676" w:rsidRPr="002368C0" w:rsidRDefault="005F3676" w:rsidP="00A84F2C">
            <w:pPr>
              <w:jc w:val="center"/>
              <w:rPr>
                <w:rFonts w:ascii="標楷體" w:eastAsia="標楷體" w:hAnsi="標楷體"/>
                <w:color w:val="000000" w:themeColor="text1"/>
              </w:rPr>
            </w:pPr>
            <w:bookmarkStart w:id="0" w:name="_Hlk115201924"/>
            <w:r w:rsidRPr="002368C0">
              <w:rPr>
                <w:rFonts w:ascii="標楷體" w:eastAsia="標楷體" w:hAnsi="標楷體" w:hint="eastAsia"/>
                <w:color w:val="000000" w:themeColor="text1"/>
              </w:rPr>
              <w:t>修正條文</w:t>
            </w:r>
          </w:p>
        </w:tc>
        <w:tc>
          <w:tcPr>
            <w:tcW w:w="2894" w:type="dxa"/>
          </w:tcPr>
          <w:p w14:paraId="78302D69" w14:textId="77777777" w:rsidR="005F3676" w:rsidRPr="002368C0" w:rsidRDefault="005F3676" w:rsidP="00A84F2C">
            <w:pPr>
              <w:jc w:val="center"/>
              <w:rPr>
                <w:rFonts w:ascii="標楷體" w:eastAsia="標楷體" w:hAnsi="標楷體"/>
                <w:color w:val="000000" w:themeColor="text1"/>
              </w:rPr>
            </w:pPr>
            <w:r w:rsidRPr="002368C0">
              <w:rPr>
                <w:rFonts w:ascii="標楷體" w:eastAsia="標楷體" w:hAnsi="標楷體" w:hint="eastAsia"/>
                <w:color w:val="000000" w:themeColor="text1"/>
              </w:rPr>
              <w:t>現行條文</w:t>
            </w:r>
          </w:p>
        </w:tc>
        <w:tc>
          <w:tcPr>
            <w:tcW w:w="2894" w:type="dxa"/>
            <w:shd w:val="clear" w:color="auto" w:fill="auto"/>
          </w:tcPr>
          <w:p w14:paraId="6B4B11D3" w14:textId="77777777" w:rsidR="005F3676" w:rsidRPr="002368C0" w:rsidRDefault="005F3676" w:rsidP="00A84F2C">
            <w:pPr>
              <w:jc w:val="center"/>
              <w:rPr>
                <w:rFonts w:ascii="標楷體" w:eastAsia="標楷體" w:hAnsi="標楷體"/>
                <w:color w:val="000000" w:themeColor="text1"/>
              </w:rPr>
            </w:pPr>
            <w:r w:rsidRPr="002368C0">
              <w:rPr>
                <w:rFonts w:ascii="標楷體" w:eastAsia="標楷體" w:hAnsi="標楷體" w:hint="eastAsia"/>
                <w:color w:val="000000" w:themeColor="text1"/>
              </w:rPr>
              <w:t>說明</w:t>
            </w:r>
          </w:p>
        </w:tc>
      </w:tr>
      <w:tr w:rsidR="002368C0" w:rsidRPr="002368C0" w14:paraId="2995DBBE" w14:textId="77777777" w:rsidTr="00283A65">
        <w:tc>
          <w:tcPr>
            <w:tcW w:w="2893" w:type="dxa"/>
          </w:tcPr>
          <w:p w14:paraId="6E0493F7" w14:textId="063F1078" w:rsidR="00B1618E" w:rsidRPr="002368C0" w:rsidRDefault="00B1618E" w:rsidP="00B1618E">
            <w:pPr>
              <w:rPr>
                <w:rFonts w:ascii="標楷體" w:eastAsia="標楷體" w:hAnsi="標楷體"/>
                <w:color w:val="000000" w:themeColor="text1"/>
                <w:szCs w:val="24"/>
              </w:rPr>
            </w:pPr>
            <w:r w:rsidRPr="002368C0">
              <w:rPr>
                <w:rFonts w:ascii="標楷體" w:eastAsia="標楷體" w:hAnsi="標楷體" w:hint="eastAsia"/>
                <w:color w:val="000000" w:themeColor="text1"/>
                <w:szCs w:val="24"/>
              </w:rPr>
              <w:t>第一章 總則</w:t>
            </w:r>
          </w:p>
        </w:tc>
        <w:tc>
          <w:tcPr>
            <w:tcW w:w="2894" w:type="dxa"/>
          </w:tcPr>
          <w:p w14:paraId="40AD54AE" w14:textId="77777777" w:rsidR="00B1618E" w:rsidRPr="002368C0" w:rsidRDefault="00B1618E" w:rsidP="00B1618E">
            <w:pPr>
              <w:rPr>
                <w:rFonts w:ascii="標楷體" w:eastAsia="標楷體" w:hAnsi="標楷體"/>
                <w:color w:val="000000" w:themeColor="text1"/>
              </w:rPr>
            </w:pPr>
            <w:r w:rsidRPr="002368C0">
              <w:rPr>
                <w:rFonts w:ascii="標楷體" w:eastAsia="標楷體" w:hAnsi="標楷體" w:hint="eastAsia"/>
                <w:color w:val="000000" w:themeColor="text1"/>
              </w:rPr>
              <w:t>第一章 總則</w:t>
            </w:r>
          </w:p>
        </w:tc>
        <w:tc>
          <w:tcPr>
            <w:tcW w:w="2894" w:type="dxa"/>
            <w:shd w:val="clear" w:color="auto" w:fill="auto"/>
          </w:tcPr>
          <w:p w14:paraId="54966B0E" w14:textId="77777777" w:rsidR="00B1618E" w:rsidRPr="002368C0" w:rsidRDefault="00B1618E" w:rsidP="00B1618E">
            <w:pPr>
              <w:rPr>
                <w:rFonts w:ascii="標楷體" w:eastAsia="標楷體" w:hAnsi="標楷體"/>
                <w:color w:val="000000" w:themeColor="text1"/>
              </w:rPr>
            </w:pPr>
            <w:proofErr w:type="gramStart"/>
            <w:r w:rsidRPr="002368C0">
              <w:rPr>
                <w:rFonts w:ascii="標楷體" w:eastAsia="標楷體" w:hAnsi="標楷體" w:hint="eastAsia"/>
                <w:color w:val="000000" w:themeColor="text1"/>
              </w:rPr>
              <w:t>章名未</w:t>
            </w:r>
            <w:proofErr w:type="gramEnd"/>
            <w:r w:rsidRPr="002368C0">
              <w:rPr>
                <w:rFonts w:ascii="標楷體" w:eastAsia="標楷體" w:hAnsi="標楷體" w:hint="eastAsia"/>
                <w:color w:val="000000" w:themeColor="text1"/>
              </w:rPr>
              <w:t>修正。</w:t>
            </w:r>
          </w:p>
        </w:tc>
      </w:tr>
      <w:tr w:rsidR="002368C0" w:rsidRPr="002368C0" w14:paraId="538805C6" w14:textId="77777777" w:rsidTr="00283A65">
        <w:tc>
          <w:tcPr>
            <w:tcW w:w="2893" w:type="dxa"/>
          </w:tcPr>
          <w:p w14:paraId="751BD1D3" w14:textId="6B79B094"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第一條  為使身心障礙及資賦優異之國民，</w:t>
            </w:r>
            <w:proofErr w:type="gramStart"/>
            <w:r w:rsidRPr="002368C0">
              <w:rPr>
                <w:rFonts w:ascii="標楷體" w:eastAsia="標楷體" w:hAnsi="標楷體" w:hint="eastAsia"/>
                <w:color w:val="000000" w:themeColor="text1"/>
                <w:szCs w:val="24"/>
              </w:rPr>
              <w:t>均有接受</w:t>
            </w:r>
            <w:proofErr w:type="gramEnd"/>
            <w:r w:rsidRPr="002368C0">
              <w:rPr>
                <w:rFonts w:ascii="標楷體" w:eastAsia="標楷體" w:hAnsi="標楷體" w:hint="eastAsia"/>
                <w:color w:val="000000" w:themeColor="text1"/>
                <w:szCs w:val="24"/>
              </w:rPr>
              <w:t>適性</w:t>
            </w:r>
            <w:r w:rsidRPr="002368C0">
              <w:rPr>
                <w:rFonts w:ascii="標楷體" w:eastAsia="標楷體" w:hAnsi="標楷體" w:hint="eastAsia"/>
                <w:color w:val="000000" w:themeColor="text1"/>
                <w:szCs w:val="24"/>
                <w:u w:val="single"/>
              </w:rPr>
              <w:t>及融合</w:t>
            </w:r>
            <w:r w:rsidRPr="002368C0">
              <w:rPr>
                <w:rFonts w:ascii="標楷體" w:eastAsia="標楷體" w:hAnsi="標楷體" w:hint="eastAsia"/>
                <w:color w:val="000000" w:themeColor="text1"/>
                <w:szCs w:val="24"/>
              </w:rPr>
              <w:t>教育之權利，充分發展身心潛能，培養健全人格，增進服務社會能力，特制定本法。</w:t>
            </w:r>
          </w:p>
        </w:tc>
        <w:tc>
          <w:tcPr>
            <w:tcW w:w="2894" w:type="dxa"/>
          </w:tcPr>
          <w:p w14:paraId="474D88A2"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hint="eastAsia"/>
                <w:color w:val="000000" w:themeColor="text1"/>
              </w:rPr>
              <w:t>第一條  為使身心障礙及資賦優異之國民，</w:t>
            </w:r>
            <w:proofErr w:type="gramStart"/>
            <w:r w:rsidRPr="002368C0">
              <w:rPr>
                <w:rFonts w:ascii="標楷體" w:eastAsia="標楷體" w:hAnsi="標楷體" w:hint="eastAsia"/>
                <w:color w:val="000000" w:themeColor="text1"/>
              </w:rPr>
              <w:t>均有接受適</w:t>
            </w:r>
            <w:proofErr w:type="gramEnd"/>
            <w:r w:rsidRPr="002368C0">
              <w:rPr>
                <w:rFonts w:ascii="標楷體" w:eastAsia="標楷體" w:hAnsi="標楷體" w:hint="eastAsia"/>
                <w:color w:val="000000" w:themeColor="text1"/>
              </w:rPr>
              <w:t>性教育之權利，充分發展身心潛能，培養健全人格，增進服務社會能力，特制定本法。</w:t>
            </w:r>
          </w:p>
        </w:tc>
        <w:tc>
          <w:tcPr>
            <w:tcW w:w="2894" w:type="dxa"/>
            <w:shd w:val="clear" w:color="auto" w:fill="auto"/>
          </w:tcPr>
          <w:p w14:paraId="39D41A39"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為強調並確保身心障礙及資賦優異學生接受融合教育權利，增列融合教育之文字。</w:t>
            </w:r>
          </w:p>
          <w:p w14:paraId="18FED041" w14:textId="77777777" w:rsidR="00F345A0" w:rsidRPr="002368C0" w:rsidRDefault="00F345A0" w:rsidP="00F345A0">
            <w:pPr>
              <w:jc w:val="both"/>
              <w:rPr>
                <w:rFonts w:ascii="標楷體" w:eastAsia="標楷體" w:hAnsi="標楷體"/>
                <w:color w:val="000000" w:themeColor="text1"/>
              </w:rPr>
            </w:pPr>
          </w:p>
          <w:p w14:paraId="02881566" w14:textId="77777777" w:rsidR="00F345A0" w:rsidRPr="002368C0" w:rsidRDefault="00F345A0" w:rsidP="00F345A0">
            <w:pPr>
              <w:jc w:val="both"/>
              <w:rPr>
                <w:rFonts w:ascii="標楷體" w:eastAsia="標楷體" w:hAnsi="標楷體"/>
                <w:color w:val="000000" w:themeColor="text1"/>
              </w:rPr>
            </w:pPr>
          </w:p>
          <w:p w14:paraId="5DC46C9F" w14:textId="77777777" w:rsidR="00F345A0" w:rsidRPr="002368C0" w:rsidRDefault="00F345A0" w:rsidP="00F345A0">
            <w:pPr>
              <w:jc w:val="both"/>
              <w:rPr>
                <w:rFonts w:ascii="標楷體" w:eastAsia="標楷體" w:hAnsi="標楷體"/>
                <w:color w:val="000000" w:themeColor="text1"/>
              </w:rPr>
            </w:pPr>
          </w:p>
        </w:tc>
      </w:tr>
      <w:tr w:rsidR="002368C0" w:rsidRPr="002368C0" w14:paraId="22971578" w14:textId="77777777" w:rsidTr="00283A65">
        <w:tc>
          <w:tcPr>
            <w:tcW w:w="2893" w:type="dxa"/>
          </w:tcPr>
          <w:p w14:paraId="34799A70" w14:textId="77777777"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第二條  本法所稱主管機關：在中央為教育部；在直轄市為直轄市政府；在縣（市）為縣（市）政府。</w:t>
            </w:r>
          </w:p>
          <w:p w14:paraId="06532FAE" w14:textId="382683F8"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本法所定事項涉及各目的事業主管機關業務時，各該機關應配合辦理。</w:t>
            </w:r>
          </w:p>
        </w:tc>
        <w:tc>
          <w:tcPr>
            <w:tcW w:w="2894" w:type="dxa"/>
          </w:tcPr>
          <w:p w14:paraId="4058E7D9"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hint="eastAsia"/>
                <w:color w:val="000000" w:themeColor="text1"/>
              </w:rPr>
              <w:t>第二條  本法所稱主管機關：在中央為教育部；在直轄市為直轄市政府；在縣（市）為縣（市）政府。</w:t>
            </w:r>
          </w:p>
          <w:p w14:paraId="2DC34E2B" w14:textId="77777777" w:rsidR="00F345A0" w:rsidRPr="002368C0" w:rsidRDefault="00F345A0" w:rsidP="00F345A0">
            <w:pPr>
              <w:pStyle w:val="af4"/>
              <w:rPr>
                <w:color w:val="000000" w:themeColor="text1"/>
              </w:rPr>
            </w:pPr>
            <w:r w:rsidRPr="002368C0">
              <w:rPr>
                <w:rFonts w:hint="eastAsia"/>
                <w:color w:val="000000" w:themeColor="text1"/>
              </w:rPr>
              <w:t>本法所定事項涉及各目的事業主管機關業務時，各該機關應配合辦理。</w:t>
            </w:r>
          </w:p>
        </w:tc>
        <w:tc>
          <w:tcPr>
            <w:tcW w:w="2894" w:type="dxa"/>
            <w:shd w:val="clear" w:color="auto" w:fill="auto"/>
          </w:tcPr>
          <w:p w14:paraId="39A99DFB"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本條未修正。</w:t>
            </w:r>
          </w:p>
          <w:p w14:paraId="3B1E7B4E" w14:textId="77777777" w:rsidR="00F345A0" w:rsidRPr="002368C0" w:rsidRDefault="00F345A0" w:rsidP="00F345A0">
            <w:pPr>
              <w:jc w:val="both"/>
              <w:rPr>
                <w:rFonts w:ascii="標楷體" w:eastAsia="標楷體" w:hAnsi="標楷體"/>
                <w:color w:val="000000" w:themeColor="text1"/>
              </w:rPr>
            </w:pPr>
          </w:p>
          <w:p w14:paraId="1B6D3701" w14:textId="77777777" w:rsidR="00F345A0" w:rsidRPr="002368C0" w:rsidRDefault="00F345A0" w:rsidP="00F345A0">
            <w:pPr>
              <w:jc w:val="both"/>
              <w:rPr>
                <w:rFonts w:ascii="標楷體" w:eastAsia="標楷體" w:hAnsi="標楷體"/>
                <w:color w:val="000000" w:themeColor="text1"/>
              </w:rPr>
            </w:pPr>
          </w:p>
          <w:p w14:paraId="47E3E8C5" w14:textId="77777777" w:rsidR="00F345A0" w:rsidRPr="002368C0" w:rsidRDefault="00F345A0" w:rsidP="00F345A0">
            <w:pPr>
              <w:jc w:val="both"/>
              <w:rPr>
                <w:rFonts w:ascii="標楷體" w:eastAsia="標楷體" w:hAnsi="標楷體"/>
                <w:color w:val="000000" w:themeColor="text1"/>
              </w:rPr>
            </w:pPr>
          </w:p>
          <w:p w14:paraId="0D65AB61" w14:textId="77777777" w:rsidR="00F345A0" w:rsidRPr="002368C0" w:rsidRDefault="00F345A0" w:rsidP="00F345A0">
            <w:pPr>
              <w:jc w:val="both"/>
              <w:rPr>
                <w:rFonts w:ascii="標楷體" w:eastAsia="標楷體" w:hAnsi="標楷體"/>
                <w:color w:val="000000" w:themeColor="text1"/>
              </w:rPr>
            </w:pPr>
          </w:p>
          <w:p w14:paraId="106C6B9A" w14:textId="77777777" w:rsidR="00F345A0" w:rsidRPr="002368C0" w:rsidRDefault="00F345A0" w:rsidP="00F345A0">
            <w:pPr>
              <w:jc w:val="both"/>
              <w:rPr>
                <w:rFonts w:ascii="標楷體" w:eastAsia="標楷體" w:hAnsi="標楷體"/>
                <w:color w:val="000000" w:themeColor="text1"/>
              </w:rPr>
            </w:pPr>
          </w:p>
          <w:p w14:paraId="585DD3E6" w14:textId="77777777" w:rsidR="00F345A0" w:rsidRPr="002368C0" w:rsidRDefault="00F345A0" w:rsidP="00F345A0">
            <w:pPr>
              <w:jc w:val="both"/>
              <w:rPr>
                <w:rFonts w:ascii="標楷體" w:eastAsia="標楷體" w:hAnsi="標楷體"/>
                <w:color w:val="000000" w:themeColor="text1"/>
              </w:rPr>
            </w:pPr>
          </w:p>
        </w:tc>
      </w:tr>
      <w:tr w:rsidR="002368C0" w:rsidRPr="002368C0" w14:paraId="7DF2E341" w14:textId="77777777" w:rsidTr="00283A65">
        <w:tc>
          <w:tcPr>
            <w:tcW w:w="2893" w:type="dxa"/>
          </w:tcPr>
          <w:p w14:paraId="28B66C09" w14:textId="77777777"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第三條  本法所稱身心障礙，指因</w:t>
            </w:r>
            <w:r w:rsidRPr="002368C0">
              <w:rPr>
                <w:rFonts w:ascii="標楷體" w:eastAsia="標楷體" w:hAnsi="標楷體"/>
                <w:color w:val="000000" w:themeColor="text1"/>
                <w:szCs w:val="24"/>
                <w:u w:val="single"/>
                <w:lang w:bidi="zh-TW"/>
              </w:rPr>
              <w:t>下列</w:t>
            </w:r>
            <w:r w:rsidRPr="002368C0">
              <w:rPr>
                <w:rFonts w:ascii="標楷體" w:eastAsia="標楷體" w:hAnsi="標楷體"/>
                <w:color w:val="000000" w:themeColor="text1"/>
                <w:szCs w:val="24"/>
                <w:lang w:bidi="zh-TW"/>
              </w:rPr>
              <w:t>生理或心理之障礙，經專業評估及鑑定具學習特殊需求，須特殊教育及相關服務措施協助</w:t>
            </w:r>
            <w:r w:rsidRPr="002368C0">
              <w:rPr>
                <w:rFonts w:ascii="標楷體" w:eastAsia="標楷體" w:hAnsi="標楷體" w:hint="eastAsia"/>
                <w:color w:val="000000" w:themeColor="text1"/>
                <w:szCs w:val="24"/>
                <w:u w:val="single"/>
                <w:lang w:bidi="zh-TW"/>
              </w:rPr>
              <w:t>之情形</w:t>
            </w:r>
            <w:r w:rsidRPr="002368C0">
              <w:rPr>
                <w:rFonts w:ascii="標楷體" w:eastAsia="標楷體" w:hAnsi="標楷體"/>
                <w:color w:val="000000" w:themeColor="text1"/>
                <w:szCs w:val="24"/>
                <w:lang w:bidi="zh-TW"/>
              </w:rPr>
              <w:t>：</w:t>
            </w:r>
          </w:p>
          <w:p w14:paraId="795B5D6C"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一、智能障礙。</w:t>
            </w:r>
          </w:p>
          <w:p w14:paraId="411BF55D"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二、視覺障礙。</w:t>
            </w:r>
          </w:p>
          <w:p w14:paraId="68A0D7CF"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三、聽覺障礙。</w:t>
            </w:r>
          </w:p>
          <w:p w14:paraId="7D841708"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四、語言障礙。</w:t>
            </w:r>
          </w:p>
          <w:p w14:paraId="4F749141"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五、肢體障礙。</w:t>
            </w:r>
          </w:p>
          <w:p w14:paraId="45F5547D"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六、腦性麻痺。</w:t>
            </w:r>
          </w:p>
          <w:p w14:paraId="6FB70C22"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七、身體病弱。</w:t>
            </w:r>
          </w:p>
          <w:p w14:paraId="5C59748D"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八、情緒行為障礙。</w:t>
            </w:r>
          </w:p>
          <w:p w14:paraId="6ED93D55"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九、學習障礙。</w:t>
            </w:r>
          </w:p>
          <w:p w14:paraId="1F12C63D" w14:textId="77777777" w:rsidR="00F345A0" w:rsidRPr="002368C0" w:rsidRDefault="00F345A0" w:rsidP="00F345A0">
            <w:pPr>
              <w:ind w:leftChars="100" w:left="480" w:hangingChars="100" w:hanging="240"/>
              <w:jc w:val="both"/>
              <w:rPr>
                <w:rFonts w:ascii="標楷體" w:eastAsia="標楷體" w:hAnsi="標楷體"/>
                <w:color w:val="000000" w:themeColor="text1"/>
                <w:szCs w:val="24"/>
                <w:u w:val="single"/>
              </w:rPr>
            </w:pPr>
            <w:r w:rsidRPr="002368C0">
              <w:rPr>
                <w:rFonts w:ascii="標楷體" w:eastAsia="標楷體" w:hAnsi="標楷體"/>
                <w:color w:val="000000" w:themeColor="text1"/>
                <w:szCs w:val="24"/>
                <w:u w:val="single"/>
              </w:rPr>
              <w:t>十</w:t>
            </w:r>
            <w:r w:rsidRPr="002368C0">
              <w:rPr>
                <w:rFonts w:ascii="標楷體" w:eastAsia="標楷體" w:hAnsi="標楷體"/>
                <w:color w:val="000000" w:themeColor="text1"/>
                <w:szCs w:val="24"/>
              </w:rPr>
              <w:t>、</w:t>
            </w:r>
            <w:r w:rsidRPr="002368C0">
              <w:rPr>
                <w:rFonts w:ascii="標楷體" w:eastAsia="標楷體" w:hAnsi="標楷體" w:hint="eastAsia"/>
                <w:color w:val="000000" w:themeColor="text1"/>
                <w:szCs w:val="24"/>
              </w:rPr>
              <w:t>自閉症</w:t>
            </w:r>
            <w:r w:rsidRPr="002368C0">
              <w:rPr>
                <w:rFonts w:ascii="標楷體" w:eastAsia="標楷體" w:hAnsi="標楷體"/>
                <w:color w:val="000000" w:themeColor="text1"/>
                <w:szCs w:val="24"/>
              </w:rPr>
              <w:t>。</w:t>
            </w:r>
          </w:p>
          <w:p w14:paraId="2E4BDC6A" w14:textId="77777777" w:rsidR="00F345A0" w:rsidRPr="002368C0" w:rsidRDefault="00F345A0" w:rsidP="00F345A0">
            <w:pPr>
              <w:ind w:leftChars="100" w:left="480" w:hangingChars="100" w:hanging="240"/>
              <w:jc w:val="both"/>
              <w:rPr>
                <w:rFonts w:ascii="標楷體" w:eastAsia="標楷體" w:hAnsi="標楷體"/>
                <w:color w:val="000000" w:themeColor="text1"/>
                <w:szCs w:val="24"/>
                <w:u w:val="single"/>
              </w:rPr>
            </w:pPr>
            <w:r w:rsidRPr="002368C0">
              <w:rPr>
                <w:rFonts w:ascii="標楷體" w:eastAsia="標楷體" w:hAnsi="標楷體"/>
                <w:color w:val="000000" w:themeColor="text1"/>
                <w:szCs w:val="24"/>
                <w:u w:val="single"/>
              </w:rPr>
              <w:t>十一</w:t>
            </w:r>
            <w:r w:rsidRPr="002368C0">
              <w:rPr>
                <w:rFonts w:ascii="標楷體" w:eastAsia="標楷體" w:hAnsi="標楷體"/>
                <w:color w:val="000000" w:themeColor="text1"/>
                <w:szCs w:val="24"/>
              </w:rPr>
              <w:t>、</w:t>
            </w:r>
            <w:r w:rsidRPr="002368C0">
              <w:rPr>
                <w:rFonts w:ascii="標楷體" w:eastAsia="標楷體" w:hAnsi="標楷體" w:hint="eastAsia"/>
                <w:color w:val="000000" w:themeColor="text1"/>
                <w:szCs w:val="24"/>
              </w:rPr>
              <w:t>多重障礙</w:t>
            </w:r>
            <w:r w:rsidRPr="002368C0">
              <w:rPr>
                <w:rFonts w:ascii="標楷體" w:eastAsia="標楷體" w:hAnsi="標楷體"/>
                <w:color w:val="000000" w:themeColor="text1"/>
                <w:szCs w:val="24"/>
              </w:rPr>
              <w:t>。</w:t>
            </w:r>
          </w:p>
          <w:p w14:paraId="2F53A893"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十二、發展遲緩。</w:t>
            </w:r>
          </w:p>
          <w:p w14:paraId="27C7B500" w14:textId="3776CF9E"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十三、其他障礙。</w:t>
            </w:r>
          </w:p>
        </w:tc>
        <w:tc>
          <w:tcPr>
            <w:tcW w:w="2894" w:type="dxa"/>
          </w:tcPr>
          <w:p w14:paraId="3377857C"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第三條  本法所稱身心障礙，指因生理或心理之障礙，經專業評估及鑑定具學習特殊需求，須特殊教育及相關服務措施</w:t>
            </w:r>
            <w:r w:rsidRPr="002368C0">
              <w:rPr>
                <w:rFonts w:ascii="標楷體" w:eastAsia="標楷體" w:hAnsi="標楷體"/>
                <w:color w:val="000000" w:themeColor="text1"/>
                <w:u w:val="single"/>
                <w:lang w:bidi="zh-TW"/>
              </w:rPr>
              <w:t>之</w:t>
            </w:r>
            <w:r w:rsidRPr="002368C0">
              <w:rPr>
                <w:rFonts w:ascii="標楷體" w:eastAsia="標楷體" w:hAnsi="標楷體"/>
                <w:color w:val="000000" w:themeColor="text1"/>
                <w:lang w:bidi="zh-TW"/>
              </w:rPr>
              <w:t>協助者；</w:t>
            </w:r>
            <w:r w:rsidRPr="002368C0">
              <w:rPr>
                <w:rFonts w:ascii="標楷體" w:eastAsia="標楷體" w:hAnsi="標楷體"/>
                <w:color w:val="000000" w:themeColor="text1"/>
                <w:u w:val="single"/>
                <w:lang w:bidi="zh-TW"/>
              </w:rPr>
              <w:t>其分類如下</w:t>
            </w:r>
            <w:r w:rsidRPr="002368C0">
              <w:rPr>
                <w:rFonts w:ascii="標楷體" w:eastAsia="標楷體" w:hAnsi="標楷體"/>
                <w:color w:val="000000" w:themeColor="text1"/>
                <w:lang w:bidi="zh-TW"/>
              </w:rPr>
              <w:t>：</w:t>
            </w:r>
          </w:p>
          <w:p w14:paraId="0B48C0A4"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一、智能障礙。</w:t>
            </w:r>
          </w:p>
          <w:p w14:paraId="0112F7D9"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二、視覺障礙。</w:t>
            </w:r>
          </w:p>
          <w:p w14:paraId="4FBAF003"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三、聽覺障礙。</w:t>
            </w:r>
          </w:p>
          <w:p w14:paraId="51967510"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四、語言障礙。</w:t>
            </w:r>
          </w:p>
          <w:p w14:paraId="1415C12E"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五、肢體障礙。</w:t>
            </w:r>
          </w:p>
          <w:p w14:paraId="21A0B770"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六、腦性麻痺。</w:t>
            </w:r>
          </w:p>
          <w:p w14:paraId="2DAA003B"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七、身體病弱。</w:t>
            </w:r>
          </w:p>
          <w:p w14:paraId="6DD7A847"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八、情緒行為障礙。</w:t>
            </w:r>
          </w:p>
          <w:p w14:paraId="055FABA0"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九、學習障礙。</w:t>
            </w:r>
          </w:p>
          <w:p w14:paraId="4247C81B"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十、多重障礙。</w:t>
            </w:r>
          </w:p>
          <w:p w14:paraId="56D48960"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十一、自閉症。</w:t>
            </w:r>
          </w:p>
          <w:p w14:paraId="32A71259" w14:textId="77777777" w:rsidR="00F345A0" w:rsidRPr="002368C0" w:rsidRDefault="00F345A0" w:rsidP="00F345A0">
            <w:pPr>
              <w:ind w:leftChars="100" w:left="48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十二、發展遲緩。</w:t>
            </w:r>
          </w:p>
          <w:p w14:paraId="4E77BE71"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十三、其他障礙。</w:t>
            </w:r>
          </w:p>
        </w:tc>
        <w:tc>
          <w:tcPr>
            <w:tcW w:w="2894" w:type="dxa"/>
            <w:shd w:val="clear" w:color="auto" w:fill="auto"/>
          </w:tcPr>
          <w:p w14:paraId="0D775B62" w14:textId="77777777" w:rsidR="00F345A0" w:rsidRPr="002368C0" w:rsidRDefault="00F345A0" w:rsidP="00F345A0">
            <w:pPr>
              <w:pStyle w:val="af2"/>
              <w:numPr>
                <w:ilvl w:val="0"/>
                <w:numId w:val="4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特殊教育制度之宗旨，係因應各種身心障礙而具特殊學習需求者，提供適性之特殊教育服務，以維護其接受</w:t>
            </w:r>
            <w:proofErr w:type="gramStart"/>
            <w:r w:rsidRPr="002368C0">
              <w:rPr>
                <w:rFonts w:ascii="標楷體" w:eastAsia="標楷體" w:hAnsi="標楷體" w:hint="eastAsia"/>
                <w:color w:val="000000" w:themeColor="text1"/>
              </w:rPr>
              <w:t>適</w:t>
            </w:r>
            <w:proofErr w:type="gramEnd"/>
            <w:r w:rsidRPr="002368C0">
              <w:rPr>
                <w:rFonts w:ascii="標楷體" w:eastAsia="標楷體" w:hAnsi="標楷體" w:hint="eastAsia"/>
                <w:color w:val="000000" w:themeColor="text1"/>
              </w:rPr>
              <w:t>性教育之權利。</w:t>
            </w:r>
          </w:p>
          <w:p w14:paraId="36F96929" w14:textId="77777777" w:rsidR="00F345A0" w:rsidRPr="002368C0" w:rsidRDefault="00F345A0" w:rsidP="00F345A0">
            <w:pPr>
              <w:pStyle w:val="af2"/>
              <w:numPr>
                <w:ilvl w:val="0"/>
                <w:numId w:val="4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各款所列障礙，旨在區分各類障礙對應之學習特殊需求，再經由鑑定妥善區分，就符合各該特殊需求者，給予適性之特殊教育及相關服務措施，並非就接受特殊教育之學生及幼兒，給予身心障礙者身分之分類。</w:t>
            </w:r>
          </w:p>
          <w:p w14:paraId="19442A54" w14:textId="77777777" w:rsidR="00F345A0" w:rsidRPr="002368C0" w:rsidRDefault="00F345A0" w:rsidP="00F345A0">
            <w:pPr>
              <w:pStyle w:val="af2"/>
              <w:numPr>
                <w:ilvl w:val="0"/>
                <w:numId w:val="4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現行實務：</w:t>
            </w:r>
          </w:p>
          <w:p w14:paraId="6718A996" w14:textId="77777777" w:rsidR="00F345A0" w:rsidRPr="002368C0" w:rsidRDefault="00F345A0" w:rsidP="00F345A0">
            <w:pPr>
              <w:pStyle w:val="af2"/>
              <w:numPr>
                <w:ilvl w:val="0"/>
                <w:numId w:val="55"/>
              </w:numPr>
              <w:suppressAutoHyphens/>
              <w:autoSpaceDN w:val="0"/>
              <w:ind w:leftChars="0" w:left="601" w:hanging="601"/>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課程教學面向：十二年國民基本教育特殊教育課程實施規範，有關特殊需求領域課程，即明定係依照身心障礙學習需求所安排之課程。</w:t>
            </w:r>
          </w:p>
          <w:p w14:paraId="382ECDDD" w14:textId="77777777" w:rsidR="00F345A0" w:rsidRPr="002368C0" w:rsidRDefault="00F345A0" w:rsidP="00F345A0">
            <w:pPr>
              <w:pStyle w:val="af2"/>
              <w:numPr>
                <w:ilvl w:val="0"/>
                <w:numId w:val="55"/>
              </w:numPr>
              <w:suppressAutoHyphens/>
              <w:autoSpaceDN w:val="0"/>
              <w:ind w:leftChars="0" w:left="601" w:hanging="601"/>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在教育情境安置方面：係依接受特殊教育者之特殊學習需求，提供生活管理、社會技巧、學習策略、職業教育、溝通訓練、點字、定向行動、功能性動作訓練、輔助科技應用等，提供特殊需求領域課程。</w:t>
            </w:r>
          </w:p>
          <w:p w14:paraId="769C601D" w14:textId="77777777" w:rsidR="00F345A0" w:rsidRPr="002368C0" w:rsidRDefault="00F345A0" w:rsidP="00F345A0">
            <w:pPr>
              <w:pStyle w:val="af2"/>
              <w:numPr>
                <w:ilvl w:val="0"/>
                <w:numId w:val="55"/>
              </w:numPr>
              <w:suppressAutoHyphens/>
              <w:autoSpaceDN w:val="0"/>
              <w:ind w:leftChars="0" w:left="601" w:hanging="601"/>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個別化教育計畫方面：依個別特殊學習需求，提供服務與支持策略。包括提供教育輔助器材、適性教材、學習及生活人力協助、家庭支持服務、無障礙環境等支持服務、試場服務、輔具服務、試題試卷調整服務、作答方式調整服務及其他必要之服務。</w:t>
            </w:r>
          </w:p>
          <w:p w14:paraId="682027A7" w14:textId="77777777" w:rsidR="00F345A0" w:rsidRPr="002368C0" w:rsidRDefault="00F345A0" w:rsidP="00F345A0">
            <w:pPr>
              <w:pStyle w:val="af2"/>
              <w:numPr>
                <w:ilvl w:val="0"/>
                <w:numId w:val="4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現行序文後段規定「其分類如下」之用語，有被誤解因各款衍生之特殊教育需求者，即為各類身心障礙者之標籤化疑義；</w:t>
            </w:r>
            <w:proofErr w:type="gramStart"/>
            <w:r w:rsidRPr="002368C0">
              <w:rPr>
                <w:rFonts w:ascii="標楷體" w:eastAsia="標楷體" w:hAnsi="標楷體" w:hint="eastAsia"/>
                <w:color w:val="000000" w:themeColor="text1"/>
              </w:rPr>
              <w:lastRenderedPageBreak/>
              <w:t>爰酌修</w:t>
            </w:r>
            <w:proofErr w:type="gramEnd"/>
            <w:r w:rsidRPr="002368C0">
              <w:rPr>
                <w:rFonts w:ascii="標楷體" w:eastAsia="標楷體" w:hAnsi="標楷體" w:hint="eastAsia"/>
                <w:color w:val="000000" w:themeColor="text1"/>
              </w:rPr>
              <w:t>序文文字，將所列</w:t>
            </w:r>
            <w:proofErr w:type="gramStart"/>
            <w:r w:rsidRPr="002368C0">
              <w:rPr>
                <w:rFonts w:ascii="標楷體" w:eastAsia="標楷體" w:hAnsi="標楷體" w:hint="eastAsia"/>
                <w:color w:val="000000" w:themeColor="text1"/>
              </w:rPr>
              <w:t>各款例示</w:t>
            </w:r>
            <w:proofErr w:type="gramEnd"/>
            <w:r w:rsidRPr="002368C0">
              <w:rPr>
                <w:rFonts w:ascii="標楷體" w:eastAsia="標楷體" w:hAnsi="標楷體" w:hint="eastAsia"/>
                <w:color w:val="000000" w:themeColor="text1"/>
              </w:rPr>
              <w:t>障礙，納入本法所稱身心障礙之定義，並刪除後段「其分類如下」用語。</w:t>
            </w:r>
          </w:p>
          <w:p w14:paraId="46672493" w14:textId="349E19E5" w:rsidR="00F345A0" w:rsidRPr="002368C0" w:rsidRDefault="00F345A0" w:rsidP="00F345A0">
            <w:pPr>
              <w:pStyle w:val="af2"/>
              <w:numPr>
                <w:ilvl w:val="0"/>
                <w:numId w:val="4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現行第十款所稱多重障礙，</w:t>
            </w:r>
            <w:proofErr w:type="gramStart"/>
            <w:r w:rsidRPr="002368C0">
              <w:rPr>
                <w:rFonts w:ascii="標楷體" w:eastAsia="標楷體" w:hAnsi="標楷體" w:hint="eastAsia"/>
                <w:color w:val="000000" w:themeColor="text1"/>
              </w:rPr>
              <w:t>係指兼有</w:t>
            </w:r>
            <w:proofErr w:type="gramEnd"/>
            <w:r w:rsidRPr="002368C0">
              <w:rPr>
                <w:rFonts w:ascii="標楷體" w:eastAsia="標楷體" w:hAnsi="標楷體" w:hint="eastAsia"/>
                <w:color w:val="000000" w:themeColor="text1"/>
              </w:rPr>
              <w:t>第一款至第九款兩種以上影響</w:t>
            </w:r>
            <w:proofErr w:type="gramStart"/>
            <w:r w:rsidRPr="002368C0">
              <w:rPr>
                <w:rFonts w:ascii="標楷體" w:eastAsia="標楷體" w:hAnsi="標楷體" w:hint="eastAsia"/>
                <w:color w:val="000000" w:themeColor="text1"/>
              </w:rPr>
              <w:t>學習障</w:t>
            </w:r>
            <w:proofErr w:type="gramEnd"/>
            <w:r w:rsidRPr="002368C0">
              <w:rPr>
                <w:rFonts w:ascii="標楷體" w:eastAsia="標楷體" w:hAnsi="標楷體" w:hint="eastAsia"/>
                <w:color w:val="000000" w:themeColor="text1"/>
              </w:rPr>
              <w:t>別，</w:t>
            </w:r>
            <w:proofErr w:type="gramStart"/>
            <w:r w:rsidRPr="002368C0">
              <w:rPr>
                <w:rFonts w:ascii="標楷體" w:eastAsia="標楷體" w:hAnsi="標楷體" w:hint="eastAsia"/>
                <w:color w:val="000000" w:themeColor="text1"/>
              </w:rPr>
              <w:t>且各障別</w:t>
            </w:r>
            <w:proofErr w:type="gramEnd"/>
            <w:r w:rsidRPr="002368C0">
              <w:rPr>
                <w:rFonts w:ascii="標楷體" w:eastAsia="標楷體" w:hAnsi="標楷體" w:hint="eastAsia"/>
                <w:color w:val="000000" w:themeColor="text1"/>
              </w:rPr>
              <w:t>不具連帶關係影響且非源於同一原因造成之障礙；考量鑑定實務上自</w:t>
            </w:r>
            <w:proofErr w:type="gramStart"/>
            <w:r w:rsidRPr="002368C0">
              <w:rPr>
                <w:rFonts w:ascii="標楷體" w:eastAsia="標楷體" w:hAnsi="標楷體" w:hint="eastAsia"/>
                <w:color w:val="000000" w:themeColor="text1"/>
              </w:rPr>
              <w:t>閉症亦與</w:t>
            </w:r>
            <w:proofErr w:type="gramEnd"/>
            <w:r w:rsidRPr="002368C0">
              <w:rPr>
                <w:rFonts w:ascii="標楷體" w:eastAsia="標楷體" w:hAnsi="標楷體" w:hint="eastAsia"/>
                <w:color w:val="000000" w:themeColor="text1"/>
              </w:rPr>
              <w:t>第一款至第九款同為</w:t>
            </w:r>
            <w:proofErr w:type="gramStart"/>
            <w:r w:rsidRPr="002368C0">
              <w:rPr>
                <w:rFonts w:ascii="標楷體" w:eastAsia="標楷體" w:hAnsi="標楷體" w:hint="eastAsia"/>
                <w:color w:val="000000" w:themeColor="text1"/>
              </w:rPr>
              <w:t>獨立之障別</w:t>
            </w:r>
            <w:proofErr w:type="gramEnd"/>
            <w:r w:rsidRPr="002368C0">
              <w:rPr>
                <w:rFonts w:ascii="標楷體" w:eastAsia="標楷體" w:hAnsi="標楷體" w:hint="eastAsia"/>
                <w:color w:val="000000" w:themeColor="text1"/>
              </w:rPr>
              <w:t>，並可能與</w:t>
            </w:r>
            <w:proofErr w:type="gramStart"/>
            <w:r w:rsidRPr="002368C0">
              <w:rPr>
                <w:rFonts w:ascii="標楷體" w:eastAsia="標楷體" w:hAnsi="標楷體" w:hint="eastAsia"/>
                <w:color w:val="000000" w:themeColor="text1"/>
              </w:rPr>
              <w:t>前述障</w:t>
            </w:r>
            <w:proofErr w:type="gramEnd"/>
            <w:r w:rsidRPr="002368C0">
              <w:rPr>
                <w:rFonts w:ascii="標楷體" w:eastAsia="標楷體" w:hAnsi="標楷體" w:hint="eastAsia"/>
                <w:color w:val="000000" w:themeColor="text1"/>
              </w:rPr>
              <w:t>別同時存在而經鑑定為多重障礙，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調整第十款、第十一款款次順序，</w:t>
            </w:r>
            <w:proofErr w:type="gramStart"/>
            <w:r w:rsidRPr="002368C0">
              <w:rPr>
                <w:rFonts w:ascii="標楷體" w:eastAsia="標楷體" w:hAnsi="標楷體" w:hint="eastAsia"/>
                <w:color w:val="000000" w:themeColor="text1"/>
              </w:rPr>
              <w:t>俾</w:t>
            </w:r>
            <w:proofErr w:type="gramEnd"/>
            <w:r w:rsidRPr="002368C0">
              <w:rPr>
                <w:rFonts w:ascii="標楷體" w:eastAsia="標楷體" w:hAnsi="標楷體" w:hint="eastAsia"/>
                <w:color w:val="000000" w:themeColor="text1"/>
              </w:rPr>
              <w:t>與實務運作相符。</w:t>
            </w:r>
          </w:p>
        </w:tc>
      </w:tr>
      <w:tr w:rsidR="002368C0" w:rsidRPr="002368C0" w14:paraId="3F4F4313" w14:textId="77777777" w:rsidTr="00283A65">
        <w:tc>
          <w:tcPr>
            <w:tcW w:w="2893" w:type="dxa"/>
          </w:tcPr>
          <w:p w14:paraId="1594FDF3" w14:textId="77777777"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第四條  本法</w:t>
            </w:r>
            <w:proofErr w:type="gramStart"/>
            <w:r w:rsidRPr="002368C0">
              <w:rPr>
                <w:rFonts w:ascii="標楷體" w:eastAsia="標楷體" w:hAnsi="標楷體"/>
                <w:color w:val="000000" w:themeColor="text1"/>
                <w:szCs w:val="24"/>
                <w:lang w:bidi="zh-TW"/>
              </w:rPr>
              <w:t>所稱資賦</w:t>
            </w:r>
            <w:proofErr w:type="gramEnd"/>
            <w:r w:rsidRPr="002368C0">
              <w:rPr>
                <w:rFonts w:ascii="標楷體" w:eastAsia="標楷體" w:hAnsi="標楷體"/>
                <w:color w:val="000000" w:themeColor="text1"/>
                <w:szCs w:val="24"/>
                <w:lang w:bidi="zh-TW"/>
              </w:rPr>
              <w:t>優異，指</w:t>
            </w:r>
            <w:r w:rsidRPr="002368C0">
              <w:rPr>
                <w:rFonts w:ascii="標楷體" w:eastAsia="標楷體" w:hAnsi="標楷體"/>
                <w:color w:val="000000" w:themeColor="text1"/>
                <w:szCs w:val="24"/>
                <w:u w:val="single"/>
                <w:lang w:bidi="zh-TW"/>
              </w:rPr>
              <w:t>下列</w:t>
            </w:r>
            <w:r w:rsidRPr="002368C0">
              <w:rPr>
                <w:rFonts w:ascii="標楷體" w:eastAsia="標楷體" w:hAnsi="標楷體"/>
                <w:color w:val="000000" w:themeColor="text1"/>
                <w:szCs w:val="24"/>
                <w:lang w:bidi="zh-TW"/>
              </w:rPr>
              <w:t>有卓越潛能或傑出表現，經專業評估及鑑定具學習特殊需求，須特殊教育及相關服務措施協助</w:t>
            </w:r>
            <w:r w:rsidRPr="002368C0">
              <w:rPr>
                <w:rFonts w:ascii="標楷體" w:eastAsia="標楷體" w:hAnsi="標楷體" w:hint="eastAsia"/>
                <w:color w:val="000000" w:themeColor="text1"/>
                <w:szCs w:val="24"/>
                <w:u w:val="single"/>
                <w:lang w:bidi="zh-TW"/>
              </w:rPr>
              <w:t>之情形</w:t>
            </w:r>
            <w:r w:rsidRPr="002368C0">
              <w:rPr>
                <w:rFonts w:ascii="標楷體" w:eastAsia="標楷體" w:hAnsi="標楷體"/>
                <w:color w:val="000000" w:themeColor="text1"/>
                <w:szCs w:val="24"/>
                <w:lang w:bidi="zh-TW"/>
              </w:rPr>
              <w:t>：</w:t>
            </w:r>
          </w:p>
          <w:p w14:paraId="0FDF1478" w14:textId="77777777" w:rsidR="00F345A0" w:rsidRPr="002368C0" w:rsidRDefault="00F345A0" w:rsidP="00F345A0">
            <w:pPr>
              <w:pStyle w:val="af2"/>
              <w:numPr>
                <w:ilvl w:val="0"/>
                <w:numId w:val="38"/>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一般智能資賦優異。</w:t>
            </w:r>
          </w:p>
          <w:p w14:paraId="7C20F41D" w14:textId="77777777" w:rsidR="00F345A0" w:rsidRPr="002368C0" w:rsidRDefault="00F345A0" w:rsidP="00F345A0">
            <w:pPr>
              <w:pStyle w:val="af2"/>
              <w:numPr>
                <w:ilvl w:val="0"/>
                <w:numId w:val="38"/>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學術性向資賦優異。</w:t>
            </w:r>
          </w:p>
          <w:p w14:paraId="17420967" w14:textId="77777777" w:rsidR="00F345A0" w:rsidRPr="002368C0" w:rsidRDefault="00F345A0" w:rsidP="00F345A0">
            <w:pPr>
              <w:pStyle w:val="af2"/>
              <w:numPr>
                <w:ilvl w:val="0"/>
                <w:numId w:val="38"/>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藝術才能資賦優異。</w:t>
            </w:r>
          </w:p>
          <w:p w14:paraId="5B6F7A79" w14:textId="77777777" w:rsidR="00F345A0" w:rsidRPr="002368C0" w:rsidRDefault="00F345A0" w:rsidP="00F345A0">
            <w:pPr>
              <w:pStyle w:val="af2"/>
              <w:numPr>
                <w:ilvl w:val="0"/>
                <w:numId w:val="38"/>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創造能力資賦優異。</w:t>
            </w:r>
          </w:p>
          <w:p w14:paraId="5EBA6DCA" w14:textId="77777777" w:rsidR="00F345A0" w:rsidRPr="002368C0" w:rsidRDefault="00F345A0" w:rsidP="00F345A0">
            <w:pPr>
              <w:pStyle w:val="af2"/>
              <w:numPr>
                <w:ilvl w:val="0"/>
                <w:numId w:val="38"/>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領導能力資賦優異。</w:t>
            </w:r>
          </w:p>
          <w:p w14:paraId="67A6D5D5" w14:textId="3112C58F" w:rsidR="00F345A0" w:rsidRPr="002368C0" w:rsidRDefault="00F345A0" w:rsidP="00F345A0">
            <w:pPr>
              <w:pStyle w:val="af2"/>
              <w:numPr>
                <w:ilvl w:val="0"/>
                <w:numId w:val="38"/>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其他特殊才能資賦</w:t>
            </w:r>
            <w:r w:rsidRPr="002368C0">
              <w:rPr>
                <w:rFonts w:ascii="標楷體" w:eastAsia="標楷體" w:hAnsi="標楷體"/>
                <w:color w:val="000000" w:themeColor="text1"/>
                <w:szCs w:val="24"/>
              </w:rPr>
              <w:lastRenderedPageBreak/>
              <w:t>優異。</w:t>
            </w:r>
          </w:p>
        </w:tc>
        <w:tc>
          <w:tcPr>
            <w:tcW w:w="2894" w:type="dxa"/>
          </w:tcPr>
          <w:p w14:paraId="0666411F"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第四條  本法</w:t>
            </w:r>
            <w:proofErr w:type="gramStart"/>
            <w:r w:rsidRPr="002368C0">
              <w:rPr>
                <w:rFonts w:ascii="標楷體" w:eastAsia="標楷體" w:hAnsi="標楷體"/>
                <w:color w:val="000000" w:themeColor="text1"/>
                <w:lang w:bidi="zh-TW"/>
              </w:rPr>
              <w:t>所稱資賦</w:t>
            </w:r>
            <w:proofErr w:type="gramEnd"/>
            <w:r w:rsidRPr="002368C0">
              <w:rPr>
                <w:rFonts w:ascii="標楷體" w:eastAsia="標楷體" w:hAnsi="標楷體"/>
                <w:color w:val="000000" w:themeColor="text1"/>
                <w:lang w:bidi="zh-TW"/>
              </w:rPr>
              <w:t>優異，指有卓越潛能或傑出表現，經專業評估及鑑定具學習特殊需求，須特殊教育及相關服務措施</w:t>
            </w:r>
            <w:r w:rsidRPr="002368C0">
              <w:rPr>
                <w:rFonts w:ascii="標楷體" w:eastAsia="標楷體" w:hAnsi="標楷體"/>
                <w:color w:val="000000" w:themeColor="text1"/>
                <w:u w:val="single"/>
                <w:lang w:bidi="zh-TW"/>
              </w:rPr>
              <w:t>之</w:t>
            </w:r>
            <w:r w:rsidRPr="002368C0">
              <w:rPr>
                <w:rFonts w:ascii="標楷體" w:eastAsia="標楷體" w:hAnsi="標楷體"/>
                <w:color w:val="000000" w:themeColor="text1"/>
                <w:lang w:bidi="zh-TW"/>
              </w:rPr>
              <w:t>協助者</w:t>
            </w:r>
            <w:r w:rsidRPr="002368C0">
              <w:rPr>
                <w:rFonts w:ascii="標楷體" w:eastAsia="標楷體" w:hAnsi="標楷體"/>
                <w:color w:val="000000" w:themeColor="text1"/>
                <w:u w:val="single"/>
                <w:lang w:bidi="zh-TW"/>
              </w:rPr>
              <w:t>；其分類如下</w:t>
            </w:r>
            <w:r w:rsidRPr="002368C0">
              <w:rPr>
                <w:rFonts w:ascii="標楷體" w:eastAsia="標楷體" w:hAnsi="標楷體"/>
                <w:color w:val="000000" w:themeColor="text1"/>
                <w:lang w:bidi="zh-TW"/>
              </w:rPr>
              <w:t>：</w:t>
            </w:r>
          </w:p>
          <w:p w14:paraId="1BDCF597" w14:textId="77777777" w:rsidR="00F345A0" w:rsidRPr="002368C0" w:rsidRDefault="00F345A0" w:rsidP="00F345A0">
            <w:pPr>
              <w:pStyle w:val="af2"/>
              <w:numPr>
                <w:ilvl w:val="0"/>
                <w:numId w:val="7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一般智能資賦優異。</w:t>
            </w:r>
          </w:p>
          <w:p w14:paraId="06C66598" w14:textId="77777777" w:rsidR="00F345A0" w:rsidRPr="002368C0" w:rsidRDefault="00F345A0" w:rsidP="00F345A0">
            <w:pPr>
              <w:pStyle w:val="af2"/>
              <w:numPr>
                <w:ilvl w:val="0"/>
                <w:numId w:val="7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學術性向資賦優異。</w:t>
            </w:r>
          </w:p>
          <w:p w14:paraId="0434337E" w14:textId="77777777" w:rsidR="00F345A0" w:rsidRPr="002368C0" w:rsidRDefault="00F345A0" w:rsidP="00F345A0">
            <w:pPr>
              <w:pStyle w:val="af2"/>
              <w:numPr>
                <w:ilvl w:val="0"/>
                <w:numId w:val="7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藝術才能資賦優異。</w:t>
            </w:r>
          </w:p>
          <w:p w14:paraId="61A80FE2" w14:textId="77777777" w:rsidR="00F345A0" w:rsidRPr="002368C0" w:rsidRDefault="00F345A0" w:rsidP="00F345A0">
            <w:pPr>
              <w:pStyle w:val="af2"/>
              <w:numPr>
                <w:ilvl w:val="0"/>
                <w:numId w:val="7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創造能力資賦優異。</w:t>
            </w:r>
          </w:p>
          <w:p w14:paraId="07764A44" w14:textId="77777777" w:rsidR="00F345A0" w:rsidRPr="002368C0" w:rsidRDefault="00F345A0" w:rsidP="00F345A0">
            <w:pPr>
              <w:pStyle w:val="af2"/>
              <w:numPr>
                <w:ilvl w:val="0"/>
                <w:numId w:val="7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領導能力資賦優異。</w:t>
            </w:r>
          </w:p>
          <w:p w14:paraId="600BBB2A" w14:textId="77777777" w:rsidR="00F345A0" w:rsidRPr="002368C0" w:rsidRDefault="00F345A0" w:rsidP="00F345A0">
            <w:pPr>
              <w:pStyle w:val="af2"/>
              <w:numPr>
                <w:ilvl w:val="0"/>
                <w:numId w:val="7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lastRenderedPageBreak/>
              <w:t>其他特殊才能資賦優異。</w:t>
            </w:r>
          </w:p>
        </w:tc>
        <w:tc>
          <w:tcPr>
            <w:tcW w:w="2894" w:type="dxa"/>
            <w:shd w:val="clear" w:color="auto" w:fill="auto"/>
          </w:tcPr>
          <w:p w14:paraId="2937FAF4" w14:textId="77777777" w:rsidR="00F345A0" w:rsidRPr="002368C0" w:rsidRDefault="00F345A0" w:rsidP="00F345A0">
            <w:pPr>
              <w:pStyle w:val="af2"/>
              <w:numPr>
                <w:ilvl w:val="0"/>
                <w:numId w:val="5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特殊教育制度之宗旨，係因應</w:t>
            </w:r>
            <w:proofErr w:type="gramStart"/>
            <w:r w:rsidRPr="002368C0">
              <w:rPr>
                <w:rFonts w:ascii="標楷體" w:eastAsia="標楷體" w:hAnsi="標楷體" w:hint="eastAsia"/>
                <w:color w:val="000000" w:themeColor="text1"/>
              </w:rPr>
              <w:t>各種資</w:t>
            </w:r>
            <w:proofErr w:type="gramEnd"/>
            <w:r w:rsidRPr="002368C0">
              <w:rPr>
                <w:rFonts w:ascii="標楷體" w:eastAsia="標楷體" w:hAnsi="標楷體" w:hint="eastAsia"/>
                <w:color w:val="000000" w:themeColor="text1"/>
              </w:rPr>
              <w:t>賦優異而具特殊學習需求者，提供適性之特殊教育服務，以維護其接受</w:t>
            </w:r>
            <w:proofErr w:type="gramStart"/>
            <w:r w:rsidRPr="002368C0">
              <w:rPr>
                <w:rFonts w:ascii="標楷體" w:eastAsia="標楷體" w:hAnsi="標楷體" w:hint="eastAsia"/>
                <w:color w:val="000000" w:themeColor="text1"/>
              </w:rPr>
              <w:t>適</w:t>
            </w:r>
            <w:proofErr w:type="gramEnd"/>
            <w:r w:rsidRPr="002368C0">
              <w:rPr>
                <w:rFonts w:ascii="標楷體" w:eastAsia="標楷體" w:hAnsi="標楷體" w:hint="eastAsia"/>
                <w:color w:val="000000" w:themeColor="text1"/>
              </w:rPr>
              <w:t>性教育之權利。</w:t>
            </w:r>
          </w:p>
          <w:p w14:paraId="63A32C12" w14:textId="77777777" w:rsidR="00F345A0" w:rsidRPr="002368C0" w:rsidRDefault="00F345A0" w:rsidP="00F345A0">
            <w:pPr>
              <w:pStyle w:val="af2"/>
              <w:numPr>
                <w:ilvl w:val="0"/>
                <w:numId w:val="5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現行各款</w:t>
            </w:r>
            <w:proofErr w:type="gramStart"/>
            <w:r w:rsidRPr="002368C0">
              <w:rPr>
                <w:rFonts w:ascii="標楷體" w:eastAsia="標楷體" w:hAnsi="標楷體" w:hint="eastAsia"/>
                <w:color w:val="000000" w:themeColor="text1"/>
              </w:rPr>
              <w:t>所列資賦</w:t>
            </w:r>
            <w:proofErr w:type="gramEnd"/>
            <w:r w:rsidRPr="002368C0">
              <w:rPr>
                <w:rFonts w:ascii="標楷體" w:eastAsia="標楷體" w:hAnsi="標楷體" w:hint="eastAsia"/>
                <w:color w:val="000000" w:themeColor="text1"/>
              </w:rPr>
              <w:t>優異，旨在區分各類資賦優異對應之學習特殊需求，再經由鑑定妥善區分，就符合各該特殊需求者，給予適性之特殊教育及相關服務措施，並非就接受特殊教育之學生及幼兒，給予資賦優</w:t>
            </w:r>
            <w:r w:rsidRPr="002368C0">
              <w:rPr>
                <w:rFonts w:ascii="標楷體" w:eastAsia="標楷體" w:hAnsi="標楷體" w:hint="eastAsia"/>
                <w:color w:val="000000" w:themeColor="text1"/>
              </w:rPr>
              <w:lastRenderedPageBreak/>
              <w:t>異者身分之分類。</w:t>
            </w:r>
          </w:p>
          <w:p w14:paraId="05DE88AF" w14:textId="77777777" w:rsidR="00F345A0" w:rsidRPr="002368C0" w:rsidRDefault="00F345A0" w:rsidP="00F345A0">
            <w:pPr>
              <w:pStyle w:val="af2"/>
              <w:numPr>
                <w:ilvl w:val="0"/>
                <w:numId w:val="5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現行實務：</w:t>
            </w:r>
          </w:p>
          <w:p w14:paraId="452E4265" w14:textId="77777777" w:rsidR="00F345A0" w:rsidRPr="002368C0" w:rsidRDefault="00F345A0" w:rsidP="00F345A0">
            <w:pPr>
              <w:pStyle w:val="af2"/>
              <w:numPr>
                <w:ilvl w:val="0"/>
                <w:numId w:val="57"/>
              </w:numPr>
              <w:suppressAutoHyphens/>
              <w:autoSpaceDN w:val="0"/>
              <w:ind w:leftChars="0" w:left="601" w:hanging="601"/>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課程教學面向：十二年國民基本教育特殊教育課程實施規範，有關特殊需求領域課程，即明定係依照資賦優異學習需求所安排之課程。</w:t>
            </w:r>
          </w:p>
          <w:p w14:paraId="1AB5E599" w14:textId="77777777" w:rsidR="00F345A0" w:rsidRPr="002368C0" w:rsidRDefault="00F345A0" w:rsidP="00F345A0">
            <w:pPr>
              <w:pStyle w:val="af2"/>
              <w:numPr>
                <w:ilvl w:val="0"/>
                <w:numId w:val="57"/>
              </w:numPr>
              <w:suppressAutoHyphens/>
              <w:autoSpaceDN w:val="0"/>
              <w:ind w:leftChars="0" w:left="601" w:hanging="601"/>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在教育情境安置方面：係依接受特殊教育者之特殊學習需求，提供創造力、領導才能、情意發展、獨立研究或專長領域等特殊需求領域課程。</w:t>
            </w:r>
          </w:p>
          <w:p w14:paraId="4F35EE4E" w14:textId="77777777" w:rsidR="00F345A0" w:rsidRPr="002368C0" w:rsidRDefault="00F345A0" w:rsidP="00F345A0">
            <w:pPr>
              <w:pStyle w:val="af2"/>
              <w:numPr>
                <w:ilvl w:val="0"/>
                <w:numId w:val="57"/>
              </w:numPr>
              <w:suppressAutoHyphens/>
              <w:autoSpaceDN w:val="0"/>
              <w:ind w:leftChars="0" w:left="601" w:hanging="601"/>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個別輔導計畫方面：依個別特殊學習需求，提供服務與支持策略。包括提供適性教材、相關設備設施或</w:t>
            </w:r>
            <w:proofErr w:type="gramStart"/>
            <w:r w:rsidRPr="002368C0">
              <w:rPr>
                <w:rFonts w:ascii="標楷體" w:eastAsia="標楷體" w:hAnsi="標楷體" w:hint="eastAsia"/>
                <w:color w:val="000000" w:themeColor="text1"/>
              </w:rPr>
              <w:t>外聘專才</w:t>
            </w:r>
            <w:proofErr w:type="gramEnd"/>
            <w:r w:rsidRPr="002368C0">
              <w:rPr>
                <w:rFonts w:ascii="標楷體" w:eastAsia="標楷體" w:hAnsi="標楷體" w:hint="eastAsia"/>
                <w:color w:val="000000" w:themeColor="text1"/>
              </w:rPr>
              <w:t>教師人力資源及其他必要之行政支持與服務。</w:t>
            </w:r>
          </w:p>
          <w:p w14:paraId="380F557C" w14:textId="63040A5D" w:rsidR="00F345A0" w:rsidRPr="002368C0" w:rsidRDefault="00F345A0" w:rsidP="00F345A0">
            <w:pPr>
              <w:pStyle w:val="af2"/>
              <w:numPr>
                <w:ilvl w:val="0"/>
                <w:numId w:val="56"/>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現行序文後段規定「其分類如下」之用語，有被誤解因各款衍生之特殊教育需求；</w:t>
            </w:r>
            <w:proofErr w:type="gramStart"/>
            <w:r w:rsidRPr="002368C0">
              <w:rPr>
                <w:rFonts w:ascii="標楷體" w:eastAsia="標楷體" w:hAnsi="標楷體" w:hint="eastAsia"/>
                <w:color w:val="000000" w:themeColor="text1"/>
              </w:rPr>
              <w:t>爰酌修</w:t>
            </w:r>
            <w:proofErr w:type="gramEnd"/>
            <w:r w:rsidRPr="002368C0">
              <w:rPr>
                <w:rFonts w:ascii="標楷體" w:eastAsia="標楷體" w:hAnsi="標楷體" w:hint="eastAsia"/>
                <w:color w:val="000000" w:themeColor="text1"/>
              </w:rPr>
              <w:t>序文文字，將所列各</w:t>
            </w:r>
            <w:proofErr w:type="gramStart"/>
            <w:r w:rsidRPr="002368C0">
              <w:rPr>
                <w:rFonts w:ascii="標楷體" w:eastAsia="標楷體" w:hAnsi="標楷體" w:hint="eastAsia"/>
                <w:color w:val="000000" w:themeColor="text1"/>
              </w:rPr>
              <w:t>款例示資</w:t>
            </w:r>
            <w:proofErr w:type="gramEnd"/>
            <w:r w:rsidRPr="002368C0">
              <w:rPr>
                <w:rFonts w:ascii="標楷體" w:eastAsia="標楷體" w:hAnsi="標楷體" w:hint="eastAsia"/>
                <w:color w:val="000000" w:themeColor="text1"/>
              </w:rPr>
              <w:t>賦優異，納入本法</w:t>
            </w:r>
            <w:proofErr w:type="gramStart"/>
            <w:r w:rsidRPr="002368C0">
              <w:rPr>
                <w:rFonts w:ascii="標楷體" w:eastAsia="標楷體" w:hAnsi="標楷體" w:hint="eastAsia"/>
                <w:color w:val="000000" w:themeColor="text1"/>
              </w:rPr>
              <w:t>所稱</w:t>
            </w:r>
            <w:bookmarkStart w:id="1" w:name="OLE_LINK2"/>
            <w:r w:rsidRPr="002368C0">
              <w:rPr>
                <w:rFonts w:ascii="標楷體" w:eastAsia="標楷體" w:hAnsi="標楷體" w:hint="eastAsia"/>
                <w:color w:val="000000" w:themeColor="text1"/>
              </w:rPr>
              <w:t>資賦</w:t>
            </w:r>
            <w:proofErr w:type="gramEnd"/>
            <w:r w:rsidRPr="002368C0">
              <w:rPr>
                <w:rFonts w:ascii="標楷體" w:eastAsia="標楷體" w:hAnsi="標楷體" w:hint="eastAsia"/>
                <w:color w:val="000000" w:themeColor="text1"/>
              </w:rPr>
              <w:t>優異</w:t>
            </w:r>
            <w:bookmarkEnd w:id="1"/>
            <w:r w:rsidRPr="002368C0">
              <w:rPr>
                <w:rFonts w:ascii="標楷體" w:eastAsia="標楷體" w:hAnsi="標楷體" w:hint="eastAsia"/>
                <w:color w:val="000000" w:themeColor="text1"/>
              </w:rPr>
              <w:t>之定義，並刪除後段「其分類如下」用語。</w:t>
            </w:r>
          </w:p>
        </w:tc>
      </w:tr>
      <w:tr w:rsidR="002368C0" w:rsidRPr="002368C0" w14:paraId="6A4C2FC4" w14:textId="77777777" w:rsidTr="00283A65">
        <w:tc>
          <w:tcPr>
            <w:tcW w:w="2893" w:type="dxa"/>
          </w:tcPr>
          <w:p w14:paraId="3831DD5C" w14:textId="77777777" w:rsidR="00F345A0" w:rsidRPr="002368C0" w:rsidRDefault="00F345A0" w:rsidP="00F345A0">
            <w:pPr>
              <w:ind w:left="240" w:hangingChars="100" w:hanging="240"/>
              <w:jc w:val="both"/>
              <w:rPr>
                <w:rFonts w:ascii="標楷體" w:eastAsia="標楷體" w:hAnsi="標楷體" w:cs="Times New Roman"/>
                <w:color w:val="000000" w:themeColor="text1"/>
                <w:szCs w:val="24"/>
                <w:lang w:bidi="zh-TW"/>
              </w:rPr>
            </w:pPr>
            <w:r w:rsidRPr="002368C0">
              <w:rPr>
                <w:rFonts w:ascii="標楷體" w:eastAsia="標楷體" w:hAnsi="標楷體" w:cs="Times New Roman"/>
                <w:color w:val="000000" w:themeColor="text1"/>
                <w:szCs w:val="24"/>
                <w:lang w:bidi="zh-TW"/>
              </w:rPr>
              <w:lastRenderedPageBreak/>
              <w:t>第五條  各級主管機關為促進特殊教育發展，應</w:t>
            </w:r>
            <w:r w:rsidRPr="002368C0">
              <w:rPr>
                <w:rFonts w:ascii="標楷體" w:eastAsia="標楷體" w:hAnsi="標楷體" w:cs="Times New Roman" w:hint="eastAsia"/>
                <w:color w:val="000000" w:themeColor="text1"/>
                <w:szCs w:val="24"/>
                <w:lang w:bidi="zh-TW"/>
              </w:rPr>
              <w:t>設</w:t>
            </w:r>
            <w:r w:rsidRPr="002368C0">
              <w:rPr>
                <w:rFonts w:ascii="標楷體" w:eastAsia="標楷體" w:hAnsi="標楷體" w:cs="Times New Roman"/>
                <w:color w:val="000000" w:themeColor="text1"/>
                <w:szCs w:val="24"/>
                <w:lang w:bidi="zh-TW"/>
              </w:rPr>
              <w:t>立特殊教育諮詢會</w:t>
            </w:r>
            <w:r w:rsidRPr="002368C0">
              <w:rPr>
                <w:rFonts w:ascii="標楷體" w:eastAsia="標楷體" w:hAnsi="標楷體" w:cs="Times New Roman" w:hint="eastAsia"/>
                <w:color w:val="000000" w:themeColor="text1"/>
                <w:szCs w:val="24"/>
                <w:u w:val="single"/>
                <w:lang w:bidi="zh-TW"/>
              </w:rPr>
              <w:lastRenderedPageBreak/>
              <w:t>（以下簡稱特</w:t>
            </w:r>
            <w:proofErr w:type="gramStart"/>
            <w:r w:rsidRPr="002368C0">
              <w:rPr>
                <w:rFonts w:ascii="標楷體" w:eastAsia="標楷體" w:hAnsi="標楷體" w:cs="Times New Roman" w:hint="eastAsia"/>
                <w:color w:val="000000" w:themeColor="text1"/>
                <w:szCs w:val="24"/>
                <w:u w:val="single"/>
                <w:lang w:bidi="zh-TW"/>
              </w:rPr>
              <w:t>諮</w:t>
            </w:r>
            <w:proofErr w:type="gramEnd"/>
            <w:r w:rsidRPr="002368C0">
              <w:rPr>
                <w:rFonts w:ascii="標楷體" w:eastAsia="標楷體" w:hAnsi="標楷體" w:cs="Times New Roman"/>
                <w:color w:val="000000" w:themeColor="text1"/>
                <w:szCs w:val="24"/>
                <w:u w:val="single"/>
                <w:lang w:bidi="zh-TW"/>
              </w:rPr>
              <w:t>會</w:t>
            </w:r>
            <w:r w:rsidRPr="002368C0">
              <w:rPr>
                <w:rFonts w:ascii="標楷體" w:eastAsia="標楷體" w:hAnsi="標楷體" w:cs="Times New Roman" w:hint="eastAsia"/>
                <w:color w:val="000000" w:themeColor="text1"/>
                <w:szCs w:val="24"/>
                <w:u w:val="single"/>
                <w:lang w:bidi="zh-TW"/>
              </w:rPr>
              <w:t>），</w:t>
            </w:r>
            <w:r w:rsidRPr="002368C0">
              <w:rPr>
                <w:rFonts w:ascii="標楷體" w:eastAsia="標楷體" w:hAnsi="標楷體" w:cs="Times New Roman"/>
                <w:color w:val="000000" w:themeColor="text1"/>
                <w:szCs w:val="24"/>
                <w:lang w:bidi="zh-TW"/>
              </w:rPr>
              <w:t>參與諮詢、規劃及推動特殊教育相關事宜。</w:t>
            </w:r>
          </w:p>
          <w:p w14:paraId="6C05E72A" w14:textId="77777777" w:rsidR="00F345A0" w:rsidRPr="002368C0" w:rsidRDefault="00F345A0" w:rsidP="00F345A0">
            <w:pPr>
              <w:suppressAutoHyphens/>
              <w:autoSpaceDN w:val="0"/>
              <w:ind w:leftChars="100" w:left="240" w:firstLineChars="200" w:firstLine="480"/>
              <w:jc w:val="both"/>
              <w:textAlignment w:val="baseline"/>
              <w:rPr>
                <w:rFonts w:ascii="標楷體" w:eastAsia="標楷體" w:hAnsi="標楷體" w:cs="Times New Roman"/>
                <w:color w:val="000000" w:themeColor="text1"/>
                <w:kern w:val="3"/>
                <w:szCs w:val="24"/>
                <w:lang w:bidi="zh-TW"/>
              </w:rPr>
            </w:pPr>
            <w:r w:rsidRPr="002368C0">
              <w:rPr>
                <w:rFonts w:ascii="標楷體" w:eastAsia="標楷體" w:hAnsi="標楷體" w:cs="Times New Roman" w:hint="eastAsia"/>
                <w:color w:val="000000" w:themeColor="text1"/>
                <w:kern w:val="3"/>
                <w:szCs w:val="24"/>
                <w:u w:val="single"/>
                <w:lang w:bidi="zh-TW"/>
              </w:rPr>
              <w:t>特</w:t>
            </w:r>
            <w:proofErr w:type="gramStart"/>
            <w:r w:rsidRPr="002368C0">
              <w:rPr>
                <w:rFonts w:ascii="標楷體" w:eastAsia="標楷體" w:hAnsi="標楷體" w:cs="Times New Roman" w:hint="eastAsia"/>
                <w:color w:val="000000" w:themeColor="text1"/>
                <w:kern w:val="3"/>
                <w:szCs w:val="24"/>
                <w:u w:val="single"/>
                <w:lang w:bidi="zh-TW"/>
              </w:rPr>
              <w:t>諮</w:t>
            </w:r>
            <w:proofErr w:type="gramEnd"/>
            <w:r w:rsidRPr="002368C0">
              <w:rPr>
                <w:rFonts w:ascii="標楷體" w:eastAsia="標楷體" w:hAnsi="標楷體" w:cs="Times New Roman"/>
                <w:color w:val="000000" w:themeColor="text1"/>
                <w:kern w:val="3"/>
                <w:szCs w:val="24"/>
                <w:u w:val="single"/>
                <w:lang w:bidi="zh-TW"/>
              </w:rPr>
              <w:t>會</w:t>
            </w:r>
            <w:r w:rsidRPr="002368C0">
              <w:rPr>
                <w:rFonts w:ascii="標楷體" w:eastAsia="標楷體" w:hAnsi="標楷體" w:cs="Times New Roman" w:hint="eastAsia"/>
                <w:color w:val="000000" w:themeColor="text1"/>
                <w:kern w:val="3"/>
                <w:szCs w:val="24"/>
                <w:u w:val="single"/>
                <w:lang w:bidi="zh-TW"/>
              </w:rPr>
              <w:t>委員由各級主管機關就</w:t>
            </w:r>
            <w:r w:rsidRPr="002368C0">
              <w:rPr>
                <w:rFonts w:ascii="標楷體" w:eastAsia="標楷體" w:hAnsi="標楷體" w:cs="Times New Roman"/>
                <w:color w:val="000000" w:themeColor="text1"/>
                <w:kern w:val="3"/>
                <w:szCs w:val="24"/>
                <w:lang w:bidi="zh-TW"/>
              </w:rPr>
              <w:t>學者專家、教育行政</w:t>
            </w:r>
            <w:r w:rsidRPr="002368C0">
              <w:rPr>
                <w:rFonts w:ascii="標楷體" w:eastAsia="標楷體" w:hAnsi="標楷體" w:cs="Times New Roman" w:hint="eastAsia"/>
                <w:color w:val="000000" w:themeColor="text1"/>
                <w:kern w:val="3"/>
                <w:szCs w:val="24"/>
                <w:lang w:bidi="zh-TW"/>
              </w:rPr>
              <w:t>人員、學</w:t>
            </w:r>
            <w:r w:rsidRPr="002368C0">
              <w:rPr>
                <w:rFonts w:ascii="標楷體" w:eastAsia="標楷體" w:hAnsi="標楷體" w:cs="Times New Roman"/>
                <w:color w:val="000000" w:themeColor="text1"/>
                <w:kern w:val="3"/>
                <w:szCs w:val="24"/>
                <w:lang w:bidi="zh-TW"/>
              </w:rPr>
              <w:t>校</w:t>
            </w:r>
            <w:r w:rsidRPr="002368C0">
              <w:rPr>
                <w:rFonts w:ascii="標楷體" w:eastAsia="標楷體" w:hAnsi="標楷體" w:cs="Times New Roman" w:hint="eastAsia"/>
                <w:color w:val="000000" w:themeColor="text1"/>
                <w:kern w:val="3"/>
                <w:szCs w:val="24"/>
                <w:u w:val="single"/>
                <w:lang w:bidi="zh-TW"/>
              </w:rPr>
              <w:t>及幼兒園</w:t>
            </w:r>
            <w:r w:rsidRPr="002368C0">
              <w:rPr>
                <w:rFonts w:ascii="標楷體" w:eastAsia="標楷體" w:hAnsi="標楷體" w:cs="Times New Roman"/>
                <w:color w:val="000000" w:themeColor="text1"/>
                <w:kern w:val="3"/>
                <w:szCs w:val="24"/>
                <w:lang w:bidi="zh-TW"/>
              </w:rPr>
              <w:t>行政人員、</w:t>
            </w:r>
            <w:r w:rsidRPr="002368C0">
              <w:rPr>
                <w:rFonts w:ascii="標楷體" w:eastAsia="標楷體" w:hAnsi="標楷體" w:cs="Times New Roman" w:hint="eastAsia"/>
                <w:color w:val="000000" w:themeColor="text1"/>
                <w:kern w:val="3"/>
                <w:szCs w:val="24"/>
                <w:u w:val="single"/>
              </w:rPr>
              <w:t>身心障礙及資賦優異</w:t>
            </w:r>
            <w:r w:rsidRPr="002368C0">
              <w:rPr>
                <w:rFonts w:ascii="標楷體" w:eastAsia="標楷體" w:hAnsi="標楷體" w:cs="Times New Roman"/>
                <w:color w:val="000000" w:themeColor="text1"/>
                <w:kern w:val="3"/>
                <w:szCs w:val="24"/>
                <w:u w:val="single"/>
                <w:lang w:bidi="zh-TW"/>
              </w:rPr>
              <w:t>學生</w:t>
            </w:r>
            <w:r w:rsidRPr="002368C0">
              <w:rPr>
                <w:rFonts w:ascii="標楷體" w:eastAsia="標楷體" w:hAnsi="標楷體" w:cs="Times New Roman"/>
                <w:color w:val="000000" w:themeColor="text1"/>
                <w:kern w:val="3"/>
                <w:szCs w:val="24"/>
                <w:lang w:bidi="zh-TW"/>
              </w:rPr>
              <w:t>、同級教師</w:t>
            </w:r>
            <w:r w:rsidRPr="002368C0">
              <w:rPr>
                <w:rFonts w:ascii="標楷體" w:eastAsia="標楷體" w:hAnsi="標楷體" w:cs="Times New Roman" w:hint="eastAsia"/>
                <w:color w:val="000000" w:themeColor="text1"/>
                <w:kern w:val="3"/>
                <w:szCs w:val="24"/>
                <w:u w:val="single"/>
                <w:lang w:bidi="zh-TW"/>
              </w:rPr>
              <w:t>及教保服務人員組織</w:t>
            </w:r>
            <w:r w:rsidRPr="002368C0">
              <w:rPr>
                <w:rFonts w:ascii="標楷體" w:eastAsia="標楷體" w:hAnsi="標楷體" w:cs="Times New Roman"/>
                <w:color w:val="000000" w:themeColor="text1"/>
                <w:kern w:val="3"/>
                <w:szCs w:val="24"/>
                <w:lang w:bidi="zh-TW"/>
              </w:rPr>
              <w:t>代表、</w:t>
            </w:r>
            <w:r w:rsidRPr="002368C0">
              <w:rPr>
                <w:rFonts w:ascii="標楷體" w:eastAsia="標楷體" w:hAnsi="標楷體" w:cs="Times New Roman" w:hint="eastAsia"/>
                <w:color w:val="000000" w:themeColor="text1"/>
                <w:kern w:val="3"/>
                <w:szCs w:val="24"/>
                <w:u w:val="single"/>
              </w:rPr>
              <w:t>特殊教育相關家長團體代表、身心障礙與資賦優異</w:t>
            </w:r>
            <w:r w:rsidRPr="002368C0">
              <w:rPr>
                <w:rFonts w:ascii="標楷體" w:eastAsia="標楷體" w:hAnsi="標楷體" w:cs="Times New Roman" w:hint="eastAsia"/>
                <w:color w:val="000000" w:themeColor="text1"/>
                <w:kern w:val="3"/>
                <w:szCs w:val="24"/>
                <w:u w:val="single"/>
                <w:lang w:bidi="zh-TW"/>
              </w:rPr>
              <w:t>學生及幼兒</w:t>
            </w:r>
            <w:r w:rsidRPr="002368C0">
              <w:rPr>
                <w:rFonts w:ascii="標楷體" w:eastAsia="標楷體" w:hAnsi="標楷體" w:cs="Times New Roman" w:hint="eastAsia"/>
                <w:color w:val="000000" w:themeColor="text1"/>
                <w:kern w:val="3"/>
                <w:szCs w:val="24"/>
                <w:lang w:bidi="zh-TW"/>
              </w:rPr>
              <w:t>家長</w:t>
            </w:r>
            <w:r w:rsidRPr="002368C0">
              <w:rPr>
                <w:rFonts w:ascii="標楷體" w:eastAsia="標楷體" w:hAnsi="標楷體" w:cs="Times New Roman"/>
                <w:color w:val="000000" w:themeColor="text1"/>
                <w:kern w:val="3"/>
                <w:szCs w:val="24"/>
                <w:lang w:bidi="zh-TW"/>
              </w:rPr>
              <w:t>代表、特殊教育相關專業人員（以下簡稱專業人員）、相關機關（構）及團體代表</w:t>
            </w:r>
            <w:proofErr w:type="gramStart"/>
            <w:r w:rsidRPr="002368C0">
              <w:rPr>
                <w:rFonts w:ascii="標楷體" w:eastAsia="標楷體" w:hAnsi="標楷體" w:cs="Times New Roman" w:hint="eastAsia"/>
                <w:color w:val="000000" w:themeColor="text1"/>
                <w:kern w:val="3"/>
                <w:szCs w:val="24"/>
                <w:u w:val="single"/>
                <w:lang w:bidi="zh-TW"/>
              </w:rPr>
              <w:t>遴</w:t>
            </w:r>
            <w:proofErr w:type="gramEnd"/>
            <w:r w:rsidRPr="002368C0">
              <w:rPr>
                <w:rFonts w:ascii="標楷體" w:eastAsia="標楷體" w:hAnsi="標楷體" w:cs="Times New Roman" w:hint="eastAsia"/>
                <w:color w:val="000000" w:themeColor="text1"/>
                <w:kern w:val="3"/>
                <w:szCs w:val="24"/>
                <w:u w:val="single"/>
                <w:lang w:bidi="zh-TW"/>
              </w:rPr>
              <w:t>聘（派）兼之</w:t>
            </w:r>
            <w:r w:rsidRPr="002368C0">
              <w:rPr>
                <w:rFonts w:ascii="標楷體" w:eastAsia="標楷體" w:hAnsi="標楷體" w:cs="Times New Roman" w:hint="eastAsia"/>
                <w:color w:val="000000" w:themeColor="text1"/>
                <w:kern w:val="3"/>
                <w:szCs w:val="24"/>
                <w:lang w:bidi="zh-TW"/>
              </w:rPr>
              <w:t>。</w:t>
            </w:r>
          </w:p>
          <w:p w14:paraId="398220CE" w14:textId="5460F318" w:rsidR="00F345A0" w:rsidRPr="002368C0" w:rsidRDefault="00F345A0" w:rsidP="00F345A0">
            <w:pPr>
              <w:ind w:leftChars="100" w:left="240" w:firstLineChars="200" w:firstLine="480"/>
              <w:jc w:val="both"/>
              <w:rPr>
                <w:rFonts w:ascii="標楷體" w:eastAsia="標楷體" w:hAnsi="標楷體" w:cs="Times New Roman"/>
                <w:color w:val="000000" w:themeColor="text1"/>
                <w:szCs w:val="24"/>
                <w:lang w:bidi="zh-TW"/>
              </w:rPr>
            </w:pPr>
            <w:r w:rsidRPr="002368C0">
              <w:rPr>
                <w:rFonts w:ascii="標楷體" w:eastAsia="標楷體" w:hAnsi="標楷體" w:cs="Times New Roman" w:hint="eastAsia"/>
                <w:color w:val="000000" w:themeColor="text1"/>
                <w:szCs w:val="24"/>
                <w:lang w:bidi="zh-TW"/>
              </w:rPr>
              <w:t>前項</w:t>
            </w:r>
            <w:r w:rsidRPr="002368C0">
              <w:rPr>
                <w:rFonts w:ascii="標楷體" w:eastAsia="標楷體" w:hAnsi="標楷體" w:cs="Times New Roman" w:hint="eastAsia"/>
                <w:color w:val="000000" w:themeColor="text1"/>
                <w:szCs w:val="24"/>
                <w:u w:val="single"/>
                <w:lang w:bidi="zh-TW"/>
              </w:rPr>
              <w:t>特</w:t>
            </w:r>
            <w:proofErr w:type="gramStart"/>
            <w:r w:rsidRPr="002368C0">
              <w:rPr>
                <w:rFonts w:ascii="標楷體" w:eastAsia="標楷體" w:hAnsi="標楷體" w:cs="Times New Roman" w:hint="eastAsia"/>
                <w:color w:val="000000" w:themeColor="text1"/>
                <w:szCs w:val="24"/>
                <w:u w:val="single"/>
                <w:lang w:bidi="zh-TW"/>
              </w:rPr>
              <w:t>諮</w:t>
            </w:r>
            <w:proofErr w:type="gramEnd"/>
            <w:r w:rsidRPr="002368C0">
              <w:rPr>
                <w:rFonts w:ascii="標楷體" w:eastAsia="標楷體" w:hAnsi="標楷體" w:cs="Times New Roman"/>
                <w:color w:val="000000" w:themeColor="text1"/>
                <w:szCs w:val="24"/>
                <w:lang w:bidi="zh-TW"/>
              </w:rPr>
              <w:t>會</w:t>
            </w:r>
            <w:r w:rsidRPr="002368C0">
              <w:rPr>
                <w:rFonts w:ascii="標楷體" w:eastAsia="標楷體" w:hAnsi="標楷體" w:cs="Times New Roman" w:hint="eastAsia"/>
                <w:color w:val="000000" w:themeColor="text1"/>
                <w:szCs w:val="24"/>
                <w:u w:val="single"/>
                <w:lang w:bidi="zh-TW"/>
              </w:rPr>
              <w:t>委</w:t>
            </w:r>
            <w:r w:rsidRPr="002368C0">
              <w:rPr>
                <w:rFonts w:ascii="標楷體" w:eastAsia="標楷體" w:hAnsi="標楷體" w:cs="Times New Roman"/>
                <w:color w:val="000000" w:themeColor="text1"/>
                <w:szCs w:val="24"/>
                <w:lang w:bidi="zh-TW"/>
              </w:rPr>
              <w:t>員中，教育行政人員</w:t>
            </w:r>
            <w:r w:rsidRPr="002368C0">
              <w:rPr>
                <w:rFonts w:ascii="標楷體" w:eastAsia="標楷體" w:hAnsi="標楷體" w:cs="Times New Roman" w:hint="eastAsia"/>
                <w:color w:val="000000" w:themeColor="text1"/>
                <w:szCs w:val="24"/>
                <w:u w:val="single"/>
                <w:lang w:bidi="zh-TW"/>
              </w:rPr>
              <w:t>、</w:t>
            </w:r>
            <w:r w:rsidRPr="002368C0">
              <w:rPr>
                <w:rFonts w:ascii="標楷體" w:eastAsia="標楷體" w:hAnsi="標楷體" w:cs="Times New Roman"/>
                <w:color w:val="000000" w:themeColor="text1"/>
                <w:szCs w:val="24"/>
                <w:lang w:bidi="zh-TW"/>
              </w:rPr>
              <w:t>學校</w:t>
            </w:r>
            <w:r w:rsidRPr="002368C0">
              <w:rPr>
                <w:rFonts w:ascii="標楷體" w:eastAsia="標楷體" w:hAnsi="標楷體" w:cs="Times New Roman" w:hint="eastAsia"/>
                <w:color w:val="000000" w:themeColor="text1"/>
                <w:szCs w:val="24"/>
                <w:u w:val="single"/>
                <w:lang w:bidi="zh-TW"/>
              </w:rPr>
              <w:t>及幼兒園</w:t>
            </w:r>
            <w:r w:rsidRPr="002368C0">
              <w:rPr>
                <w:rFonts w:ascii="標楷體" w:eastAsia="標楷體" w:hAnsi="標楷體" w:cs="Times New Roman"/>
                <w:color w:val="000000" w:themeColor="text1"/>
                <w:szCs w:val="24"/>
                <w:lang w:bidi="zh-TW"/>
              </w:rPr>
              <w:t>行政人員</w:t>
            </w:r>
            <w:r w:rsidRPr="002368C0">
              <w:rPr>
                <w:rFonts w:ascii="標楷體" w:eastAsia="標楷體" w:hAnsi="標楷體" w:cs="Times New Roman" w:hint="eastAsia"/>
                <w:color w:val="000000" w:themeColor="text1"/>
                <w:szCs w:val="24"/>
                <w:u w:val="single"/>
                <w:lang w:bidi="zh-TW"/>
              </w:rPr>
              <w:t>、相關機關（構）</w:t>
            </w:r>
            <w:r w:rsidRPr="002368C0">
              <w:rPr>
                <w:rFonts w:ascii="標楷體" w:eastAsia="標楷體" w:hAnsi="標楷體" w:cs="Times New Roman" w:hint="eastAsia"/>
                <w:color w:val="000000" w:themeColor="text1"/>
                <w:szCs w:val="24"/>
                <w:lang w:bidi="zh-TW"/>
              </w:rPr>
              <w:t>代表</w:t>
            </w:r>
            <w:r w:rsidRPr="002368C0">
              <w:rPr>
                <w:rFonts w:ascii="標楷體" w:eastAsia="標楷體" w:hAnsi="標楷體" w:cs="Times New Roman"/>
                <w:color w:val="000000" w:themeColor="text1"/>
                <w:szCs w:val="24"/>
                <w:lang w:bidi="zh-TW"/>
              </w:rPr>
              <w:t>人數合計</w:t>
            </w:r>
            <w:r w:rsidRPr="002368C0">
              <w:rPr>
                <w:rFonts w:ascii="標楷體" w:eastAsia="標楷體" w:hAnsi="標楷體" w:cs="Times New Roman" w:hint="eastAsia"/>
                <w:color w:val="000000" w:themeColor="text1"/>
                <w:szCs w:val="24"/>
                <w:lang w:bidi="zh-TW"/>
              </w:rPr>
              <w:t>不得超過</w:t>
            </w:r>
            <w:r w:rsidRPr="002368C0">
              <w:rPr>
                <w:rFonts w:ascii="標楷體" w:eastAsia="標楷體" w:hAnsi="標楷體" w:cs="Times New Roman" w:hint="eastAsia"/>
                <w:color w:val="000000" w:themeColor="text1"/>
                <w:szCs w:val="24"/>
                <w:u w:val="single"/>
                <w:lang w:bidi="zh-TW"/>
              </w:rPr>
              <w:t>委員總</w:t>
            </w:r>
            <w:r w:rsidRPr="002368C0">
              <w:rPr>
                <w:rFonts w:ascii="標楷體" w:eastAsia="標楷體" w:hAnsi="標楷體" w:cs="Times New Roman"/>
                <w:color w:val="000000" w:themeColor="text1"/>
                <w:szCs w:val="24"/>
                <w:u w:val="single"/>
                <w:lang w:bidi="zh-TW"/>
              </w:rPr>
              <w:t>數</w:t>
            </w:r>
            <w:r w:rsidRPr="002368C0">
              <w:rPr>
                <w:rFonts w:ascii="標楷體" w:eastAsia="標楷體" w:hAnsi="標楷體" w:cs="Times New Roman" w:hint="eastAsia"/>
                <w:color w:val="000000" w:themeColor="text1"/>
                <w:szCs w:val="24"/>
                <w:u w:val="single"/>
                <w:lang w:bidi="zh-TW"/>
              </w:rPr>
              <w:t>二分之一；</w:t>
            </w:r>
            <w:r w:rsidRPr="002368C0">
              <w:rPr>
                <w:rFonts w:ascii="標楷體" w:eastAsia="標楷體" w:hAnsi="標楷體" w:cs="Times New Roman"/>
                <w:color w:val="000000" w:themeColor="text1"/>
                <w:szCs w:val="24"/>
                <w:u w:val="single"/>
                <w:lang w:bidi="zh-TW"/>
              </w:rPr>
              <w:t>任</w:t>
            </w:r>
            <w:proofErr w:type="gramStart"/>
            <w:r w:rsidRPr="002368C0">
              <w:rPr>
                <w:rFonts w:ascii="標楷體" w:eastAsia="標楷體" w:hAnsi="標楷體" w:cs="Times New Roman"/>
                <w:color w:val="000000" w:themeColor="text1"/>
                <w:szCs w:val="24"/>
                <w:lang w:bidi="zh-TW"/>
              </w:rPr>
              <w:t>一</w:t>
            </w:r>
            <w:proofErr w:type="gramEnd"/>
            <w:r w:rsidRPr="002368C0">
              <w:rPr>
                <w:rFonts w:ascii="標楷體" w:eastAsia="標楷體" w:hAnsi="標楷體" w:cs="Times New Roman"/>
                <w:color w:val="000000" w:themeColor="text1"/>
                <w:szCs w:val="24"/>
                <w:lang w:bidi="zh-TW"/>
              </w:rPr>
              <w:t>性別</w:t>
            </w:r>
            <w:r w:rsidRPr="002368C0">
              <w:rPr>
                <w:rFonts w:ascii="標楷體" w:eastAsia="標楷體" w:hAnsi="標楷體" w:cs="Times New Roman" w:hint="eastAsia"/>
                <w:color w:val="000000" w:themeColor="text1"/>
                <w:szCs w:val="24"/>
                <w:u w:val="single"/>
                <w:lang w:bidi="zh-TW"/>
              </w:rPr>
              <w:t>委員</w:t>
            </w:r>
            <w:r w:rsidRPr="002368C0">
              <w:rPr>
                <w:rFonts w:ascii="標楷體" w:eastAsia="標楷體" w:hAnsi="標楷體" w:cs="Times New Roman"/>
                <w:color w:val="000000" w:themeColor="text1"/>
                <w:szCs w:val="24"/>
                <w:lang w:bidi="zh-TW"/>
              </w:rPr>
              <w:t>人數不得少於</w:t>
            </w:r>
            <w:r w:rsidRPr="002368C0">
              <w:rPr>
                <w:rFonts w:ascii="標楷體" w:eastAsia="標楷體" w:hAnsi="標楷體" w:cs="Times New Roman" w:hint="eastAsia"/>
                <w:color w:val="000000" w:themeColor="text1"/>
                <w:szCs w:val="24"/>
                <w:u w:val="single"/>
                <w:lang w:bidi="zh-TW"/>
              </w:rPr>
              <w:t>委員總數</w:t>
            </w:r>
            <w:r w:rsidRPr="002368C0">
              <w:rPr>
                <w:rFonts w:ascii="標楷體" w:eastAsia="標楷體" w:hAnsi="標楷體" w:cs="Times New Roman"/>
                <w:color w:val="000000" w:themeColor="text1"/>
                <w:szCs w:val="24"/>
                <w:lang w:bidi="zh-TW"/>
              </w:rPr>
              <w:t>三分之一</w:t>
            </w:r>
            <w:r w:rsidR="009C66C4" w:rsidRPr="002368C0">
              <w:rPr>
                <w:rFonts w:ascii="標楷體" w:eastAsia="標楷體" w:hAnsi="標楷體" w:cs="Times New Roman" w:hint="eastAsia"/>
                <w:color w:val="000000" w:themeColor="text1"/>
                <w:szCs w:val="24"/>
                <w:u w:val="single"/>
                <w:lang w:bidi="zh-TW"/>
              </w:rPr>
              <w:t>。</w:t>
            </w:r>
            <w:r w:rsidRPr="002368C0">
              <w:rPr>
                <w:rFonts w:ascii="標楷體" w:eastAsia="標楷體" w:hAnsi="標楷體" w:cs="Times New Roman" w:hint="eastAsia"/>
                <w:color w:val="000000" w:themeColor="text1"/>
                <w:szCs w:val="24"/>
                <w:u w:val="single"/>
                <w:lang w:bidi="zh-TW"/>
              </w:rPr>
              <w:t>特</w:t>
            </w:r>
            <w:proofErr w:type="gramStart"/>
            <w:r w:rsidRPr="002368C0">
              <w:rPr>
                <w:rFonts w:ascii="標楷體" w:eastAsia="標楷體" w:hAnsi="標楷體" w:cs="Times New Roman" w:hint="eastAsia"/>
                <w:color w:val="000000" w:themeColor="text1"/>
                <w:szCs w:val="24"/>
                <w:u w:val="single"/>
                <w:lang w:bidi="zh-TW"/>
              </w:rPr>
              <w:t>諮</w:t>
            </w:r>
            <w:proofErr w:type="gramEnd"/>
            <w:r w:rsidRPr="002368C0">
              <w:rPr>
                <w:rFonts w:ascii="標楷體" w:eastAsia="標楷體" w:hAnsi="標楷體" w:cs="Times New Roman"/>
                <w:color w:val="000000" w:themeColor="text1"/>
                <w:szCs w:val="24"/>
                <w:u w:val="single"/>
                <w:lang w:bidi="zh-TW"/>
              </w:rPr>
              <w:t>會</w:t>
            </w:r>
            <w:r w:rsidRPr="002368C0">
              <w:rPr>
                <w:rFonts w:ascii="標楷體" w:eastAsia="標楷體" w:hAnsi="標楷體" w:cs="Times New Roman" w:hint="eastAsia"/>
                <w:color w:val="000000" w:themeColor="text1"/>
                <w:szCs w:val="24"/>
                <w:u w:val="single"/>
                <w:lang w:bidi="zh-TW"/>
              </w:rPr>
              <w:t>每六</w:t>
            </w:r>
            <w:proofErr w:type="gramStart"/>
            <w:r w:rsidRPr="002368C0">
              <w:rPr>
                <w:rFonts w:ascii="標楷體" w:eastAsia="標楷體" w:hAnsi="標楷體" w:cs="Times New Roman" w:hint="eastAsia"/>
                <w:color w:val="000000" w:themeColor="text1"/>
                <w:szCs w:val="24"/>
                <w:u w:val="single"/>
                <w:lang w:bidi="zh-TW"/>
              </w:rPr>
              <w:t>個</w:t>
            </w:r>
            <w:proofErr w:type="gramEnd"/>
            <w:r w:rsidRPr="002368C0">
              <w:rPr>
                <w:rFonts w:ascii="標楷體" w:eastAsia="標楷體" w:hAnsi="標楷體" w:cs="Times New Roman" w:hint="eastAsia"/>
                <w:color w:val="000000" w:themeColor="text1"/>
                <w:szCs w:val="24"/>
                <w:u w:val="single"/>
                <w:lang w:bidi="zh-TW"/>
              </w:rPr>
              <w:t>月至少應開會一次</w:t>
            </w:r>
            <w:r w:rsidR="009C66C4" w:rsidRPr="002368C0">
              <w:rPr>
                <w:rFonts w:ascii="標楷體" w:eastAsia="標楷體" w:hAnsi="標楷體" w:cs="Times New Roman" w:hint="eastAsia"/>
                <w:color w:val="000000" w:themeColor="text1"/>
                <w:szCs w:val="24"/>
                <w:u w:val="single"/>
                <w:lang w:bidi="zh-TW"/>
              </w:rPr>
              <w:t>；</w:t>
            </w:r>
            <w:r w:rsidRPr="002368C0">
              <w:rPr>
                <w:rFonts w:ascii="標楷體" w:eastAsia="標楷體" w:hAnsi="標楷體" w:cs="Times New Roman" w:hint="eastAsia"/>
                <w:color w:val="000000" w:themeColor="text1"/>
                <w:szCs w:val="24"/>
                <w:u w:val="single"/>
              </w:rPr>
              <w:t>特</w:t>
            </w:r>
            <w:proofErr w:type="gramStart"/>
            <w:r w:rsidRPr="002368C0">
              <w:rPr>
                <w:rFonts w:ascii="標楷體" w:eastAsia="標楷體" w:hAnsi="標楷體" w:cs="Times New Roman" w:hint="eastAsia"/>
                <w:color w:val="000000" w:themeColor="text1"/>
                <w:szCs w:val="24"/>
                <w:u w:val="single"/>
              </w:rPr>
              <w:t>諮</w:t>
            </w:r>
            <w:proofErr w:type="gramEnd"/>
            <w:r w:rsidRPr="002368C0">
              <w:rPr>
                <w:rFonts w:ascii="標楷體" w:eastAsia="標楷體" w:hAnsi="標楷體" w:cs="Times New Roman" w:hint="eastAsia"/>
                <w:color w:val="000000" w:themeColor="text1"/>
                <w:szCs w:val="24"/>
                <w:u w:val="single"/>
              </w:rPr>
              <w:t>會委員名單及會議紀錄等相關資訊，應公開於網際網路。</w:t>
            </w:r>
          </w:p>
          <w:p w14:paraId="50316410" w14:textId="77777777" w:rsidR="00F345A0" w:rsidRPr="002368C0" w:rsidRDefault="00F345A0" w:rsidP="00F345A0">
            <w:pPr>
              <w:ind w:leftChars="100" w:left="240" w:firstLineChars="200" w:firstLine="480"/>
              <w:jc w:val="both"/>
              <w:rPr>
                <w:rFonts w:ascii="標楷體" w:eastAsia="標楷體" w:hAnsi="標楷體" w:cs="Times New Roman"/>
                <w:color w:val="000000" w:themeColor="text1"/>
                <w:szCs w:val="24"/>
                <w:u w:val="single"/>
                <w:shd w:val="clear" w:color="auto" w:fill="FFFF00"/>
              </w:rPr>
            </w:pPr>
            <w:r w:rsidRPr="002368C0">
              <w:rPr>
                <w:rFonts w:ascii="標楷體" w:eastAsia="標楷體" w:hAnsi="標楷體" w:cs="Times New Roman"/>
                <w:color w:val="000000" w:themeColor="text1"/>
                <w:szCs w:val="24"/>
              </w:rPr>
              <w:t>第一項</w:t>
            </w:r>
            <w:r w:rsidRPr="002368C0">
              <w:rPr>
                <w:rFonts w:ascii="標楷體" w:eastAsia="標楷體" w:hAnsi="標楷體" w:cs="Times New Roman" w:hint="eastAsia"/>
                <w:color w:val="000000" w:themeColor="text1"/>
                <w:szCs w:val="24"/>
                <w:u w:val="single"/>
              </w:rPr>
              <w:t>特</w:t>
            </w:r>
            <w:proofErr w:type="gramStart"/>
            <w:r w:rsidRPr="002368C0">
              <w:rPr>
                <w:rFonts w:ascii="標楷體" w:eastAsia="標楷體" w:hAnsi="標楷體" w:cs="Times New Roman" w:hint="eastAsia"/>
                <w:color w:val="000000" w:themeColor="text1"/>
                <w:szCs w:val="24"/>
                <w:u w:val="single"/>
              </w:rPr>
              <w:t>諮</w:t>
            </w:r>
            <w:proofErr w:type="gramEnd"/>
            <w:r w:rsidRPr="002368C0">
              <w:rPr>
                <w:rFonts w:ascii="標楷體" w:eastAsia="標楷體" w:hAnsi="標楷體" w:cs="Times New Roman"/>
                <w:color w:val="000000" w:themeColor="text1"/>
                <w:szCs w:val="24"/>
                <w:u w:val="single"/>
              </w:rPr>
              <w:t>會</w:t>
            </w:r>
            <w:r w:rsidRPr="002368C0">
              <w:rPr>
                <w:rFonts w:ascii="標楷體" w:eastAsia="標楷體" w:hAnsi="標楷體" w:cs="Times New Roman" w:hint="eastAsia"/>
                <w:color w:val="000000" w:themeColor="text1"/>
                <w:szCs w:val="24"/>
                <w:u w:val="single"/>
              </w:rPr>
              <w:t>組成、運作</w:t>
            </w:r>
            <w:r w:rsidRPr="002368C0">
              <w:rPr>
                <w:rFonts w:ascii="標楷體" w:eastAsia="標楷體" w:hAnsi="標楷體" w:cs="Times New Roman" w:hint="eastAsia"/>
                <w:color w:val="000000" w:themeColor="text1"/>
                <w:szCs w:val="24"/>
              </w:rPr>
              <w:t>與其他相關事項之</w:t>
            </w:r>
            <w:r w:rsidRPr="002368C0">
              <w:rPr>
                <w:rFonts w:ascii="標楷體" w:eastAsia="標楷體" w:hAnsi="標楷體" w:cs="Times New Roman"/>
                <w:color w:val="000000" w:themeColor="text1"/>
                <w:szCs w:val="24"/>
              </w:rPr>
              <w:t>辦法及自治法規，由各</w:t>
            </w:r>
            <w:r w:rsidRPr="002368C0">
              <w:rPr>
                <w:rFonts w:ascii="標楷體" w:eastAsia="標楷體" w:hAnsi="標楷體" w:cs="Times New Roman" w:hint="eastAsia"/>
                <w:color w:val="000000" w:themeColor="text1"/>
                <w:szCs w:val="24"/>
                <w:u w:val="single"/>
              </w:rPr>
              <w:t>級</w:t>
            </w:r>
            <w:r w:rsidRPr="002368C0">
              <w:rPr>
                <w:rFonts w:ascii="標楷體" w:eastAsia="標楷體" w:hAnsi="標楷體" w:cs="Times New Roman"/>
                <w:color w:val="000000" w:themeColor="text1"/>
                <w:szCs w:val="24"/>
              </w:rPr>
              <w:t>主管機關定之。</w:t>
            </w:r>
          </w:p>
          <w:p w14:paraId="01A90001" w14:textId="77E47D1B" w:rsidR="00F345A0" w:rsidRPr="002368C0" w:rsidRDefault="00F345A0" w:rsidP="00F345A0">
            <w:pPr>
              <w:ind w:leftChars="100" w:left="240" w:firstLineChars="200" w:firstLine="480"/>
              <w:jc w:val="both"/>
              <w:rPr>
                <w:rFonts w:ascii="標楷體" w:eastAsia="標楷體" w:hAnsi="標楷體"/>
                <w:color w:val="000000" w:themeColor="text1"/>
                <w:szCs w:val="24"/>
              </w:rPr>
            </w:pPr>
          </w:p>
        </w:tc>
        <w:tc>
          <w:tcPr>
            <w:tcW w:w="2894" w:type="dxa"/>
          </w:tcPr>
          <w:p w14:paraId="4B71CD07"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第五條  各級主管機關為促進特殊教育發展，應設立特殊教育諮詢會。</w:t>
            </w:r>
            <w:proofErr w:type="gramStart"/>
            <w:r w:rsidRPr="002368C0">
              <w:rPr>
                <w:rFonts w:ascii="標楷體" w:eastAsia="標楷體" w:hAnsi="標楷體"/>
                <w:color w:val="000000" w:themeColor="text1"/>
                <w:lang w:bidi="zh-TW"/>
              </w:rPr>
              <w:lastRenderedPageBreak/>
              <w:t>遴</w:t>
            </w:r>
            <w:proofErr w:type="gramEnd"/>
            <w:r w:rsidRPr="002368C0">
              <w:rPr>
                <w:rFonts w:ascii="標楷體" w:eastAsia="標楷體" w:hAnsi="標楷體"/>
                <w:color w:val="000000" w:themeColor="text1"/>
                <w:lang w:bidi="zh-TW"/>
              </w:rPr>
              <w:t>聘學者專家、教育行政人員、學校行政人員、同級教師組織代表、家長代表、特殊教育相關專業人員（以下簡稱專業人員）、相關機關（構）及團體代表，參與諮詢、規劃及推動特殊教育相關事宜。</w:t>
            </w:r>
          </w:p>
          <w:p w14:paraId="67D354E4" w14:textId="77777777" w:rsidR="00F345A0" w:rsidRPr="002368C0" w:rsidRDefault="00F345A0" w:rsidP="00F345A0">
            <w:pPr>
              <w:ind w:leftChars="100" w:left="240" w:firstLineChars="200" w:firstLine="48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前項諮詢會成員中，教育行政人員及學校行政人員代表人數合計不得超過半數，單一性別人數不得少於三分之一。</w:t>
            </w:r>
          </w:p>
          <w:p w14:paraId="316CA1D8"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第一項參與諮詢、規劃、推動特殊教育與其他相關事項之辦法及自治法規，由各主管機關定之。</w:t>
            </w:r>
          </w:p>
        </w:tc>
        <w:tc>
          <w:tcPr>
            <w:tcW w:w="2894" w:type="dxa"/>
            <w:shd w:val="clear" w:color="auto" w:fill="auto"/>
          </w:tcPr>
          <w:p w14:paraId="20152A57" w14:textId="77777777" w:rsidR="00F345A0" w:rsidRPr="002368C0" w:rsidRDefault="00F345A0" w:rsidP="00F345A0">
            <w:pPr>
              <w:numPr>
                <w:ilvl w:val="0"/>
                <w:numId w:val="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將第一項諮詢會之組織設立及委員組成修正分列為第一</w:t>
            </w:r>
            <w:r w:rsidRPr="002368C0">
              <w:rPr>
                <w:rFonts w:ascii="標楷體" w:eastAsia="標楷體" w:hAnsi="標楷體" w:hint="eastAsia"/>
                <w:color w:val="000000" w:themeColor="text1"/>
              </w:rPr>
              <w:lastRenderedPageBreak/>
              <w:t>項及第二項，並作文字修正，另於第二項規定特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會委員組成：</w:t>
            </w:r>
            <w:r w:rsidRPr="002368C0">
              <w:rPr>
                <w:rFonts w:ascii="標楷體" w:eastAsia="標楷體" w:hAnsi="標楷體"/>
                <w:color w:val="000000" w:themeColor="text1"/>
              </w:rPr>
              <w:t xml:space="preserve"> </w:t>
            </w:r>
          </w:p>
          <w:p w14:paraId="6706000E"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增列</w:t>
            </w:r>
            <w:r w:rsidRPr="002368C0">
              <w:rPr>
                <w:rFonts w:ascii="標楷體" w:eastAsia="標楷體" w:hAnsi="標楷體" w:hint="eastAsia"/>
                <w:color w:val="000000" w:themeColor="text1"/>
                <w:szCs w:val="24"/>
              </w:rPr>
              <w:t>身心障礙及資賦優異學生</w:t>
            </w:r>
            <w:r w:rsidRPr="002368C0">
              <w:rPr>
                <w:rFonts w:ascii="標楷體" w:eastAsia="標楷體" w:hAnsi="標楷體" w:hint="eastAsia"/>
                <w:color w:val="000000" w:themeColor="text1"/>
              </w:rPr>
              <w:t>，以符合身心障礙者權利公約第四條第三項關於身心障礙者議題之決策過程中，應與代表身心障礙者之組織、身心障礙者，包括身心障礙兒童，密切協商，以使其積極涉入之規定，重視特殊教育學生參與及表意權。</w:t>
            </w:r>
          </w:p>
          <w:p w14:paraId="6C3CF89E"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考量特殊教育學生障礙及資賦優異情形</w:t>
            </w:r>
            <w:proofErr w:type="gramStart"/>
            <w:r w:rsidRPr="002368C0">
              <w:rPr>
                <w:rFonts w:ascii="標楷體" w:eastAsia="標楷體" w:hAnsi="標楷體" w:hint="eastAsia"/>
                <w:color w:val="000000" w:themeColor="text1"/>
              </w:rPr>
              <w:t>多樣，</w:t>
            </w:r>
            <w:proofErr w:type="gramEnd"/>
            <w:r w:rsidRPr="002368C0">
              <w:rPr>
                <w:rFonts w:ascii="標楷體" w:eastAsia="標楷體" w:hAnsi="標楷體" w:hint="eastAsia"/>
                <w:color w:val="000000" w:themeColor="text1"/>
              </w:rPr>
              <w:t>特殊教育家長團體能協助反應多元家長之意見，</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增列特殊教育相關家長團體代表。</w:t>
            </w:r>
          </w:p>
          <w:p w14:paraId="7A1AB5F0"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會之設立目的係為促進特殊教育發展，且特殊教育包括學前教育階段，</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將「家長代表」修正為「</w:t>
            </w:r>
            <w:r w:rsidRPr="002368C0">
              <w:rPr>
                <w:rFonts w:ascii="標楷體" w:eastAsia="標楷體" w:hAnsi="標楷體" w:hint="eastAsia"/>
                <w:color w:val="000000" w:themeColor="text1"/>
                <w:szCs w:val="24"/>
              </w:rPr>
              <w:t>身心障礙與資賦優異</w:t>
            </w:r>
            <w:r w:rsidRPr="002368C0">
              <w:rPr>
                <w:rFonts w:ascii="標楷體" w:eastAsia="標楷體" w:hAnsi="標楷體" w:hint="eastAsia"/>
                <w:color w:val="000000" w:themeColor="text1"/>
              </w:rPr>
              <w:t>學生及幼兒家長代表」，並於特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會委員組成中增列幼兒園行政人員及教保服務人員組織代表。</w:t>
            </w:r>
          </w:p>
          <w:p w14:paraId="6DC2B1CB"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會委員中教育行政人員代表之產生係由主管機關派兼，</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將現行</w:t>
            </w:r>
            <w:proofErr w:type="gramStart"/>
            <w:r w:rsidRPr="002368C0">
              <w:rPr>
                <w:rFonts w:ascii="標楷體" w:eastAsia="標楷體" w:hAnsi="標楷體" w:hint="eastAsia"/>
                <w:color w:val="000000" w:themeColor="text1"/>
              </w:rPr>
              <w:t>遴</w:t>
            </w:r>
            <w:proofErr w:type="gramEnd"/>
            <w:r w:rsidRPr="002368C0">
              <w:rPr>
                <w:rFonts w:ascii="標楷體" w:eastAsia="標楷體" w:hAnsi="標楷體" w:hint="eastAsia"/>
                <w:color w:val="000000" w:themeColor="text1"/>
              </w:rPr>
              <w:t>聘</w:t>
            </w:r>
            <w:r w:rsidRPr="002368C0">
              <w:rPr>
                <w:rFonts w:ascii="標楷體" w:eastAsia="標楷體" w:hAnsi="標楷體" w:hint="eastAsia"/>
                <w:color w:val="000000" w:themeColor="text1"/>
              </w:rPr>
              <w:lastRenderedPageBreak/>
              <w:t>（派）方式明定之。</w:t>
            </w:r>
          </w:p>
          <w:p w14:paraId="612BB174"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為利充分參與會議討論，特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會委員應具備特殊教育專業知能或身心障礙者權利公約之意識。</w:t>
            </w:r>
          </w:p>
          <w:p w14:paraId="6443A0F4" w14:textId="77777777" w:rsidR="00F345A0" w:rsidRPr="002368C0" w:rsidRDefault="00F345A0" w:rsidP="00F345A0">
            <w:pPr>
              <w:numPr>
                <w:ilvl w:val="0"/>
                <w:numId w:val="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第二項移列至第三項，並修正如下：</w:t>
            </w:r>
          </w:p>
          <w:p w14:paraId="1182AD79"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為廣納教育現場及民間意見，擴大非政府及學校代表之參與機會，</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w:t>
            </w:r>
            <w:r w:rsidRPr="002368C0">
              <w:rPr>
                <w:rFonts w:ascii="標楷體" w:eastAsia="標楷體" w:hAnsi="標楷體"/>
                <w:color w:val="000000" w:themeColor="text1"/>
                <w:lang w:bidi="zh-TW"/>
              </w:rPr>
              <w:t>教育</w:t>
            </w:r>
            <w:r w:rsidRPr="002368C0">
              <w:rPr>
                <w:rFonts w:ascii="標楷體" w:eastAsia="標楷體" w:hAnsi="標楷體" w:hint="eastAsia"/>
                <w:color w:val="000000" w:themeColor="text1"/>
                <w:lang w:bidi="zh-TW"/>
              </w:rPr>
              <w:t>行政人員、</w:t>
            </w:r>
            <w:r w:rsidRPr="002368C0">
              <w:rPr>
                <w:rFonts w:ascii="標楷體" w:eastAsia="標楷體" w:hAnsi="標楷體"/>
                <w:color w:val="000000" w:themeColor="text1"/>
                <w:lang w:bidi="zh-TW"/>
              </w:rPr>
              <w:t>學校</w:t>
            </w:r>
            <w:r w:rsidRPr="002368C0">
              <w:rPr>
                <w:rFonts w:ascii="標楷體" w:eastAsia="標楷體" w:hAnsi="標楷體" w:hint="eastAsia"/>
                <w:color w:val="000000" w:themeColor="text1"/>
              </w:rPr>
              <w:t>及幼兒園</w:t>
            </w:r>
            <w:r w:rsidRPr="002368C0">
              <w:rPr>
                <w:rFonts w:ascii="標楷體" w:eastAsia="標楷體" w:hAnsi="標楷體"/>
                <w:color w:val="000000" w:themeColor="text1"/>
              </w:rPr>
              <w:t>行政人員</w:t>
            </w:r>
            <w:r w:rsidRPr="002368C0">
              <w:rPr>
                <w:rFonts w:ascii="標楷體" w:eastAsia="標楷體" w:hAnsi="標楷體" w:hint="eastAsia"/>
                <w:color w:val="000000" w:themeColor="text1"/>
              </w:rPr>
              <w:t>、相關機關（構）代表人數合計不得超過委員總</w:t>
            </w:r>
            <w:r w:rsidRPr="002368C0">
              <w:rPr>
                <w:rFonts w:ascii="標楷體" w:eastAsia="標楷體" w:hAnsi="標楷體"/>
                <w:color w:val="000000" w:themeColor="text1"/>
              </w:rPr>
              <w:t>數</w:t>
            </w:r>
            <w:r w:rsidRPr="002368C0">
              <w:rPr>
                <w:rFonts w:ascii="標楷體" w:eastAsia="標楷體" w:hAnsi="標楷體" w:hint="eastAsia"/>
                <w:color w:val="000000" w:themeColor="text1"/>
              </w:rPr>
              <w:t>二分之一。</w:t>
            </w:r>
          </w:p>
          <w:p w14:paraId="5D45C5F5"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會設立目的係作為政策諮詢及規劃</w:t>
            </w:r>
            <w:proofErr w:type="gramStart"/>
            <w:r w:rsidRPr="002368C0">
              <w:rPr>
                <w:rFonts w:ascii="標楷體" w:eastAsia="標楷體" w:hAnsi="標楷體" w:hint="eastAsia"/>
                <w:color w:val="000000" w:themeColor="text1"/>
              </w:rPr>
              <w:t>研</w:t>
            </w:r>
            <w:proofErr w:type="gramEnd"/>
            <w:r w:rsidRPr="002368C0">
              <w:rPr>
                <w:rFonts w:ascii="標楷體" w:eastAsia="標楷體" w:hAnsi="標楷體" w:hint="eastAsia"/>
                <w:color w:val="000000" w:themeColor="text1"/>
              </w:rPr>
              <w:t>商，為強化其積極性，明定每六</w:t>
            </w:r>
            <w:proofErr w:type="gramStart"/>
            <w:r w:rsidRPr="002368C0">
              <w:rPr>
                <w:rFonts w:ascii="標楷體" w:eastAsia="標楷體" w:hAnsi="標楷體" w:hint="eastAsia"/>
                <w:color w:val="000000" w:themeColor="text1"/>
              </w:rPr>
              <w:t>個</w:t>
            </w:r>
            <w:proofErr w:type="gramEnd"/>
            <w:r w:rsidRPr="002368C0">
              <w:rPr>
                <w:rFonts w:ascii="標楷體" w:eastAsia="標楷體" w:hAnsi="標楷體" w:hint="eastAsia"/>
                <w:color w:val="000000" w:themeColor="text1"/>
              </w:rPr>
              <w:t>月至少應開會一次，以蒐集教育現場執行概況並檢討相關政策。</w:t>
            </w:r>
          </w:p>
          <w:p w14:paraId="58C84163"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為使特</w:t>
            </w:r>
            <w:proofErr w:type="gramStart"/>
            <w:r w:rsidRPr="002368C0">
              <w:rPr>
                <w:rFonts w:ascii="標楷體" w:eastAsia="標楷體" w:hAnsi="標楷體" w:hint="eastAsia"/>
                <w:color w:val="000000" w:themeColor="text1"/>
              </w:rPr>
              <w:t>諮</w:t>
            </w:r>
            <w:proofErr w:type="gramEnd"/>
            <w:r w:rsidRPr="002368C0">
              <w:rPr>
                <w:rFonts w:ascii="標楷體" w:eastAsia="標楷體" w:hAnsi="標楷體" w:hint="eastAsia"/>
                <w:color w:val="000000" w:themeColor="text1"/>
              </w:rPr>
              <w:t>會運作及組成公開透明，增訂其委員名單及會議紀錄等相關資訊應公開上網。</w:t>
            </w:r>
          </w:p>
          <w:p w14:paraId="158156B3"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proofErr w:type="gramStart"/>
            <w:r w:rsidRPr="002368C0">
              <w:rPr>
                <w:rFonts w:ascii="標楷體" w:eastAsia="標楷體" w:hAnsi="標楷體" w:hint="eastAsia"/>
                <w:color w:val="000000" w:themeColor="text1"/>
              </w:rPr>
              <w:t>其餘酌作</w:t>
            </w:r>
            <w:proofErr w:type="gramEnd"/>
            <w:r w:rsidRPr="002368C0">
              <w:rPr>
                <w:rFonts w:ascii="標楷體" w:eastAsia="標楷體" w:hAnsi="標楷體" w:hint="eastAsia"/>
                <w:color w:val="000000" w:themeColor="text1"/>
              </w:rPr>
              <w:t>文字修正。</w:t>
            </w:r>
          </w:p>
          <w:p w14:paraId="49F22A43" w14:textId="1DE7BB70" w:rsidR="00F345A0" w:rsidRPr="002368C0" w:rsidRDefault="00F345A0" w:rsidP="00F345A0">
            <w:pPr>
              <w:numPr>
                <w:ilvl w:val="0"/>
                <w:numId w:val="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第三項移列為第四項，</w:t>
            </w:r>
            <w:proofErr w:type="gramStart"/>
            <w:r w:rsidRPr="002368C0">
              <w:rPr>
                <w:rFonts w:ascii="標楷體" w:eastAsia="標楷體" w:hAnsi="標楷體" w:hint="eastAsia"/>
                <w:color w:val="000000" w:themeColor="text1"/>
              </w:rPr>
              <w:t>並酌作文字</w:t>
            </w:r>
            <w:proofErr w:type="gramEnd"/>
            <w:r w:rsidRPr="002368C0">
              <w:rPr>
                <w:rFonts w:ascii="標楷體" w:eastAsia="標楷體" w:hAnsi="標楷體" w:hint="eastAsia"/>
                <w:color w:val="000000" w:themeColor="text1"/>
              </w:rPr>
              <w:t>修正。</w:t>
            </w:r>
          </w:p>
        </w:tc>
      </w:tr>
      <w:tr w:rsidR="002368C0" w:rsidRPr="002368C0" w14:paraId="162810E6" w14:textId="77777777" w:rsidTr="00283A65">
        <w:tc>
          <w:tcPr>
            <w:tcW w:w="2893" w:type="dxa"/>
          </w:tcPr>
          <w:p w14:paraId="3EECC516" w14:textId="5C1D9211" w:rsidR="00F345A0" w:rsidRPr="002368C0" w:rsidRDefault="00F345A0" w:rsidP="00F345A0">
            <w:pPr>
              <w:ind w:left="240" w:hangingChars="100" w:hanging="240"/>
              <w:jc w:val="both"/>
              <w:rPr>
                <w:rFonts w:ascii="標楷體" w:eastAsia="標楷體" w:hAnsi="標楷體" w:cs="Times New Roman"/>
                <w:color w:val="000000" w:themeColor="text1"/>
                <w:szCs w:val="24"/>
                <w:u w:val="single"/>
                <w:lang w:bidi="zh-TW"/>
              </w:rPr>
            </w:pPr>
            <w:r w:rsidRPr="002368C0">
              <w:rPr>
                <w:rFonts w:ascii="標楷體" w:eastAsia="標楷體" w:hAnsi="標楷體" w:cs="Times New Roman"/>
                <w:color w:val="000000" w:themeColor="text1"/>
                <w:szCs w:val="24"/>
                <w:lang w:bidi="zh-TW"/>
              </w:rPr>
              <w:lastRenderedPageBreak/>
              <w:t xml:space="preserve">第六條  </w:t>
            </w:r>
            <w:r w:rsidR="00480542" w:rsidRPr="002368C0">
              <w:rPr>
                <w:rFonts w:ascii="標楷體" w:eastAsia="標楷體" w:hAnsi="標楷體"/>
                <w:color w:val="000000" w:themeColor="text1"/>
                <w:lang w:bidi="zh-TW"/>
              </w:rPr>
              <w:t>各級主管機關應設特殊教育學生鑑定及就學輔導會（以下簡稱</w:t>
            </w:r>
            <w:proofErr w:type="gramStart"/>
            <w:r w:rsidR="00480542" w:rsidRPr="002368C0">
              <w:rPr>
                <w:rFonts w:ascii="標楷體" w:eastAsia="標楷體" w:hAnsi="標楷體"/>
                <w:color w:val="000000" w:themeColor="text1"/>
                <w:lang w:bidi="zh-TW"/>
              </w:rPr>
              <w:t>鑑</w:t>
            </w:r>
            <w:proofErr w:type="gramEnd"/>
            <w:r w:rsidR="00480542" w:rsidRPr="002368C0">
              <w:rPr>
                <w:rFonts w:ascii="標楷體" w:eastAsia="標楷體" w:hAnsi="標楷體"/>
                <w:color w:val="000000" w:themeColor="text1"/>
                <w:lang w:bidi="zh-TW"/>
              </w:rPr>
              <w:t>輔會），</w:t>
            </w:r>
            <w:proofErr w:type="gramStart"/>
            <w:r w:rsidR="00480542" w:rsidRPr="002368C0">
              <w:rPr>
                <w:rFonts w:ascii="標楷體" w:eastAsia="標楷體" w:hAnsi="標楷體"/>
                <w:color w:val="000000" w:themeColor="text1"/>
                <w:lang w:bidi="zh-TW"/>
              </w:rPr>
              <w:t>遴</w:t>
            </w:r>
            <w:proofErr w:type="gramEnd"/>
            <w:r w:rsidR="00480542" w:rsidRPr="002368C0">
              <w:rPr>
                <w:rFonts w:ascii="標楷體" w:eastAsia="標楷體" w:hAnsi="標楷體"/>
                <w:color w:val="000000" w:themeColor="text1"/>
                <w:lang w:bidi="zh-TW"/>
              </w:rPr>
              <w:t>聘學者專家、</w:t>
            </w:r>
            <w:r w:rsidR="00480542" w:rsidRPr="002368C0">
              <w:rPr>
                <w:rFonts w:ascii="標楷體" w:eastAsia="標楷體" w:hAnsi="標楷體" w:hint="eastAsia"/>
                <w:color w:val="000000" w:themeColor="text1"/>
                <w:lang w:bidi="zh-TW"/>
              </w:rPr>
              <w:t>教育行政人員、</w:t>
            </w:r>
            <w:r w:rsidR="00480542" w:rsidRPr="002368C0">
              <w:rPr>
                <w:rFonts w:ascii="標楷體" w:eastAsia="標楷體" w:hAnsi="標楷體"/>
                <w:color w:val="000000" w:themeColor="text1"/>
                <w:lang w:bidi="zh-TW"/>
              </w:rPr>
              <w:t>學校</w:t>
            </w:r>
            <w:r w:rsidR="00480542" w:rsidRPr="002368C0">
              <w:rPr>
                <w:rFonts w:ascii="標楷體" w:eastAsia="標楷體" w:hAnsi="標楷體" w:hint="eastAsia"/>
                <w:color w:val="000000" w:themeColor="text1"/>
                <w:u w:val="single"/>
                <w:lang w:bidi="zh-TW"/>
              </w:rPr>
              <w:lastRenderedPageBreak/>
              <w:t>及幼兒園</w:t>
            </w:r>
            <w:r w:rsidR="00480542" w:rsidRPr="002368C0">
              <w:rPr>
                <w:rFonts w:ascii="標楷體" w:eastAsia="標楷體" w:hAnsi="標楷體"/>
                <w:color w:val="000000" w:themeColor="text1"/>
                <w:lang w:bidi="zh-TW"/>
              </w:rPr>
              <w:t>行政人員、同級教師</w:t>
            </w:r>
            <w:r w:rsidR="00480542" w:rsidRPr="002368C0">
              <w:rPr>
                <w:rFonts w:ascii="標楷體" w:eastAsia="標楷體" w:hAnsi="標楷體" w:hint="eastAsia"/>
                <w:color w:val="000000" w:themeColor="text1"/>
                <w:u w:val="single"/>
                <w:lang w:bidi="zh-TW"/>
              </w:rPr>
              <w:t>及教保服務人員</w:t>
            </w:r>
            <w:r w:rsidR="00480542" w:rsidRPr="002368C0">
              <w:rPr>
                <w:rFonts w:ascii="標楷體" w:eastAsia="標楷體" w:hAnsi="標楷體" w:hint="eastAsia"/>
                <w:color w:val="000000" w:themeColor="text1"/>
                <w:lang w:bidi="zh-TW"/>
              </w:rPr>
              <w:t>組織</w:t>
            </w:r>
            <w:r w:rsidR="00480542" w:rsidRPr="002368C0">
              <w:rPr>
                <w:rFonts w:ascii="標楷體" w:eastAsia="標楷體" w:hAnsi="標楷體"/>
                <w:color w:val="000000" w:themeColor="text1"/>
                <w:lang w:bidi="zh-TW"/>
              </w:rPr>
              <w:t>代表</w:t>
            </w:r>
            <w:r w:rsidR="00480542" w:rsidRPr="002368C0">
              <w:rPr>
                <w:rFonts w:ascii="標楷體" w:eastAsia="標楷體" w:hAnsi="標楷體" w:hint="eastAsia"/>
                <w:color w:val="000000" w:themeColor="text1"/>
                <w:lang w:bidi="zh-TW"/>
              </w:rPr>
              <w:t>、</w:t>
            </w:r>
            <w:r w:rsidR="00480542" w:rsidRPr="002368C0">
              <w:rPr>
                <w:rFonts w:ascii="標楷體" w:eastAsia="標楷體" w:hAnsi="標楷體" w:hint="eastAsia"/>
                <w:color w:val="000000" w:themeColor="text1"/>
                <w:u w:val="single"/>
              </w:rPr>
              <w:t>特殊教育相關家長團體代表、</w:t>
            </w:r>
            <w:r w:rsidR="00480542" w:rsidRPr="002368C0">
              <w:rPr>
                <w:rFonts w:ascii="標楷體" w:eastAsia="標楷體" w:hAnsi="標楷體" w:cs="Times New Roman" w:hint="eastAsia"/>
                <w:noProof/>
                <w:color w:val="000000" w:themeColor="text1"/>
                <w:szCs w:val="24"/>
                <w:u w:val="single"/>
                <w:lang w:bidi="zh-TW"/>
              </w:rPr>
              <w:t>身心障礙與資賦優異</w:t>
            </w:r>
            <w:r w:rsidR="00480542" w:rsidRPr="002368C0">
              <w:rPr>
                <w:rFonts w:ascii="標楷體" w:eastAsia="標楷體" w:hAnsi="標楷體" w:hint="eastAsia"/>
                <w:color w:val="000000" w:themeColor="text1"/>
                <w:u w:val="single"/>
                <w:lang w:bidi="zh-TW"/>
              </w:rPr>
              <w:t>學生及幼兒</w:t>
            </w:r>
            <w:r w:rsidR="00480542" w:rsidRPr="002368C0">
              <w:rPr>
                <w:rFonts w:ascii="標楷體" w:eastAsia="標楷體" w:hAnsi="標楷體" w:hint="eastAsia"/>
                <w:color w:val="000000" w:themeColor="text1"/>
                <w:lang w:bidi="zh-TW"/>
              </w:rPr>
              <w:t>家長</w:t>
            </w:r>
            <w:r w:rsidR="00480542" w:rsidRPr="002368C0">
              <w:rPr>
                <w:rFonts w:ascii="標楷體" w:eastAsia="標楷體" w:hAnsi="標楷體"/>
                <w:color w:val="000000" w:themeColor="text1"/>
                <w:lang w:bidi="zh-TW"/>
              </w:rPr>
              <w:t>代表、專業人員、</w:t>
            </w:r>
            <w:r w:rsidR="00480542" w:rsidRPr="002368C0">
              <w:rPr>
                <w:rFonts w:ascii="標楷體" w:eastAsia="標楷體" w:hAnsi="標楷體" w:hint="eastAsia"/>
                <w:color w:val="000000" w:themeColor="text1"/>
                <w:u w:val="single"/>
                <w:lang w:bidi="zh-TW"/>
              </w:rPr>
              <w:t>同級衛生主管機關代表、</w:t>
            </w:r>
            <w:r w:rsidR="00480542" w:rsidRPr="002368C0">
              <w:rPr>
                <w:rFonts w:ascii="標楷體" w:eastAsia="標楷體" w:hAnsi="標楷體"/>
                <w:color w:val="000000" w:themeColor="text1"/>
                <w:lang w:bidi="zh-TW"/>
              </w:rPr>
              <w:t>相關機關（構）及團體代表，辦理特殊教育學生</w:t>
            </w:r>
            <w:r w:rsidR="00480542" w:rsidRPr="002368C0">
              <w:rPr>
                <w:rFonts w:ascii="標楷體" w:eastAsia="標楷體" w:hAnsi="標楷體" w:hint="eastAsia"/>
                <w:color w:val="000000" w:themeColor="text1"/>
                <w:u w:val="single"/>
                <w:lang w:bidi="zh-TW"/>
              </w:rPr>
              <w:t>及幼兒</w:t>
            </w:r>
            <w:r w:rsidR="00480542" w:rsidRPr="002368C0">
              <w:rPr>
                <w:rFonts w:ascii="標楷體" w:eastAsia="標楷體" w:hAnsi="標楷體"/>
                <w:color w:val="000000" w:themeColor="text1"/>
                <w:lang w:bidi="zh-TW"/>
              </w:rPr>
              <w:t>鑑定、</w:t>
            </w:r>
            <w:r w:rsidR="00480542" w:rsidRPr="002368C0">
              <w:rPr>
                <w:rFonts w:ascii="標楷體" w:eastAsia="標楷體" w:hAnsi="標楷體" w:hint="eastAsia"/>
                <w:color w:val="000000" w:themeColor="text1"/>
                <w:u w:val="single"/>
                <w:lang w:bidi="zh-TW"/>
              </w:rPr>
              <w:t>就學</w:t>
            </w:r>
            <w:r w:rsidR="00480542" w:rsidRPr="002368C0">
              <w:rPr>
                <w:rFonts w:ascii="標楷體" w:eastAsia="標楷體" w:hAnsi="標楷體"/>
                <w:color w:val="000000" w:themeColor="text1"/>
                <w:lang w:bidi="zh-TW"/>
              </w:rPr>
              <w:t>安置</w:t>
            </w:r>
            <w:r w:rsidR="00480542" w:rsidRPr="002368C0">
              <w:rPr>
                <w:rFonts w:ascii="標楷體" w:eastAsia="標楷體" w:hAnsi="標楷體" w:hint="eastAsia"/>
                <w:color w:val="000000" w:themeColor="text1"/>
                <w:u w:val="single"/>
                <w:lang w:bidi="zh-TW"/>
              </w:rPr>
              <w:t>（以下簡稱安置）、</w:t>
            </w:r>
            <w:r w:rsidR="00480542" w:rsidRPr="002368C0">
              <w:rPr>
                <w:rFonts w:ascii="標楷體" w:eastAsia="標楷體" w:hAnsi="標楷體"/>
                <w:color w:val="000000" w:themeColor="text1"/>
                <w:lang w:bidi="zh-TW"/>
              </w:rPr>
              <w:t>輔導</w:t>
            </w:r>
            <w:r w:rsidR="00480542" w:rsidRPr="002368C0">
              <w:rPr>
                <w:rFonts w:ascii="標楷體" w:eastAsia="標楷體" w:hAnsi="標楷體" w:cs="Times New Roman" w:hint="eastAsia"/>
                <w:color w:val="000000" w:themeColor="text1"/>
                <w:szCs w:val="24"/>
                <w:u w:val="single"/>
                <w:lang w:bidi="zh-TW"/>
              </w:rPr>
              <w:t>及支持服務</w:t>
            </w:r>
            <w:r w:rsidR="00480542" w:rsidRPr="002368C0">
              <w:rPr>
                <w:rFonts w:ascii="標楷體" w:eastAsia="標楷體" w:hAnsi="標楷體"/>
                <w:color w:val="000000" w:themeColor="text1"/>
                <w:lang w:bidi="zh-TW"/>
              </w:rPr>
              <w:t>等事宜；其實施方法、程序、期程、相關資源配置</w:t>
            </w:r>
            <w:r w:rsidR="00480542" w:rsidRPr="002368C0">
              <w:rPr>
                <w:rFonts w:ascii="標楷體" w:eastAsia="標楷體" w:hAnsi="標楷體" w:hint="eastAsia"/>
                <w:color w:val="000000" w:themeColor="text1"/>
                <w:lang w:bidi="zh-TW"/>
              </w:rPr>
              <w:t>、</w:t>
            </w:r>
            <w:r w:rsidR="00480542" w:rsidRPr="002368C0">
              <w:rPr>
                <w:rFonts w:ascii="標楷體" w:eastAsia="標楷體" w:hAnsi="標楷體"/>
                <w:color w:val="000000" w:themeColor="text1"/>
                <w:lang w:bidi="zh-TW"/>
              </w:rPr>
              <w:t>運作方式</w:t>
            </w:r>
            <w:r w:rsidR="00480542" w:rsidRPr="002368C0">
              <w:rPr>
                <w:rFonts w:ascii="標楷體" w:eastAsia="標楷體" w:hAnsi="標楷體" w:hint="eastAsia"/>
                <w:color w:val="000000" w:themeColor="text1"/>
                <w:u w:val="single"/>
                <w:lang w:bidi="zh-TW"/>
              </w:rPr>
              <w:t>與其他相關事項</w:t>
            </w:r>
            <w:r w:rsidR="00480542" w:rsidRPr="002368C0">
              <w:rPr>
                <w:rFonts w:ascii="標楷體" w:eastAsia="標楷體" w:hAnsi="標楷體"/>
                <w:color w:val="000000" w:themeColor="text1"/>
                <w:lang w:bidi="zh-TW"/>
              </w:rPr>
              <w:t>之辦法及自治法規，由各級主管機關定之。</w:t>
            </w:r>
          </w:p>
          <w:p w14:paraId="1C51BDCD" w14:textId="43EB8C34" w:rsidR="00F345A0" w:rsidRPr="002368C0" w:rsidRDefault="00480542" w:rsidP="00F345A0">
            <w:pPr>
              <w:ind w:leftChars="100" w:left="240" w:firstLineChars="200" w:firstLine="480"/>
              <w:jc w:val="both"/>
              <w:rPr>
                <w:rFonts w:ascii="標楷體" w:eastAsia="標楷體" w:hAnsi="標楷體" w:cs="Times New Roman"/>
                <w:color w:val="000000" w:themeColor="text1"/>
                <w:szCs w:val="24"/>
                <w:u w:val="single"/>
                <w:lang w:bidi="zh-TW"/>
              </w:rPr>
            </w:pPr>
            <w:r w:rsidRPr="002368C0">
              <w:rPr>
                <w:rFonts w:ascii="標楷體" w:eastAsia="標楷體" w:hAnsi="標楷體" w:hint="eastAsia"/>
                <w:color w:val="000000" w:themeColor="text1"/>
                <w:u w:val="single"/>
                <w:lang w:bidi="zh-TW"/>
              </w:rPr>
              <w:t>中央主管機關</w:t>
            </w:r>
            <w:proofErr w:type="gramStart"/>
            <w:r w:rsidRPr="002368C0">
              <w:rPr>
                <w:rFonts w:ascii="標楷體" w:eastAsia="標楷體" w:hAnsi="標楷體" w:hint="eastAsia"/>
                <w:color w:val="000000" w:themeColor="text1"/>
                <w:u w:val="single"/>
                <w:lang w:bidi="zh-TW"/>
              </w:rPr>
              <w:t>鑑</w:t>
            </w:r>
            <w:proofErr w:type="gramEnd"/>
            <w:r w:rsidRPr="002368C0">
              <w:rPr>
                <w:rFonts w:ascii="標楷體" w:eastAsia="標楷體" w:hAnsi="標楷體" w:hint="eastAsia"/>
                <w:color w:val="000000" w:themeColor="text1"/>
                <w:u w:val="single"/>
                <w:lang w:bidi="zh-TW"/>
              </w:rPr>
              <w:t>輔會辦理高級中等以上教育階段學校學生之鑑定、安置、輔導及支持服務事宜，得不予</w:t>
            </w:r>
            <w:proofErr w:type="gramStart"/>
            <w:r w:rsidRPr="002368C0">
              <w:rPr>
                <w:rFonts w:ascii="標楷體" w:eastAsia="標楷體" w:hAnsi="標楷體" w:hint="eastAsia"/>
                <w:color w:val="000000" w:themeColor="text1"/>
                <w:u w:val="single"/>
                <w:lang w:bidi="zh-TW"/>
              </w:rPr>
              <w:t>遴</w:t>
            </w:r>
            <w:proofErr w:type="gramEnd"/>
            <w:r w:rsidRPr="002368C0">
              <w:rPr>
                <w:rFonts w:ascii="標楷體" w:eastAsia="標楷體" w:hAnsi="標楷體" w:hint="eastAsia"/>
                <w:color w:val="000000" w:themeColor="text1"/>
                <w:u w:val="single"/>
                <w:lang w:bidi="zh-TW"/>
              </w:rPr>
              <w:t>聘幼兒園</w:t>
            </w:r>
            <w:r w:rsidRPr="002368C0">
              <w:rPr>
                <w:rFonts w:ascii="標楷體" w:eastAsia="標楷體" w:hAnsi="標楷體"/>
                <w:color w:val="000000" w:themeColor="text1"/>
                <w:u w:val="single"/>
                <w:lang w:bidi="zh-TW"/>
              </w:rPr>
              <w:t>行政人員</w:t>
            </w:r>
            <w:r w:rsidRPr="002368C0">
              <w:rPr>
                <w:rFonts w:ascii="標楷體" w:eastAsia="標楷體" w:hAnsi="標楷體" w:hint="eastAsia"/>
                <w:color w:val="000000" w:themeColor="text1"/>
                <w:u w:val="single"/>
                <w:lang w:bidi="zh-TW"/>
              </w:rPr>
              <w:t>、教保服務人員組織代表及</w:t>
            </w:r>
            <w:r w:rsidRPr="002368C0">
              <w:rPr>
                <w:rFonts w:ascii="標楷體" w:eastAsia="標楷體" w:hAnsi="標楷體" w:hint="eastAsia"/>
                <w:color w:val="000000" w:themeColor="text1"/>
                <w:szCs w:val="24"/>
                <w:u w:val="single"/>
              </w:rPr>
              <w:t>身心障礙與資賦優異</w:t>
            </w:r>
            <w:r w:rsidRPr="002368C0">
              <w:rPr>
                <w:rFonts w:ascii="標楷體" w:eastAsia="標楷體" w:hAnsi="標楷體" w:hint="eastAsia"/>
                <w:color w:val="000000" w:themeColor="text1"/>
                <w:u w:val="single"/>
                <w:lang w:bidi="zh-TW"/>
              </w:rPr>
              <w:t>幼兒家長代表。</w:t>
            </w:r>
          </w:p>
          <w:p w14:paraId="06EB2F07" w14:textId="6F0CEE19" w:rsidR="00F345A0" w:rsidRPr="002368C0" w:rsidRDefault="00480542" w:rsidP="00F345A0">
            <w:pPr>
              <w:ind w:leftChars="100" w:left="240" w:firstLineChars="200" w:firstLine="480"/>
              <w:jc w:val="both"/>
              <w:rPr>
                <w:rFonts w:ascii="標楷體" w:eastAsia="標楷體" w:hAnsi="標楷體" w:cs="Times New Roman"/>
                <w:color w:val="000000" w:themeColor="text1"/>
                <w:szCs w:val="24"/>
                <w:lang w:bidi="zh-TW"/>
              </w:rPr>
            </w:pPr>
            <w:proofErr w:type="gramStart"/>
            <w:r w:rsidRPr="002368C0">
              <w:rPr>
                <w:rFonts w:ascii="標楷體" w:eastAsia="標楷體" w:hAnsi="標楷體" w:hint="eastAsia"/>
                <w:color w:val="000000" w:themeColor="text1"/>
                <w:lang w:bidi="zh-TW"/>
              </w:rPr>
              <w:t>鑑</w:t>
            </w:r>
            <w:proofErr w:type="gramEnd"/>
            <w:r w:rsidRPr="002368C0">
              <w:rPr>
                <w:rFonts w:ascii="標楷體" w:eastAsia="標楷體" w:hAnsi="標楷體" w:hint="eastAsia"/>
                <w:color w:val="000000" w:themeColor="text1"/>
                <w:lang w:bidi="zh-TW"/>
              </w:rPr>
              <w:t>輔</w:t>
            </w:r>
            <w:r w:rsidRPr="002368C0">
              <w:rPr>
                <w:rFonts w:ascii="標楷體" w:eastAsia="標楷體" w:hAnsi="標楷體"/>
                <w:color w:val="000000" w:themeColor="text1"/>
                <w:lang w:bidi="zh-TW"/>
              </w:rPr>
              <w:t>會</w:t>
            </w:r>
            <w:r w:rsidRPr="002368C0">
              <w:rPr>
                <w:rFonts w:ascii="標楷體" w:eastAsia="標楷體" w:hAnsi="標楷體" w:hint="eastAsia"/>
                <w:color w:val="000000" w:themeColor="text1"/>
                <w:u w:val="single"/>
                <w:lang w:bidi="zh-TW"/>
              </w:rPr>
              <w:t>委</w:t>
            </w:r>
            <w:r w:rsidRPr="002368C0">
              <w:rPr>
                <w:rFonts w:ascii="標楷體" w:eastAsia="標楷體" w:hAnsi="標楷體"/>
                <w:color w:val="000000" w:themeColor="text1"/>
                <w:lang w:bidi="zh-TW"/>
              </w:rPr>
              <w:t>員中，教育行政人員</w:t>
            </w:r>
            <w:r w:rsidRPr="002368C0">
              <w:rPr>
                <w:rFonts w:ascii="標楷體" w:eastAsia="標楷體" w:hAnsi="標楷體" w:hint="eastAsia"/>
                <w:color w:val="000000" w:themeColor="text1"/>
                <w:u w:val="single"/>
                <w:lang w:bidi="zh-TW"/>
              </w:rPr>
              <w:t>、</w:t>
            </w:r>
            <w:r w:rsidRPr="002368C0">
              <w:rPr>
                <w:rFonts w:ascii="標楷體" w:eastAsia="標楷體" w:hAnsi="標楷體"/>
                <w:color w:val="000000" w:themeColor="text1"/>
                <w:lang w:bidi="zh-TW"/>
              </w:rPr>
              <w:t>學校</w:t>
            </w:r>
            <w:r w:rsidRPr="002368C0">
              <w:rPr>
                <w:rFonts w:ascii="標楷體" w:eastAsia="標楷體" w:hAnsi="標楷體" w:hint="eastAsia"/>
                <w:color w:val="000000" w:themeColor="text1"/>
                <w:u w:val="single"/>
                <w:lang w:bidi="zh-TW"/>
              </w:rPr>
              <w:t>及幼兒園</w:t>
            </w:r>
            <w:r w:rsidRPr="002368C0">
              <w:rPr>
                <w:rFonts w:ascii="標楷體" w:eastAsia="標楷體" w:hAnsi="標楷體"/>
                <w:color w:val="000000" w:themeColor="text1"/>
                <w:lang w:bidi="zh-TW"/>
              </w:rPr>
              <w:t>行政人員</w:t>
            </w:r>
            <w:r w:rsidRPr="002368C0">
              <w:rPr>
                <w:rFonts w:ascii="標楷體" w:eastAsia="標楷體" w:hAnsi="標楷體" w:hint="eastAsia"/>
                <w:color w:val="000000" w:themeColor="text1"/>
                <w:u w:val="single"/>
                <w:lang w:bidi="zh-TW"/>
              </w:rPr>
              <w:t>、相關</w:t>
            </w:r>
            <w:r w:rsidRPr="002368C0">
              <w:rPr>
                <w:rFonts w:ascii="標楷體" w:eastAsia="標楷體" w:hAnsi="標楷體"/>
                <w:color w:val="000000" w:themeColor="text1"/>
                <w:u w:val="single"/>
                <w:lang w:bidi="zh-TW"/>
              </w:rPr>
              <w:t>機關（構）</w:t>
            </w:r>
            <w:r w:rsidRPr="002368C0">
              <w:rPr>
                <w:rFonts w:ascii="標楷體" w:eastAsia="標楷體" w:hAnsi="標楷體" w:hint="eastAsia"/>
                <w:color w:val="000000" w:themeColor="text1"/>
                <w:lang w:bidi="zh-TW"/>
              </w:rPr>
              <w:t>代表</w:t>
            </w:r>
            <w:r w:rsidRPr="002368C0">
              <w:rPr>
                <w:rFonts w:ascii="標楷體" w:eastAsia="標楷體" w:hAnsi="標楷體"/>
                <w:color w:val="000000" w:themeColor="text1"/>
                <w:lang w:bidi="zh-TW"/>
              </w:rPr>
              <w:t>人數合計</w:t>
            </w:r>
            <w:r w:rsidRPr="002368C0">
              <w:rPr>
                <w:rFonts w:ascii="標楷體" w:eastAsia="標楷體" w:hAnsi="標楷體" w:hint="eastAsia"/>
                <w:color w:val="000000" w:themeColor="text1"/>
                <w:lang w:bidi="zh-TW"/>
              </w:rPr>
              <w:t>不得超過</w:t>
            </w:r>
            <w:r w:rsidRPr="002368C0">
              <w:rPr>
                <w:rFonts w:ascii="標楷體" w:eastAsia="標楷體" w:hAnsi="標楷體" w:hint="eastAsia"/>
                <w:color w:val="000000" w:themeColor="text1"/>
                <w:u w:val="single"/>
                <w:lang w:bidi="zh-TW"/>
              </w:rPr>
              <w:t>委員總</w:t>
            </w:r>
            <w:r w:rsidRPr="002368C0">
              <w:rPr>
                <w:rFonts w:ascii="標楷體" w:eastAsia="標楷體" w:hAnsi="標楷體"/>
                <w:color w:val="000000" w:themeColor="text1"/>
                <w:u w:val="single"/>
                <w:lang w:bidi="zh-TW"/>
              </w:rPr>
              <w:t>數</w:t>
            </w:r>
            <w:r w:rsidRPr="002368C0">
              <w:rPr>
                <w:rFonts w:ascii="標楷體" w:eastAsia="標楷體" w:hAnsi="標楷體" w:hint="eastAsia"/>
                <w:color w:val="000000" w:themeColor="text1"/>
                <w:u w:val="single"/>
                <w:lang w:bidi="zh-TW"/>
              </w:rPr>
              <w:t>二分之一</w:t>
            </w:r>
            <w:r w:rsidR="009C66C4" w:rsidRPr="002368C0">
              <w:rPr>
                <w:rFonts w:ascii="標楷體" w:eastAsia="標楷體" w:hAnsi="標楷體" w:hint="eastAsia"/>
                <w:color w:val="000000" w:themeColor="text1"/>
                <w:u w:val="single"/>
                <w:lang w:bidi="zh-TW"/>
              </w:rPr>
              <w:t>；</w:t>
            </w:r>
            <w:r w:rsidRPr="002368C0">
              <w:rPr>
                <w:rFonts w:ascii="標楷體" w:eastAsia="標楷體" w:hAnsi="標楷體"/>
                <w:color w:val="000000" w:themeColor="text1"/>
                <w:u w:val="single"/>
                <w:lang w:bidi="zh-TW"/>
              </w:rPr>
              <w:t>任</w:t>
            </w:r>
            <w:proofErr w:type="gramStart"/>
            <w:r w:rsidRPr="002368C0">
              <w:rPr>
                <w:rFonts w:ascii="標楷體" w:eastAsia="標楷體" w:hAnsi="標楷體"/>
                <w:color w:val="000000" w:themeColor="text1"/>
                <w:lang w:bidi="zh-TW"/>
              </w:rPr>
              <w:t>一</w:t>
            </w:r>
            <w:proofErr w:type="gramEnd"/>
            <w:r w:rsidRPr="002368C0">
              <w:rPr>
                <w:rFonts w:ascii="標楷體" w:eastAsia="標楷體" w:hAnsi="標楷體"/>
                <w:color w:val="000000" w:themeColor="text1"/>
                <w:lang w:bidi="zh-TW"/>
              </w:rPr>
              <w:t>性別</w:t>
            </w:r>
            <w:r w:rsidRPr="002368C0">
              <w:rPr>
                <w:rFonts w:ascii="標楷體" w:eastAsia="標楷體" w:hAnsi="標楷體" w:hint="eastAsia"/>
                <w:color w:val="000000" w:themeColor="text1"/>
                <w:u w:val="single"/>
                <w:lang w:bidi="zh-TW"/>
              </w:rPr>
              <w:t>委員</w:t>
            </w:r>
            <w:r w:rsidRPr="002368C0">
              <w:rPr>
                <w:rFonts w:ascii="標楷體" w:eastAsia="標楷體" w:hAnsi="標楷體"/>
                <w:color w:val="000000" w:themeColor="text1"/>
                <w:lang w:bidi="zh-TW"/>
              </w:rPr>
              <w:t>人數不得少於</w:t>
            </w:r>
            <w:r w:rsidRPr="002368C0">
              <w:rPr>
                <w:rFonts w:ascii="標楷體" w:eastAsia="標楷體" w:hAnsi="標楷體" w:hint="eastAsia"/>
                <w:color w:val="000000" w:themeColor="text1"/>
                <w:u w:val="single"/>
                <w:lang w:bidi="zh-TW"/>
              </w:rPr>
              <w:t>委員總數</w:t>
            </w:r>
            <w:r w:rsidRPr="002368C0">
              <w:rPr>
                <w:rFonts w:ascii="標楷體" w:eastAsia="標楷體" w:hAnsi="標楷體"/>
                <w:color w:val="000000" w:themeColor="text1"/>
                <w:lang w:bidi="zh-TW"/>
              </w:rPr>
              <w:t>三分之一</w:t>
            </w:r>
            <w:r w:rsidR="009C66C4" w:rsidRPr="002368C0">
              <w:rPr>
                <w:rFonts w:ascii="標楷體" w:eastAsia="標楷體" w:hAnsi="標楷體" w:hint="eastAsia"/>
                <w:color w:val="000000" w:themeColor="text1"/>
                <w:lang w:bidi="zh-TW"/>
              </w:rPr>
              <w:t>。</w:t>
            </w:r>
            <w:proofErr w:type="gramStart"/>
            <w:r w:rsidRPr="002368C0">
              <w:rPr>
                <w:rFonts w:ascii="標楷體" w:eastAsia="標楷體" w:hAnsi="標楷體" w:hint="eastAsia"/>
                <w:color w:val="000000" w:themeColor="text1"/>
                <w:u w:val="single"/>
                <w:lang w:bidi="zh-TW"/>
              </w:rPr>
              <w:t>鑑</w:t>
            </w:r>
            <w:proofErr w:type="gramEnd"/>
            <w:r w:rsidRPr="002368C0">
              <w:rPr>
                <w:rFonts w:ascii="標楷體" w:eastAsia="標楷體" w:hAnsi="標楷體" w:hint="eastAsia"/>
                <w:color w:val="000000" w:themeColor="text1"/>
                <w:u w:val="single"/>
                <w:lang w:bidi="zh-TW"/>
              </w:rPr>
              <w:t>輔</w:t>
            </w:r>
            <w:r w:rsidRPr="002368C0">
              <w:rPr>
                <w:rFonts w:ascii="標楷體" w:eastAsia="標楷體" w:hAnsi="標楷體" w:hint="eastAsia"/>
                <w:color w:val="000000" w:themeColor="text1"/>
                <w:u w:val="single"/>
              </w:rPr>
              <w:t>會委員名單，應予公告</w:t>
            </w:r>
            <w:r w:rsidR="009C66C4" w:rsidRPr="002368C0">
              <w:rPr>
                <w:rFonts w:ascii="標楷體" w:eastAsia="標楷體" w:hAnsi="標楷體" w:hint="eastAsia"/>
                <w:color w:val="000000" w:themeColor="text1"/>
                <w:u w:val="single"/>
              </w:rPr>
              <w:t>；</w:t>
            </w:r>
            <w:proofErr w:type="gramStart"/>
            <w:r w:rsidRPr="002368C0">
              <w:rPr>
                <w:rFonts w:ascii="標楷體" w:eastAsia="標楷體" w:hAnsi="標楷體" w:hint="eastAsia"/>
                <w:color w:val="000000" w:themeColor="text1"/>
                <w:u w:val="single"/>
                <w:lang w:bidi="zh-TW"/>
              </w:rPr>
              <w:t>鑑</w:t>
            </w:r>
            <w:proofErr w:type="gramEnd"/>
            <w:r w:rsidRPr="002368C0">
              <w:rPr>
                <w:rFonts w:ascii="標楷體" w:eastAsia="標楷體" w:hAnsi="標楷體" w:hint="eastAsia"/>
                <w:color w:val="000000" w:themeColor="text1"/>
                <w:u w:val="single"/>
                <w:lang w:bidi="zh-TW"/>
              </w:rPr>
              <w:t>輔</w:t>
            </w:r>
            <w:r w:rsidRPr="002368C0">
              <w:rPr>
                <w:rFonts w:ascii="標楷體" w:eastAsia="標楷體" w:hAnsi="標楷體"/>
                <w:color w:val="000000" w:themeColor="text1"/>
                <w:u w:val="single"/>
                <w:lang w:bidi="zh-TW"/>
              </w:rPr>
              <w:t>會</w:t>
            </w:r>
            <w:r w:rsidRPr="002368C0">
              <w:rPr>
                <w:rFonts w:ascii="標楷體" w:eastAsia="標楷體" w:hAnsi="標楷體" w:hint="eastAsia"/>
                <w:color w:val="000000" w:themeColor="text1"/>
                <w:u w:val="single"/>
                <w:lang w:bidi="zh-TW"/>
              </w:rPr>
              <w:t>每六</w:t>
            </w:r>
            <w:proofErr w:type="gramStart"/>
            <w:r w:rsidRPr="002368C0">
              <w:rPr>
                <w:rFonts w:ascii="標楷體" w:eastAsia="標楷體" w:hAnsi="標楷體" w:hint="eastAsia"/>
                <w:color w:val="000000" w:themeColor="text1"/>
                <w:u w:val="single"/>
                <w:lang w:bidi="zh-TW"/>
              </w:rPr>
              <w:t>個</w:t>
            </w:r>
            <w:proofErr w:type="gramEnd"/>
            <w:r w:rsidRPr="002368C0">
              <w:rPr>
                <w:rFonts w:ascii="標楷體" w:eastAsia="標楷體" w:hAnsi="標楷體" w:hint="eastAsia"/>
                <w:color w:val="000000" w:themeColor="text1"/>
                <w:u w:val="single"/>
                <w:lang w:bidi="zh-TW"/>
              </w:rPr>
              <w:t>月至少應開會一次</w:t>
            </w:r>
            <w:r w:rsidRPr="002368C0">
              <w:rPr>
                <w:rFonts w:ascii="標楷體" w:eastAsia="標楷體" w:hAnsi="標楷體"/>
                <w:color w:val="000000" w:themeColor="text1"/>
                <w:lang w:bidi="zh-TW"/>
              </w:rPr>
              <w:t>。</w:t>
            </w:r>
          </w:p>
          <w:p w14:paraId="0777D2F3" w14:textId="0EAECA2D" w:rsidR="00F345A0" w:rsidRPr="002368C0" w:rsidRDefault="00480542" w:rsidP="00F345A0">
            <w:pPr>
              <w:ind w:leftChars="100" w:left="240" w:firstLineChars="200" w:firstLine="480"/>
              <w:jc w:val="both"/>
              <w:rPr>
                <w:rFonts w:ascii="標楷體" w:eastAsia="標楷體" w:hAnsi="標楷體" w:cs="Times New Roman"/>
                <w:color w:val="000000" w:themeColor="text1"/>
                <w:szCs w:val="24"/>
              </w:rPr>
            </w:pPr>
            <w:r w:rsidRPr="002368C0">
              <w:rPr>
                <w:rFonts w:ascii="標楷體" w:eastAsia="標楷體" w:hAnsi="標楷體"/>
                <w:color w:val="000000" w:themeColor="text1"/>
              </w:rPr>
              <w:t>各</w:t>
            </w:r>
            <w:r w:rsidRPr="002368C0">
              <w:rPr>
                <w:rFonts w:ascii="標楷體" w:eastAsia="標楷體" w:hAnsi="標楷體" w:hint="eastAsia"/>
                <w:color w:val="000000" w:themeColor="text1"/>
                <w:u w:val="single"/>
              </w:rPr>
              <w:t>級</w:t>
            </w:r>
            <w:r w:rsidRPr="002368C0">
              <w:rPr>
                <w:rFonts w:ascii="標楷體" w:eastAsia="標楷體" w:hAnsi="標楷體"/>
                <w:color w:val="000000" w:themeColor="text1"/>
              </w:rPr>
              <w:t>主管機關辦理</w:t>
            </w:r>
            <w:r w:rsidRPr="002368C0">
              <w:rPr>
                <w:rFonts w:ascii="標楷體" w:eastAsia="標楷體" w:hAnsi="標楷體"/>
                <w:color w:val="000000" w:themeColor="text1"/>
              </w:rPr>
              <w:lastRenderedPageBreak/>
              <w:t>身心障礙學生</w:t>
            </w:r>
            <w:r w:rsidRPr="002368C0">
              <w:rPr>
                <w:rFonts w:ascii="標楷體" w:eastAsia="標楷體" w:hAnsi="標楷體" w:hint="eastAsia"/>
                <w:color w:val="000000" w:themeColor="text1"/>
                <w:u w:val="single"/>
              </w:rPr>
              <w:t>或幼兒</w:t>
            </w:r>
            <w:r w:rsidRPr="002368C0">
              <w:rPr>
                <w:rFonts w:ascii="標楷體" w:eastAsia="標楷體" w:hAnsi="標楷體"/>
                <w:color w:val="000000" w:themeColor="text1"/>
              </w:rPr>
              <w:t>鑑定及安置工作召開會議時，應通知</w:t>
            </w:r>
            <w:r w:rsidRPr="002368C0">
              <w:rPr>
                <w:rFonts w:ascii="標楷體" w:eastAsia="標楷體" w:hAnsi="標楷體"/>
                <w:color w:val="000000" w:themeColor="text1"/>
                <w:u w:val="single"/>
              </w:rPr>
              <w:t>學生本人、學生</w:t>
            </w:r>
            <w:r w:rsidRPr="002368C0">
              <w:rPr>
                <w:rFonts w:ascii="標楷體" w:eastAsia="標楷體" w:hAnsi="標楷體" w:hint="eastAsia"/>
                <w:color w:val="000000" w:themeColor="text1"/>
                <w:u w:val="single"/>
              </w:rPr>
              <w:t>或幼兒</w:t>
            </w:r>
            <w:r w:rsidRPr="002368C0">
              <w:rPr>
                <w:rFonts w:ascii="標楷體" w:eastAsia="標楷體" w:hAnsi="標楷體"/>
                <w:color w:val="000000" w:themeColor="text1"/>
                <w:u w:val="single"/>
              </w:rPr>
              <w:t>法定代理人</w:t>
            </w:r>
            <w:r w:rsidRPr="002368C0">
              <w:rPr>
                <w:rFonts w:ascii="標楷體" w:eastAsia="標楷體" w:hAnsi="標楷體" w:hint="eastAsia"/>
                <w:color w:val="000000" w:themeColor="text1"/>
                <w:u w:val="single"/>
              </w:rPr>
              <w:t>、實際照顧者，</w:t>
            </w:r>
            <w:r w:rsidRPr="002368C0">
              <w:rPr>
                <w:rFonts w:ascii="標楷體" w:eastAsia="標楷體" w:hAnsi="標楷體"/>
                <w:color w:val="000000" w:themeColor="text1"/>
                <w:u w:val="single"/>
              </w:rPr>
              <w:t>參與該生</w:t>
            </w:r>
            <w:r w:rsidRPr="002368C0">
              <w:rPr>
                <w:rFonts w:ascii="標楷體" w:eastAsia="標楷體" w:hAnsi="標楷體" w:hint="eastAsia"/>
                <w:color w:val="000000" w:themeColor="text1"/>
                <w:u w:val="single"/>
              </w:rPr>
              <w:t>或幼兒</w:t>
            </w:r>
            <w:r w:rsidRPr="002368C0">
              <w:rPr>
                <w:rFonts w:ascii="標楷體" w:eastAsia="標楷體" w:hAnsi="標楷體"/>
                <w:color w:val="000000" w:themeColor="text1"/>
                <w:u w:val="single"/>
              </w:rPr>
              <w:t>相關事項討論</w:t>
            </w:r>
            <w:r w:rsidRPr="002368C0">
              <w:rPr>
                <w:rFonts w:ascii="標楷體" w:eastAsia="標楷體" w:hAnsi="標楷體"/>
                <w:color w:val="000000" w:themeColor="text1"/>
              </w:rPr>
              <w:t>，該</w:t>
            </w:r>
            <w:r w:rsidRPr="002368C0">
              <w:rPr>
                <w:rFonts w:ascii="標楷體" w:eastAsia="標楷體" w:hAnsi="標楷體"/>
                <w:color w:val="000000" w:themeColor="text1"/>
                <w:u w:val="single"/>
              </w:rPr>
              <w:t>法定代理人</w:t>
            </w:r>
            <w:r w:rsidRPr="002368C0">
              <w:rPr>
                <w:rFonts w:ascii="標楷體" w:eastAsia="標楷體" w:hAnsi="標楷體" w:hint="eastAsia"/>
                <w:color w:val="000000" w:themeColor="text1"/>
                <w:u w:val="single"/>
              </w:rPr>
              <w:t>或實際照顧者</w:t>
            </w:r>
            <w:r w:rsidRPr="002368C0">
              <w:rPr>
                <w:rFonts w:ascii="標楷體" w:eastAsia="標楷體" w:hAnsi="標楷體"/>
                <w:color w:val="000000" w:themeColor="text1"/>
              </w:rPr>
              <w:t>並得邀請相關專業人員列席。</w:t>
            </w:r>
          </w:p>
          <w:p w14:paraId="064A899E" w14:textId="1AE4589F"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s="Times New Roman" w:hint="eastAsia"/>
                <w:color w:val="000000" w:themeColor="text1"/>
                <w:szCs w:val="24"/>
                <w:u w:val="single"/>
              </w:rPr>
              <w:t>各級主管機關及</w:t>
            </w:r>
            <w:proofErr w:type="gramStart"/>
            <w:r w:rsidRPr="002368C0">
              <w:rPr>
                <w:rFonts w:ascii="標楷體" w:eastAsia="標楷體" w:hAnsi="標楷體" w:cs="Times New Roman" w:hint="eastAsia"/>
                <w:color w:val="000000" w:themeColor="text1"/>
                <w:szCs w:val="24"/>
                <w:u w:val="single"/>
              </w:rPr>
              <w:t>鑑</w:t>
            </w:r>
            <w:proofErr w:type="gramEnd"/>
            <w:r w:rsidRPr="002368C0">
              <w:rPr>
                <w:rFonts w:ascii="標楷體" w:eastAsia="標楷體" w:hAnsi="標楷體" w:cs="Times New Roman" w:hint="eastAsia"/>
                <w:color w:val="000000" w:themeColor="text1"/>
                <w:szCs w:val="24"/>
                <w:u w:val="single"/>
              </w:rPr>
              <w:t>輔會對於學校或幼兒園提出之安置建議及所需相關服務之評估報告內容，不予採納者，應說明理由</w:t>
            </w:r>
            <w:r w:rsidRPr="002368C0">
              <w:rPr>
                <w:rFonts w:ascii="標楷體" w:eastAsia="標楷體" w:hAnsi="標楷體" w:cs="Times New Roman"/>
                <w:color w:val="000000" w:themeColor="text1"/>
                <w:szCs w:val="24"/>
                <w:u w:val="single"/>
              </w:rPr>
              <w:t>。</w:t>
            </w:r>
          </w:p>
        </w:tc>
        <w:tc>
          <w:tcPr>
            <w:tcW w:w="2894" w:type="dxa"/>
          </w:tcPr>
          <w:p w14:paraId="748E3681"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第六條  各級主管機關應設特殊教育學生鑑定及就學輔導會（以下簡稱</w:t>
            </w:r>
            <w:proofErr w:type="gramStart"/>
            <w:r w:rsidRPr="002368C0">
              <w:rPr>
                <w:rFonts w:ascii="標楷體" w:eastAsia="標楷體" w:hAnsi="標楷體"/>
                <w:color w:val="000000" w:themeColor="text1"/>
                <w:lang w:bidi="zh-TW"/>
              </w:rPr>
              <w:t>鑑</w:t>
            </w:r>
            <w:proofErr w:type="gramEnd"/>
            <w:r w:rsidRPr="002368C0">
              <w:rPr>
                <w:rFonts w:ascii="標楷體" w:eastAsia="標楷體" w:hAnsi="標楷體"/>
                <w:color w:val="000000" w:themeColor="text1"/>
                <w:lang w:bidi="zh-TW"/>
              </w:rPr>
              <w:t>輔會），</w:t>
            </w:r>
            <w:proofErr w:type="gramStart"/>
            <w:r w:rsidRPr="002368C0">
              <w:rPr>
                <w:rFonts w:ascii="標楷體" w:eastAsia="標楷體" w:hAnsi="標楷體"/>
                <w:color w:val="000000" w:themeColor="text1"/>
                <w:lang w:bidi="zh-TW"/>
              </w:rPr>
              <w:t>遴</w:t>
            </w:r>
            <w:proofErr w:type="gramEnd"/>
            <w:r w:rsidRPr="002368C0">
              <w:rPr>
                <w:rFonts w:ascii="標楷體" w:eastAsia="標楷體" w:hAnsi="標楷體"/>
                <w:color w:val="000000" w:themeColor="text1"/>
                <w:lang w:bidi="zh-TW"/>
              </w:rPr>
              <w:t>聘學者專家、教育行政人員、學校</w:t>
            </w:r>
            <w:r w:rsidRPr="002368C0">
              <w:rPr>
                <w:rFonts w:ascii="標楷體" w:eastAsia="標楷體" w:hAnsi="標楷體"/>
                <w:color w:val="000000" w:themeColor="text1"/>
                <w:lang w:bidi="zh-TW"/>
              </w:rPr>
              <w:lastRenderedPageBreak/>
              <w:t>行政人員、同級教師組織代表、家長代表、專業人員、相關機關（構）及團體代表，辦理特殊教育學生鑑定、安置</w:t>
            </w:r>
            <w:r w:rsidRPr="002368C0">
              <w:rPr>
                <w:rFonts w:ascii="標楷體" w:eastAsia="標楷體" w:hAnsi="標楷體"/>
                <w:color w:val="000000" w:themeColor="text1"/>
                <w:u w:val="single"/>
              </w:rPr>
              <w:t>、重新安置、</w:t>
            </w:r>
            <w:r w:rsidRPr="002368C0">
              <w:rPr>
                <w:rFonts w:ascii="標楷體" w:eastAsia="標楷體" w:hAnsi="標楷體"/>
                <w:color w:val="000000" w:themeColor="text1"/>
                <w:lang w:bidi="zh-TW"/>
              </w:rPr>
              <w:t>輔導等事宜；其實施方法、程序、期程、相關資源配置，</w:t>
            </w:r>
            <w:r w:rsidRPr="002368C0">
              <w:rPr>
                <w:rFonts w:ascii="標楷體" w:eastAsia="標楷體" w:hAnsi="標楷體"/>
                <w:color w:val="000000" w:themeColor="text1"/>
                <w:u w:val="single"/>
                <w:lang w:bidi="zh-TW"/>
              </w:rPr>
              <w:t>與</w:t>
            </w:r>
            <w:r w:rsidRPr="002368C0">
              <w:rPr>
                <w:rFonts w:ascii="標楷體" w:eastAsia="標楷體" w:hAnsi="標楷體"/>
                <w:color w:val="000000" w:themeColor="text1"/>
                <w:lang w:bidi="zh-TW"/>
              </w:rPr>
              <w:t>運作方式之辦法及自治法規，由各級主管機關定之。</w:t>
            </w:r>
          </w:p>
          <w:p w14:paraId="0ECDF757"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u w:val="single"/>
              </w:rPr>
              <w:t>前項</w:t>
            </w:r>
            <w:proofErr w:type="gramStart"/>
            <w:r w:rsidRPr="002368C0">
              <w:rPr>
                <w:rFonts w:ascii="標楷體" w:eastAsia="標楷體" w:hAnsi="標楷體"/>
                <w:color w:val="000000" w:themeColor="text1"/>
              </w:rPr>
              <w:t>鑑</w:t>
            </w:r>
            <w:proofErr w:type="gramEnd"/>
            <w:r w:rsidRPr="002368C0">
              <w:rPr>
                <w:rFonts w:ascii="標楷體" w:eastAsia="標楷體" w:hAnsi="標楷體"/>
                <w:color w:val="000000" w:themeColor="text1"/>
              </w:rPr>
              <w:t>輔會成員中，教育行政人員及學校行政人員代表人數合計不得超過半數，單一性別人數不得少於三分之一。</w:t>
            </w:r>
          </w:p>
          <w:p w14:paraId="0E967D7B"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各該主管機關辦理身心障礙學生鑑定及安置工作召開會議時，應通知有關之學生家長列席，該家長並得邀請相關專業人員列席。</w:t>
            </w:r>
          </w:p>
        </w:tc>
        <w:tc>
          <w:tcPr>
            <w:tcW w:w="2894" w:type="dxa"/>
            <w:shd w:val="clear" w:color="auto" w:fill="auto"/>
          </w:tcPr>
          <w:p w14:paraId="6ED80663" w14:textId="77777777" w:rsidR="00F345A0" w:rsidRPr="002368C0" w:rsidRDefault="00F345A0" w:rsidP="00F345A0">
            <w:pPr>
              <w:numPr>
                <w:ilvl w:val="0"/>
                <w:numId w:val="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修正第一項：</w:t>
            </w:r>
          </w:p>
          <w:p w14:paraId="7079F195"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考量特殊教育學生鑑定及就學輔導會（以下簡稱</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輔會）功能為辦理特殊教育學生</w:t>
            </w:r>
            <w:r w:rsidRPr="002368C0">
              <w:rPr>
                <w:rFonts w:ascii="標楷體" w:eastAsia="標楷體" w:hAnsi="標楷體" w:hint="eastAsia"/>
                <w:color w:val="000000" w:themeColor="text1"/>
              </w:rPr>
              <w:lastRenderedPageBreak/>
              <w:t>及幼兒鑑定、就學安置及輔導等事宜，是以其家長代表應以</w:t>
            </w:r>
            <w:r w:rsidRPr="002368C0">
              <w:rPr>
                <w:rFonts w:ascii="標楷體" w:eastAsia="標楷體" w:hAnsi="標楷體" w:hint="eastAsia"/>
                <w:color w:val="000000" w:themeColor="text1"/>
                <w:szCs w:val="24"/>
              </w:rPr>
              <w:t>身心障礙與資賦優異</w:t>
            </w:r>
            <w:r w:rsidRPr="002368C0">
              <w:rPr>
                <w:rFonts w:ascii="標楷體" w:eastAsia="標楷體" w:hAnsi="標楷體" w:hint="eastAsia"/>
                <w:color w:val="000000" w:themeColor="text1"/>
              </w:rPr>
              <w:t>學生及幼兒家長代表為宜，</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修正家長代表為</w:t>
            </w:r>
            <w:r w:rsidRPr="002368C0">
              <w:rPr>
                <w:rFonts w:ascii="標楷體" w:eastAsia="標楷體" w:hAnsi="標楷體" w:hint="eastAsia"/>
                <w:color w:val="000000" w:themeColor="text1"/>
                <w:szCs w:val="24"/>
              </w:rPr>
              <w:t>身心障礙與資賦優異</w:t>
            </w:r>
            <w:r w:rsidRPr="002368C0">
              <w:rPr>
                <w:rFonts w:ascii="標楷體" w:eastAsia="標楷體" w:hAnsi="標楷體" w:hint="eastAsia"/>
                <w:color w:val="000000" w:themeColor="text1"/>
              </w:rPr>
              <w:t>學生及幼兒家長代表。</w:t>
            </w:r>
          </w:p>
          <w:p w14:paraId="1135D772"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考量特殊教育學生障礙及資賦優異情形</w:t>
            </w:r>
            <w:proofErr w:type="gramStart"/>
            <w:r w:rsidRPr="002368C0">
              <w:rPr>
                <w:rFonts w:ascii="標楷體" w:eastAsia="標楷體" w:hAnsi="標楷體" w:hint="eastAsia"/>
                <w:color w:val="000000" w:themeColor="text1"/>
              </w:rPr>
              <w:t>多樣，</w:t>
            </w:r>
            <w:proofErr w:type="gramEnd"/>
            <w:r w:rsidRPr="002368C0">
              <w:rPr>
                <w:rFonts w:ascii="標楷體" w:eastAsia="標楷體" w:hAnsi="標楷體" w:hint="eastAsia"/>
                <w:color w:val="000000" w:themeColor="text1"/>
              </w:rPr>
              <w:t>特殊教育家長團體能協助反應多元家長之意見，</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增列特殊教育相關家長團體代表。</w:t>
            </w:r>
          </w:p>
          <w:p w14:paraId="5996DCB2"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依兒童及少年福利與權益保障法第三十一條第一項及第三項規定，身心障礙兒童得接受依該法所提供之早期療育服務，亦得依本法接受特殊教育。為利相關服務之銜接，</w:t>
            </w:r>
            <w:proofErr w:type="gramStart"/>
            <w:r w:rsidRPr="002368C0">
              <w:rPr>
                <w:rFonts w:ascii="標楷體" w:eastAsia="標楷體" w:hAnsi="標楷體" w:hint="eastAsia"/>
                <w:color w:val="000000" w:themeColor="text1"/>
              </w:rPr>
              <w:t>爰鑑</w:t>
            </w:r>
            <w:proofErr w:type="gramEnd"/>
            <w:r w:rsidRPr="002368C0">
              <w:rPr>
                <w:rFonts w:ascii="標楷體" w:eastAsia="標楷體" w:hAnsi="標楷體" w:hint="eastAsia"/>
                <w:color w:val="000000" w:themeColor="text1"/>
              </w:rPr>
              <w:t>輔會成員納入同級之衛生主管機關代表，以資明確。</w:t>
            </w:r>
          </w:p>
          <w:p w14:paraId="0B9D7FEB"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另實務上安置及重新安置工作內涵相同，僅為程序執行次數上之差異，且特殊教育所重視之安置內涵係強調就學型態之安置建議，</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修正安置、重新安置為就學安置（以下簡稱安置）。</w:t>
            </w:r>
          </w:p>
          <w:p w14:paraId="34411963"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因各直轄市、縣</w:t>
            </w:r>
            <w:r w:rsidRPr="002368C0">
              <w:rPr>
                <w:rFonts w:ascii="標楷體" w:eastAsia="標楷體" w:hAnsi="標楷體"/>
                <w:color w:val="000000" w:themeColor="text1"/>
              </w:rPr>
              <w:t>(</w:t>
            </w:r>
            <w:r w:rsidRPr="002368C0">
              <w:rPr>
                <w:rFonts w:ascii="標楷體" w:eastAsia="標楷體" w:hAnsi="標楷體" w:hint="eastAsia"/>
                <w:color w:val="000000" w:themeColor="text1"/>
              </w:rPr>
              <w:t>市</w:t>
            </w:r>
            <w:r w:rsidRPr="002368C0">
              <w:rPr>
                <w:rFonts w:ascii="標楷體" w:eastAsia="標楷體" w:hAnsi="標楷體"/>
                <w:color w:val="000000" w:themeColor="text1"/>
              </w:rPr>
              <w:t>)</w:t>
            </w:r>
            <w:r w:rsidRPr="002368C0">
              <w:rPr>
                <w:rFonts w:ascii="標楷體" w:eastAsia="標楷體" w:hAnsi="標楷體" w:hint="eastAsia"/>
                <w:color w:val="000000" w:themeColor="text1"/>
              </w:rPr>
              <w:t>政府</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輔會鑑定、安</w:t>
            </w:r>
            <w:r w:rsidRPr="002368C0">
              <w:rPr>
                <w:rFonts w:ascii="標楷體" w:eastAsia="標楷體" w:hAnsi="標楷體" w:hint="eastAsia"/>
                <w:color w:val="000000" w:themeColor="text1"/>
              </w:rPr>
              <w:lastRenderedPageBreak/>
              <w:t>置及輔導作業對象，實務上尚包括學前教育階段之幼兒；現行</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輔會組成成員並未包括幼兒園行政人員、教保服務人員組織代表及</w:t>
            </w:r>
            <w:r w:rsidRPr="002368C0">
              <w:rPr>
                <w:rFonts w:ascii="標楷體" w:eastAsia="標楷體" w:hAnsi="標楷體" w:hint="eastAsia"/>
                <w:color w:val="000000" w:themeColor="text1"/>
                <w:szCs w:val="24"/>
              </w:rPr>
              <w:t>身心障礙與資賦優異</w:t>
            </w:r>
            <w:r w:rsidRPr="002368C0">
              <w:rPr>
                <w:rFonts w:ascii="標楷體" w:eastAsia="標楷體" w:hAnsi="標楷體" w:hint="eastAsia"/>
                <w:color w:val="000000" w:themeColor="text1"/>
              </w:rPr>
              <w:t>幼兒家長代表，</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新增納入</w:t>
            </w:r>
            <w:r w:rsidRPr="002368C0">
              <w:rPr>
                <w:rFonts w:ascii="標楷體" w:eastAsia="標楷體" w:hAnsi="標楷體" w:hint="eastAsia"/>
                <w:color w:val="000000" w:themeColor="text1"/>
                <w:lang w:bidi="zh-TW"/>
              </w:rPr>
              <w:t>幼兒園行政人員、教保服務人員組織代表及</w:t>
            </w:r>
            <w:r w:rsidRPr="002368C0">
              <w:rPr>
                <w:rFonts w:ascii="標楷體" w:eastAsia="標楷體" w:hAnsi="標楷體" w:hint="eastAsia"/>
                <w:color w:val="000000" w:themeColor="text1"/>
                <w:szCs w:val="24"/>
              </w:rPr>
              <w:t>身心障礙與資賦優異</w:t>
            </w:r>
            <w:r w:rsidRPr="002368C0">
              <w:rPr>
                <w:rFonts w:ascii="標楷體" w:eastAsia="標楷體" w:hAnsi="標楷體" w:hint="eastAsia"/>
                <w:color w:val="000000" w:themeColor="text1"/>
                <w:lang w:bidi="zh-TW"/>
              </w:rPr>
              <w:t>幼兒家長代表</w:t>
            </w:r>
            <w:r w:rsidRPr="002368C0">
              <w:rPr>
                <w:rFonts w:ascii="標楷體" w:eastAsia="標楷體" w:hAnsi="標楷體" w:hint="eastAsia"/>
                <w:color w:val="000000" w:themeColor="text1"/>
              </w:rPr>
              <w:t>。</w:t>
            </w:r>
          </w:p>
          <w:p w14:paraId="4077BB97"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支持服務係屬學生權益事項，各級主管機關負有積極協助義務，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於本條</w:t>
            </w:r>
            <w:proofErr w:type="gramStart"/>
            <w:r w:rsidRPr="002368C0">
              <w:rPr>
                <w:rFonts w:ascii="標楷體" w:eastAsia="標楷體" w:hAnsi="標楷體" w:hint="eastAsia"/>
                <w:color w:val="000000" w:themeColor="text1"/>
              </w:rPr>
              <w:t>第一項敘明</w:t>
            </w:r>
            <w:proofErr w:type="gramEnd"/>
            <w:r w:rsidRPr="002368C0">
              <w:rPr>
                <w:rFonts w:ascii="標楷體" w:eastAsia="標楷體" w:hAnsi="標楷體" w:hint="eastAsia"/>
                <w:color w:val="000000" w:themeColor="text1"/>
              </w:rPr>
              <w:t>支持服務亦為</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輔會之重要任務，</w:t>
            </w:r>
            <w:proofErr w:type="gramStart"/>
            <w:r w:rsidRPr="002368C0">
              <w:rPr>
                <w:rFonts w:ascii="標楷體" w:eastAsia="標楷體" w:hAnsi="標楷體" w:hint="eastAsia"/>
                <w:color w:val="000000" w:themeColor="text1"/>
              </w:rPr>
              <w:t>俾</w:t>
            </w:r>
            <w:proofErr w:type="gramEnd"/>
            <w:r w:rsidRPr="002368C0">
              <w:rPr>
                <w:rFonts w:ascii="標楷體" w:eastAsia="標楷體" w:hAnsi="標楷體" w:hint="eastAsia"/>
                <w:color w:val="000000" w:themeColor="text1"/>
              </w:rPr>
              <w:t>利特殊教育服務之完整性。</w:t>
            </w:r>
          </w:p>
          <w:p w14:paraId="4C64546A" w14:textId="77777777" w:rsidR="00F345A0" w:rsidRPr="002368C0" w:rsidRDefault="00F345A0" w:rsidP="00F345A0">
            <w:pPr>
              <w:pStyle w:val="af2"/>
              <w:numPr>
                <w:ilvl w:val="1"/>
                <w:numId w:val="2"/>
              </w:numPr>
              <w:suppressAutoHyphens/>
              <w:autoSpaceDN w:val="0"/>
              <w:ind w:leftChars="0" w:left="482" w:hanging="482"/>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為利</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輔會成員充分討論有關本條所定之相關任務，</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輔會委員應具備特殊教育專業知能或身心障礙者權利公約之意識。</w:t>
            </w:r>
          </w:p>
          <w:p w14:paraId="40074811" w14:textId="77777777" w:rsidR="00F345A0" w:rsidRPr="002368C0" w:rsidRDefault="00F345A0" w:rsidP="00F345A0">
            <w:pPr>
              <w:numPr>
                <w:ilvl w:val="0"/>
                <w:numId w:val="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中央主管機關</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輔會辦理高級中等以上教育階段學校學生之鑑定、安置及輔導，其對象不包括幼兒，</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增列第二項規定中央主管機關</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w:t>
            </w:r>
            <w:r w:rsidRPr="002368C0">
              <w:rPr>
                <w:rFonts w:ascii="標楷體" w:eastAsia="標楷體" w:hAnsi="標楷體" w:hint="eastAsia"/>
                <w:color w:val="000000" w:themeColor="text1"/>
                <w:lang w:bidi="zh-TW"/>
              </w:rPr>
              <w:t>得不予</w:t>
            </w:r>
            <w:proofErr w:type="gramStart"/>
            <w:r w:rsidRPr="002368C0">
              <w:rPr>
                <w:rFonts w:ascii="標楷體" w:eastAsia="標楷體" w:hAnsi="標楷體" w:hint="eastAsia"/>
                <w:color w:val="000000" w:themeColor="text1"/>
                <w:lang w:bidi="zh-TW"/>
              </w:rPr>
              <w:t>遴</w:t>
            </w:r>
            <w:proofErr w:type="gramEnd"/>
            <w:r w:rsidRPr="002368C0">
              <w:rPr>
                <w:rFonts w:ascii="標楷體" w:eastAsia="標楷體" w:hAnsi="標楷體" w:hint="eastAsia"/>
                <w:color w:val="000000" w:themeColor="text1"/>
                <w:lang w:bidi="zh-TW"/>
              </w:rPr>
              <w:t>聘幼兒園</w:t>
            </w:r>
            <w:r w:rsidRPr="002368C0">
              <w:rPr>
                <w:rFonts w:ascii="標楷體" w:eastAsia="標楷體" w:hAnsi="標楷體"/>
                <w:color w:val="000000" w:themeColor="text1"/>
                <w:lang w:bidi="zh-TW"/>
              </w:rPr>
              <w:t>行政人員</w:t>
            </w:r>
            <w:r w:rsidRPr="002368C0">
              <w:rPr>
                <w:rFonts w:ascii="標楷體" w:eastAsia="標楷體" w:hAnsi="標楷體" w:hint="eastAsia"/>
                <w:color w:val="000000" w:themeColor="text1"/>
                <w:lang w:bidi="zh-TW"/>
              </w:rPr>
              <w:t>、教保服務人員組織代表及身心障礙與資賦</w:t>
            </w:r>
            <w:r w:rsidRPr="002368C0">
              <w:rPr>
                <w:rFonts w:ascii="標楷體" w:eastAsia="標楷體" w:hAnsi="標楷體" w:hint="eastAsia"/>
                <w:color w:val="000000" w:themeColor="text1"/>
                <w:lang w:bidi="zh-TW"/>
              </w:rPr>
              <w:lastRenderedPageBreak/>
              <w:t>優異幼兒家長代表。</w:t>
            </w:r>
          </w:p>
          <w:p w14:paraId="72647AAE" w14:textId="77777777" w:rsidR="00F345A0" w:rsidRPr="002368C0" w:rsidRDefault="00F345A0" w:rsidP="00F345A0">
            <w:pPr>
              <w:numPr>
                <w:ilvl w:val="0"/>
                <w:numId w:val="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移列為第三項，為廣納教育現場及具鑑定專業人員之意見以作成符合特殊教育學生最佳利益之決定或建議，除教育行政人員、學校及幼兒園行政人員外，增列相關機關（構）代表人數合計不得超過委員總數二分之一；另為利發掘特殊教育學生並及早就其特殊教育需求提供相關支持服務或安置，增列</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輔會每六</w:t>
            </w:r>
            <w:proofErr w:type="gramStart"/>
            <w:r w:rsidRPr="002368C0">
              <w:rPr>
                <w:rFonts w:ascii="標楷體" w:eastAsia="標楷體" w:hAnsi="標楷體" w:hint="eastAsia"/>
                <w:color w:val="000000" w:themeColor="text1"/>
              </w:rPr>
              <w:t>個</w:t>
            </w:r>
            <w:proofErr w:type="gramEnd"/>
            <w:r w:rsidRPr="002368C0">
              <w:rPr>
                <w:rFonts w:ascii="標楷體" w:eastAsia="標楷體" w:hAnsi="標楷體" w:hint="eastAsia"/>
                <w:color w:val="000000" w:themeColor="text1"/>
              </w:rPr>
              <w:t>月應至少開會一次，以積極處理相關業務。</w:t>
            </w:r>
          </w:p>
          <w:p w14:paraId="13C3627E" w14:textId="77777777" w:rsidR="00F345A0" w:rsidRPr="002368C0" w:rsidRDefault="00F345A0" w:rsidP="00F345A0">
            <w:pPr>
              <w:numPr>
                <w:ilvl w:val="0"/>
                <w:numId w:val="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第三項移列為第四項，並修正如下：</w:t>
            </w:r>
          </w:p>
          <w:p w14:paraId="49A64A39" w14:textId="77777777" w:rsidR="00F345A0" w:rsidRPr="002368C0" w:rsidRDefault="00F345A0" w:rsidP="00F345A0">
            <w:pPr>
              <w:pStyle w:val="af2"/>
              <w:numPr>
                <w:ilvl w:val="0"/>
                <w:numId w:val="4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僅規定各該主管機關辦理身心障礙學生鑑定及安置工作召開會議時，應通知「學生家長」，惟參照身心障礙者權利公約第四條第三項關於身心障礙者議題之決策過程中，應與代表身心障礙者之組織、身心障礙者密切協商，以使其積極涉入之規定，</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明定於</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輔會召開會議時，應將學生本人納入通知</w:t>
            </w:r>
            <w:r w:rsidRPr="002368C0">
              <w:rPr>
                <w:rFonts w:ascii="標楷體" w:eastAsia="標楷體" w:hAnsi="標楷體" w:hint="eastAsia"/>
                <w:color w:val="000000" w:themeColor="text1"/>
              </w:rPr>
              <w:lastRenderedPageBreak/>
              <w:t>參與之對象。</w:t>
            </w:r>
          </w:p>
          <w:p w14:paraId="0B7A4D5E" w14:textId="77777777" w:rsidR="00F345A0" w:rsidRPr="002368C0" w:rsidRDefault="00F345A0" w:rsidP="00F345A0">
            <w:pPr>
              <w:pStyle w:val="af2"/>
              <w:numPr>
                <w:ilvl w:val="0"/>
                <w:numId w:val="4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有關未成年身心障礙學生或幼兒之鑑定、安置及輔導，涉及渠等權益重大，除通知學生本人到場外，現行規定已明定應邀請家長列席，依民法規定，法定代理人包括父母及監護人，法定代理人較家長符合實務需要，</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修正為亦應通知學生或幼兒之法定代理人參與。</w:t>
            </w:r>
          </w:p>
          <w:p w14:paraId="6DF6CEC3" w14:textId="0AAA0F48" w:rsidR="00F345A0" w:rsidRPr="002368C0" w:rsidRDefault="00F345A0" w:rsidP="00F345A0">
            <w:pPr>
              <w:pStyle w:val="af2"/>
              <w:numPr>
                <w:ilvl w:val="0"/>
                <w:numId w:val="4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因應實務上法定代理人如因特殊事由致不能或難以行使親權或監護權(如行方不明、入監服刑、</w:t>
            </w:r>
            <w:proofErr w:type="gramStart"/>
            <w:r w:rsidRPr="002368C0">
              <w:rPr>
                <w:rFonts w:ascii="標楷體" w:eastAsia="標楷體" w:hAnsi="標楷體" w:hint="eastAsia"/>
                <w:color w:val="000000" w:themeColor="text1"/>
              </w:rPr>
              <w:t>家暴等情事</w:t>
            </w:r>
            <w:proofErr w:type="gramEnd"/>
            <w:r w:rsidRPr="002368C0">
              <w:rPr>
                <w:rFonts w:ascii="標楷體" w:eastAsia="標楷體" w:hAnsi="標楷體" w:hint="eastAsia"/>
                <w:color w:val="000000" w:themeColor="text1"/>
              </w:rPr>
              <w:t>)或無法出席會議時，宜由實際照顧者出席參與，</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增列得邀實際照顧者列席。</w:t>
            </w:r>
          </w:p>
          <w:p w14:paraId="3066F0D9" w14:textId="03714E4B" w:rsidR="00F345A0" w:rsidRPr="002368C0" w:rsidRDefault="00F345A0" w:rsidP="00F345A0">
            <w:pPr>
              <w:pStyle w:val="af2"/>
              <w:numPr>
                <w:ilvl w:val="0"/>
                <w:numId w:val="4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得由實際照顧者代為參與本條會議之情形包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但不限於</w:t>
            </w:r>
            <w:proofErr w:type="gramStart"/>
            <w:r w:rsidRPr="002368C0">
              <w:rPr>
                <w:rFonts w:ascii="標楷體" w:eastAsia="標楷體" w:hAnsi="標楷體" w:hint="eastAsia"/>
                <w:color w:val="000000" w:themeColor="text1"/>
              </w:rPr>
              <w:t>以下態</w:t>
            </w:r>
            <w:proofErr w:type="gramEnd"/>
            <w:r w:rsidRPr="002368C0">
              <w:rPr>
                <w:rFonts w:ascii="標楷體" w:eastAsia="標楷體" w:hAnsi="標楷體" w:hint="eastAsia"/>
                <w:color w:val="000000" w:themeColor="text1"/>
              </w:rPr>
              <w:t>樣：1.父母失蹤，經向警察機關報案協尋未獲，達六個月以上。2.父母受一年以上有期徒刑或拘束人身自由之保安處分一年以上之宣告，且在執行中。3.經遭受父母之家庭暴力或其他變故。</w:t>
            </w:r>
          </w:p>
          <w:p w14:paraId="78327EC8" w14:textId="77777777" w:rsidR="00F345A0" w:rsidRPr="002368C0" w:rsidRDefault="00F345A0" w:rsidP="00F345A0">
            <w:pPr>
              <w:pStyle w:val="af2"/>
              <w:numPr>
                <w:ilvl w:val="0"/>
                <w:numId w:val="4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對於實際照顧者之認定，參照孩童家庭防疫補貼之作法，得由實際</w:t>
            </w:r>
            <w:proofErr w:type="gramStart"/>
            <w:r w:rsidRPr="002368C0">
              <w:rPr>
                <w:rFonts w:ascii="標楷體" w:eastAsia="標楷體" w:hAnsi="標楷體" w:hint="eastAsia"/>
                <w:color w:val="000000" w:themeColor="text1"/>
              </w:rPr>
              <w:t>照顧者檢具</w:t>
            </w:r>
            <w:proofErr w:type="gramEnd"/>
            <w:r w:rsidRPr="002368C0">
              <w:rPr>
                <w:rFonts w:ascii="標楷體" w:eastAsia="標楷體" w:hAnsi="標楷體" w:hint="eastAsia"/>
                <w:color w:val="000000" w:themeColor="text1"/>
              </w:rPr>
              <w:t>學生或幼兒之戶籍謄本影本或戶口名簿影本、個人之國民身分證影本或居留證影本，及足以證明個人為學生或幼兒實際照顧者之文件或切結書，並送幼兒或學生就讀之幼兒園或各級學校認定。</w:t>
            </w:r>
          </w:p>
          <w:p w14:paraId="58A03BEE" w14:textId="4436C993" w:rsidR="00F345A0" w:rsidRPr="002368C0" w:rsidRDefault="00F345A0" w:rsidP="00F345A0">
            <w:pPr>
              <w:numPr>
                <w:ilvl w:val="0"/>
                <w:numId w:val="3"/>
              </w:numPr>
              <w:suppressAutoHyphens/>
              <w:autoSpaceDN w:val="0"/>
              <w:jc w:val="both"/>
              <w:textAlignment w:val="baseline"/>
              <w:rPr>
                <w:rFonts w:ascii="標楷體" w:eastAsia="標楷體" w:hAnsi="標楷體"/>
                <w:color w:val="000000" w:themeColor="text1"/>
              </w:rPr>
            </w:pP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於現行實務上，直轄市、縣(市)主管機關或</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輔會，對於學校或幼兒園提出安置建議及所需相關服務之評估報告內容不予採納時，</w:t>
            </w:r>
            <w:proofErr w:type="gramStart"/>
            <w:r w:rsidRPr="002368C0">
              <w:rPr>
                <w:rFonts w:ascii="標楷體" w:eastAsia="標楷體" w:hAnsi="標楷體" w:hint="eastAsia"/>
                <w:color w:val="000000" w:themeColor="text1"/>
              </w:rPr>
              <w:t>並未均向學校</w:t>
            </w:r>
            <w:proofErr w:type="gramEnd"/>
            <w:r w:rsidRPr="002368C0">
              <w:rPr>
                <w:rFonts w:ascii="標楷體" w:eastAsia="標楷體" w:hAnsi="標楷體" w:hint="eastAsia"/>
                <w:color w:val="000000" w:themeColor="text1"/>
              </w:rPr>
              <w:t>或幼兒園充分揭露不予採納之理由，</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增訂第五項明定不予採納者，應說明理由，以保障特殊教育學生或幼兒權益。</w:t>
            </w:r>
          </w:p>
        </w:tc>
      </w:tr>
      <w:tr w:rsidR="002368C0" w:rsidRPr="002368C0" w14:paraId="4A30EBBC" w14:textId="77777777" w:rsidTr="00283A65">
        <w:tc>
          <w:tcPr>
            <w:tcW w:w="2893" w:type="dxa"/>
          </w:tcPr>
          <w:p w14:paraId="3E32F27F" w14:textId="77777777"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第七條  各級主管機關為執行特殊教育工作，應設專責單位。</w:t>
            </w:r>
          </w:p>
          <w:p w14:paraId="438DC169"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各級學校</w:t>
            </w:r>
            <w:r w:rsidRPr="002368C0">
              <w:rPr>
                <w:rFonts w:ascii="標楷體" w:eastAsia="標楷體" w:hAnsi="標楷體" w:hint="eastAsia"/>
                <w:color w:val="000000" w:themeColor="text1"/>
                <w:szCs w:val="24"/>
                <w:u w:val="single"/>
              </w:rPr>
              <w:t>與幼兒園</w:t>
            </w:r>
            <w:r w:rsidRPr="002368C0">
              <w:rPr>
                <w:rFonts w:ascii="標楷體" w:eastAsia="標楷體" w:hAnsi="標楷體"/>
                <w:color w:val="000000" w:themeColor="text1"/>
                <w:szCs w:val="24"/>
              </w:rPr>
              <w:t>承辦特殊教育業務人員及特殊教育學校之主管人員，應進用具特殊教育相關專業者。</w:t>
            </w:r>
          </w:p>
          <w:p w14:paraId="363FE433" w14:textId="3041B9BA"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前</w:t>
            </w:r>
            <w:r w:rsidRPr="002368C0">
              <w:rPr>
                <w:rFonts w:ascii="標楷體" w:eastAsia="標楷體" w:hAnsi="標楷體"/>
                <w:color w:val="000000" w:themeColor="text1"/>
                <w:szCs w:val="24"/>
              </w:rPr>
              <w:t>項</w:t>
            </w:r>
            <w:proofErr w:type="gramStart"/>
            <w:r w:rsidRPr="002368C0">
              <w:rPr>
                <w:rFonts w:ascii="標楷體" w:eastAsia="標楷體" w:hAnsi="標楷體" w:hint="eastAsia"/>
                <w:color w:val="000000" w:themeColor="text1"/>
                <w:szCs w:val="24"/>
                <w:u w:val="single"/>
              </w:rPr>
              <w:t>所稱</w:t>
            </w:r>
            <w:r w:rsidRPr="002368C0">
              <w:rPr>
                <w:rFonts w:ascii="標楷體" w:eastAsia="標楷體" w:hAnsi="標楷體"/>
                <w:color w:val="000000" w:themeColor="text1"/>
                <w:szCs w:val="24"/>
              </w:rPr>
              <w:t>具特殊教育</w:t>
            </w:r>
            <w:proofErr w:type="gramEnd"/>
            <w:r w:rsidRPr="002368C0">
              <w:rPr>
                <w:rFonts w:ascii="標楷體" w:eastAsia="標楷體" w:hAnsi="標楷體"/>
                <w:color w:val="000000" w:themeColor="text1"/>
                <w:szCs w:val="24"/>
              </w:rPr>
              <w:t>相關專業，指修習特</w:t>
            </w:r>
            <w:r w:rsidRPr="002368C0">
              <w:rPr>
                <w:rFonts w:ascii="標楷體" w:eastAsia="標楷體" w:hAnsi="標楷體"/>
                <w:color w:val="000000" w:themeColor="text1"/>
                <w:szCs w:val="24"/>
              </w:rPr>
              <w:lastRenderedPageBreak/>
              <w:t>殊教育學分</w:t>
            </w:r>
            <w:proofErr w:type="gramStart"/>
            <w:r w:rsidRPr="002368C0">
              <w:rPr>
                <w:rFonts w:ascii="標楷體" w:eastAsia="標楷體" w:hAnsi="標楷體"/>
                <w:color w:val="000000" w:themeColor="text1"/>
                <w:szCs w:val="24"/>
              </w:rPr>
              <w:t>三</w:t>
            </w:r>
            <w:proofErr w:type="gramEnd"/>
            <w:r w:rsidRPr="002368C0">
              <w:rPr>
                <w:rFonts w:ascii="標楷體" w:eastAsia="標楷體" w:hAnsi="標楷體"/>
                <w:color w:val="000000" w:themeColor="text1"/>
                <w:szCs w:val="24"/>
              </w:rPr>
              <w:t>學分以上</w:t>
            </w:r>
            <w:r w:rsidRPr="002368C0">
              <w:rPr>
                <w:rFonts w:ascii="標楷體" w:eastAsia="標楷體" w:hAnsi="標楷體" w:cs="Times New Roman" w:hint="eastAsia"/>
                <w:noProof/>
                <w:color w:val="000000" w:themeColor="text1"/>
                <w:szCs w:val="24"/>
                <w:u w:val="single"/>
              </w:rPr>
              <w:t>，或參加各級主管機關辦理之特殊教育專業研習五十四小時以上</w:t>
            </w:r>
            <w:r w:rsidRPr="002368C0">
              <w:rPr>
                <w:rFonts w:ascii="標楷體" w:eastAsia="標楷體" w:hAnsi="標楷體"/>
                <w:color w:val="000000" w:themeColor="text1"/>
                <w:szCs w:val="24"/>
              </w:rPr>
              <w:t>者。</w:t>
            </w:r>
          </w:p>
        </w:tc>
        <w:tc>
          <w:tcPr>
            <w:tcW w:w="2894" w:type="dxa"/>
          </w:tcPr>
          <w:p w14:paraId="4C223A50"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第七條  各級主管機關為執行特殊教育工作，應設專責單位。</w:t>
            </w:r>
          </w:p>
          <w:p w14:paraId="5823FB55"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u w:val="single"/>
              </w:rPr>
              <w:t>特殊教育學校及設有特殊教育班之</w:t>
            </w:r>
            <w:r w:rsidRPr="002368C0">
              <w:rPr>
                <w:rFonts w:ascii="標楷體" w:eastAsia="標楷體" w:hAnsi="標楷體"/>
                <w:color w:val="000000" w:themeColor="text1"/>
              </w:rPr>
              <w:t>各級學校</w:t>
            </w:r>
            <w:r w:rsidRPr="002368C0">
              <w:rPr>
                <w:rFonts w:ascii="標楷體" w:eastAsia="標楷體" w:hAnsi="標楷體"/>
                <w:color w:val="000000" w:themeColor="text1"/>
                <w:u w:val="single"/>
              </w:rPr>
              <w:t>，其</w:t>
            </w:r>
            <w:r w:rsidRPr="002368C0">
              <w:rPr>
                <w:rFonts w:ascii="標楷體" w:eastAsia="標楷體" w:hAnsi="標楷體"/>
                <w:color w:val="000000" w:themeColor="text1"/>
              </w:rPr>
              <w:t>承辦特殊教育業務人員及特殊教育學校之主管人員，應進用具特殊教育相關專業者。</w:t>
            </w:r>
          </w:p>
          <w:p w14:paraId="776DD7C6" w14:textId="283EDD0C"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前項具特殊教育相</w:t>
            </w:r>
            <w:r w:rsidRPr="002368C0">
              <w:rPr>
                <w:rFonts w:ascii="標楷體" w:eastAsia="標楷體" w:hAnsi="標楷體"/>
                <w:color w:val="000000" w:themeColor="text1"/>
              </w:rPr>
              <w:lastRenderedPageBreak/>
              <w:t>關專業，指修習特殊教育學分</w:t>
            </w:r>
            <w:proofErr w:type="gramStart"/>
            <w:r w:rsidRPr="002368C0">
              <w:rPr>
                <w:rFonts w:ascii="標楷體" w:eastAsia="標楷體" w:hAnsi="標楷體"/>
                <w:color w:val="000000" w:themeColor="text1"/>
              </w:rPr>
              <w:t>三</w:t>
            </w:r>
            <w:proofErr w:type="gramEnd"/>
            <w:r w:rsidRPr="002368C0">
              <w:rPr>
                <w:rFonts w:ascii="標楷體" w:eastAsia="標楷體" w:hAnsi="標楷體"/>
                <w:color w:val="000000" w:themeColor="text1"/>
              </w:rPr>
              <w:t>學分以上者。</w:t>
            </w:r>
          </w:p>
        </w:tc>
        <w:tc>
          <w:tcPr>
            <w:tcW w:w="2894" w:type="dxa"/>
            <w:shd w:val="clear" w:color="auto" w:fill="auto"/>
          </w:tcPr>
          <w:p w14:paraId="1B37B9B8" w14:textId="77777777" w:rsidR="00F345A0" w:rsidRPr="002368C0" w:rsidRDefault="00F345A0" w:rsidP="00F345A0">
            <w:pPr>
              <w:numPr>
                <w:ilvl w:val="0"/>
                <w:numId w:val="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第一項未修正。</w:t>
            </w:r>
          </w:p>
          <w:p w14:paraId="43DC76AD" w14:textId="2F18033F" w:rsidR="00F345A0" w:rsidRPr="002368C0" w:rsidRDefault="00F345A0" w:rsidP="00F345A0">
            <w:pPr>
              <w:numPr>
                <w:ilvl w:val="0"/>
                <w:numId w:val="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考量特殊教育學生安置學校或班級類型除有特殊教育學校及一般學校集中式</w:t>
            </w:r>
            <w:proofErr w:type="gramStart"/>
            <w:r w:rsidRPr="002368C0">
              <w:rPr>
                <w:rFonts w:ascii="標楷體" w:eastAsia="標楷體" w:hAnsi="標楷體" w:hint="eastAsia"/>
                <w:color w:val="000000" w:themeColor="text1"/>
              </w:rPr>
              <w:t>特殊教育班外</w:t>
            </w:r>
            <w:proofErr w:type="gramEnd"/>
            <w:r w:rsidRPr="002368C0">
              <w:rPr>
                <w:rFonts w:ascii="標楷體" w:eastAsia="標楷體" w:hAnsi="標楷體" w:hint="eastAsia"/>
                <w:color w:val="000000" w:themeColor="text1"/>
              </w:rPr>
              <w:t>，尚包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分散式資源班、巡迴輔導班或接受特殊教育方案，</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修正第二項，明定各級</w:t>
            </w:r>
            <w:r w:rsidRPr="002368C0">
              <w:rPr>
                <w:rFonts w:ascii="標楷體" w:eastAsia="標楷體" w:hAnsi="標楷體" w:hint="eastAsia"/>
                <w:color w:val="000000" w:themeColor="text1"/>
              </w:rPr>
              <w:lastRenderedPageBreak/>
              <w:t>學校及幼兒園承辦特殊教育業務人員及特殊教育學校之主管人員，應進用具特殊教育相關專業者，並刪除現行條文中特殊教育學校及設有特殊教育班文字，以利各級學校特殊教育品質之提升。另特殊教育包括學前教育階段，</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增列幼兒園為規範對象。</w:t>
            </w:r>
          </w:p>
          <w:p w14:paraId="1F4C38EF" w14:textId="7BC1927A" w:rsidR="00F345A0" w:rsidRPr="002368C0" w:rsidRDefault="00F345A0" w:rsidP="00F345A0">
            <w:pPr>
              <w:numPr>
                <w:ilvl w:val="0"/>
                <w:numId w:val="4"/>
              </w:numPr>
              <w:suppressAutoHyphens/>
              <w:autoSpaceDN w:val="0"/>
              <w:jc w:val="both"/>
              <w:textAlignment w:val="baseline"/>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考量各級學校及幼兒園承辦特殊教育之在職人員進修特殊教育相關專業途徑多元，爰參酌本法施行細則第二條第二項，於第三項增訂參加各級主管機關辦理之特殊教育專業研習五十四小時以上者亦得認定為第二項所稱之具特殊教育相關專業，並酌作文字修正。</w:t>
            </w:r>
          </w:p>
        </w:tc>
      </w:tr>
      <w:tr w:rsidR="002368C0" w:rsidRPr="002368C0" w14:paraId="7A004B03" w14:textId="77777777" w:rsidTr="00283A65">
        <w:tc>
          <w:tcPr>
            <w:tcW w:w="2893" w:type="dxa"/>
          </w:tcPr>
          <w:p w14:paraId="51D06D01" w14:textId="75535AE4"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第八條  各級主管機關應每年定期舉辦特殊教育學生</w:t>
            </w:r>
            <w:r w:rsidRPr="002368C0">
              <w:rPr>
                <w:rFonts w:ascii="標楷體" w:eastAsia="標楷體" w:hAnsi="標楷體" w:hint="eastAsia"/>
                <w:color w:val="000000" w:themeColor="text1"/>
                <w:szCs w:val="24"/>
                <w:u w:val="single"/>
              </w:rPr>
              <w:t>與幼兒</w:t>
            </w:r>
            <w:r w:rsidRPr="002368C0">
              <w:rPr>
                <w:rFonts w:ascii="標楷體" w:eastAsia="標楷體" w:hAnsi="標楷體"/>
                <w:color w:val="000000" w:themeColor="text1"/>
                <w:szCs w:val="24"/>
              </w:rPr>
              <w:t>狀況調查及教育安置需求人口通報</w:t>
            </w:r>
            <w:r w:rsidRPr="002368C0">
              <w:rPr>
                <w:rFonts w:ascii="標楷體" w:eastAsia="標楷體" w:hAnsi="標楷體" w:hint="eastAsia"/>
                <w:color w:val="000000" w:themeColor="text1"/>
                <w:szCs w:val="24"/>
                <w:u w:val="single"/>
              </w:rPr>
              <w:t>，並公布特殊教育概況</w:t>
            </w:r>
            <w:r w:rsidRPr="002368C0">
              <w:rPr>
                <w:rFonts w:ascii="標楷體" w:eastAsia="標楷體" w:hAnsi="標楷體"/>
                <w:color w:val="000000" w:themeColor="text1"/>
                <w:szCs w:val="24"/>
              </w:rPr>
              <w:t>，出版統計年報</w:t>
            </w:r>
            <w:r w:rsidRPr="002368C0">
              <w:rPr>
                <w:rFonts w:ascii="標楷體" w:eastAsia="標楷體" w:hAnsi="標楷體" w:hint="eastAsia"/>
                <w:color w:val="000000" w:themeColor="text1"/>
                <w:szCs w:val="24"/>
                <w:u w:val="single"/>
              </w:rPr>
              <w:t>及相關數據分析</w:t>
            </w:r>
            <w:r w:rsidRPr="002368C0">
              <w:rPr>
                <w:rFonts w:ascii="標楷體" w:eastAsia="標楷體" w:hAnsi="標楷體"/>
                <w:color w:val="000000" w:themeColor="text1"/>
                <w:szCs w:val="24"/>
              </w:rPr>
              <w:t>，依據實際現況及需求，妥善分配</w:t>
            </w:r>
            <w:r w:rsidRPr="002368C0">
              <w:rPr>
                <w:rFonts w:ascii="標楷體" w:eastAsia="標楷體" w:hAnsi="標楷體" w:hint="eastAsia"/>
                <w:color w:val="000000" w:themeColor="text1"/>
                <w:szCs w:val="24"/>
              </w:rPr>
              <w:t>相關</w:t>
            </w:r>
            <w:r w:rsidRPr="002368C0">
              <w:rPr>
                <w:rFonts w:ascii="標楷體" w:eastAsia="標楷體" w:hAnsi="標楷體"/>
                <w:color w:val="000000" w:themeColor="text1"/>
                <w:szCs w:val="24"/>
              </w:rPr>
              <w:t>資源，並規劃各項特殊教育措施。</w:t>
            </w:r>
          </w:p>
        </w:tc>
        <w:tc>
          <w:tcPr>
            <w:tcW w:w="2894" w:type="dxa"/>
          </w:tcPr>
          <w:p w14:paraId="43F293CF"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第八條  各級主管機關應每年定期舉辦特殊教育學生狀況調查及教育安置需求人口通報，出版統計年報，依據實際現況及需求，妥善分配相關資源，並規劃各項特殊教育措施。</w:t>
            </w:r>
          </w:p>
        </w:tc>
        <w:tc>
          <w:tcPr>
            <w:tcW w:w="2894" w:type="dxa"/>
            <w:shd w:val="clear" w:color="auto" w:fill="auto"/>
          </w:tcPr>
          <w:p w14:paraId="19EE47B5" w14:textId="3AFD11BC" w:rsidR="00F345A0" w:rsidRPr="002368C0" w:rsidRDefault="00F345A0" w:rsidP="00F345A0">
            <w:pPr>
              <w:pStyle w:val="af2"/>
              <w:numPr>
                <w:ilvl w:val="0"/>
                <w:numId w:val="47"/>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現行特殊教育通報對象及統計業包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經各級教育主管機關</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輔會鑑定通過之特殊教育幼兒，</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增列特殊教育幼兒亦為人口通報及相關統計與分析對象；另增列公布特殊教育概況，以利各界了解特殊教育之規劃與推動方向。</w:t>
            </w:r>
          </w:p>
          <w:p w14:paraId="18687294" w14:textId="6541B1A2" w:rsidR="00F345A0" w:rsidRPr="002368C0" w:rsidRDefault="00F345A0" w:rsidP="00F345A0">
            <w:pPr>
              <w:pStyle w:val="af2"/>
              <w:numPr>
                <w:ilvl w:val="0"/>
                <w:numId w:val="47"/>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考量各級主管機關定期</w:t>
            </w:r>
            <w:r w:rsidRPr="002368C0">
              <w:rPr>
                <w:rFonts w:ascii="標楷體" w:eastAsia="標楷體" w:hAnsi="標楷體"/>
                <w:color w:val="000000" w:themeColor="text1"/>
              </w:rPr>
              <w:t>舉辦特殊教育學生</w:t>
            </w:r>
            <w:r w:rsidRPr="002368C0">
              <w:rPr>
                <w:rFonts w:ascii="標楷體" w:eastAsia="標楷體" w:hAnsi="標楷體" w:hint="eastAsia"/>
                <w:color w:val="000000" w:themeColor="text1"/>
              </w:rPr>
              <w:t>與幼兒</w:t>
            </w:r>
            <w:r w:rsidRPr="002368C0">
              <w:rPr>
                <w:rFonts w:ascii="標楷體" w:eastAsia="標楷體" w:hAnsi="標楷體"/>
                <w:color w:val="000000" w:themeColor="text1"/>
              </w:rPr>
              <w:t>狀況調查及教育安置需求人口通報，</w:t>
            </w:r>
            <w:r w:rsidRPr="002368C0">
              <w:rPr>
                <w:rFonts w:ascii="標楷體" w:eastAsia="標楷體" w:hAnsi="標楷體" w:hint="eastAsia"/>
                <w:color w:val="000000" w:themeColor="text1"/>
              </w:rPr>
              <w:t>其目的非僅為出版統計年報，更重要在運用其數據進行分析，以利特殊教育政策規劃及資源分配之參考，</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增列「及相關數據分析」文字。</w:t>
            </w:r>
          </w:p>
        </w:tc>
      </w:tr>
      <w:tr w:rsidR="002368C0" w:rsidRPr="002368C0" w14:paraId="5F7585E4" w14:textId="77777777" w:rsidTr="00283A65">
        <w:tc>
          <w:tcPr>
            <w:tcW w:w="2893" w:type="dxa"/>
          </w:tcPr>
          <w:p w14:paraId="470689CB" w14:textId="77777777"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lastRenderedPageBreak/>
              <w:t>第九條  各級政府應從寬編列特殊教育預算，在中央政府不得低於當年度教育主管預算百分之四</w:t>
            </w:r>
            <w:r w:rsidRPr="002368C0">
              <w:rPr>
                <w:rFonts w:ascii="標楷體" w:eastAsia="標楷體" w:hAnsi="標楷體" w:hint="eastAsia"/>
                <w:color w:val="000000" w:themeColor="text1"/>
                <w:szCs w:val="24"/>
                <w:u w:val="single"/>
                <w:lang w:bidi="zh-TW"/>
              </w:rPr>
              <w:t>點</w:t>
            </w:r>
            <w:r w:rsidRPr="002368C0">
              <w:rPr>
                <w:rFonts w:ascii="標楷體" w:eastAsia="標楷體" w:hAnsi="標楷體"/>
                <w:color w:val="000000" w:themeColor="text1"/>
                <w:szCs w:val="24"/>
                <w:lang w:bidi="zh-TW"/>
              </w:rPr>
              <w:t>五；在地方政府不得低於當年度教育主管預算百分之五。</w:t>
            </w:r>
          </w:p>
          <w:p w14:paraId="60E0FD9F"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地方政府編列預算時，應優先辦理身心障礙教育。</w:t>
            </w:r>
          </w:p>
          <w:p w14:paraId="552F1326" w14:textId="326EA48A"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中央政府為均衡地方身心障礙教育之發展，應補助地方辦理身心障礙教育之人事及業務經費；其</w:t>
            </w:r>
            <w:r w:rsidRPr="002368C0">
              <w:rPr>
                <w:rFonts w:ascii="標楷體" w:eastAsia="標楷體" w:hAnsi="標楷體" w:cs="Times New Roman" w:hint="eastAsia"/>
                <w:noProof/>
                <w:color w:val="000000" w:themeColor="text1"/>
                <w:szCs w:val="24"/>
                <w:u w:val="single"/>
              </w:rPr>
              <w:t>補助之項目、核算基準、申請與審查程序、停止撥款、扣減當年度或下年度補助款、執行考核及其他相關事項之辦法</w:t>
            </w:r>
            <w:r w:rsidRPr="002368C0">
              <w:rPr>
                <w:rFonts w:ascii="標楷體" w:eastAsia="標楷體" w:hAnsi="標楷體"/>
                <w:color w:val="000000" w:themeColor="text1"/>
                <w:szCs w:val="24"/>
              </w:rPr>
              <w:t>，由中央主管機關會商直轄市、縣（市）主管機關後定之。</w:t>
            </w:r>
          </w:p>
        </w:tc>
        <w:tc>
          <w:tcPr>
            <w:tcW w:w="2894" w:type="dxa"/>
          </w:tcPr>
          <w:p w14:paraId="09FE71F9"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第九條  各級政府應從寬編列特殊教育預算，在中央政府不得低於當年度教育主管預算百分之四．五；在地方政府不得低於當年度教育主管預算百分之五。</w:t>
            </w:r>
          </w:p>
          <w:p w14:paraId="016716C8"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地方政府編列預算時，應優先辦理身心障礙教育。</w:t>
            </w:r>
          </w:p>
          <w:p w14:paraId="6AE1A868"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中央政府為均衡地方身心障礙教育之發展，應補助地方辦理身心障礙教育之人事及業務經費；其補助辦法，由中央主管機關會商直轄市、縣（市）主管機關後定之。</w:t>
            </w:r>
          </w:p>
        </w:tc>
        <w:tc>
          <w:tcPr>
            <w:tcW w:w="2894" w:type="dxa"/>
            <w:shd w:val="clear" w:color="auto" w:fill="auto"/>
          </w:tcPr>
          <w:p w14:paraId="0E6D79E2" w14:textId="77777777" w:rsidR="00F345A0" w:rsidRPr="002368C0" w:rsidRDefault="00F345A0" w:rsidP="00F345A0">
            <w:pPr>
              <w:pStyle w:val="af2"/>
              <w:numPr>
                <w:ilvl w:val="0"/>
                <w:numId w:val="62"/>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第一項配合法制體例，</w:t>
            </w:r>
            <w:proofErr w:type="gramStart"/>
            <w:r w:rsidRPr="002368C0">
              <w:rPr>
                <w:rFonts w:ascii="標楷體" w:eastAsia="標楷體" w:hAnsi="標楷體" w:hint="eastAsia"/>
                <w:color w:val="000000" w:themeColor="text1"/>
              </w:rPr>
              <w:t>酌作文字</w:t>
            </w:r>
            <w:proofErr w:type="gramEnd"/>
            <w:r w:rsidRPr="002368C0">
              <w:rPr>
                <w:rFonts w:ascii="標楷體" w:eastAsia="標楷體" w:hAnsi="標楷體" w:hint="eastAsia"/>
                <w:color w:val="000000" w:themeColor="text1"/>
              </w:rPr>
              <w:t>修正。</w:t>
            </w:r>
          </w:p>
          <w:p w14:paraId="18E98F46" w14:textId="77777777" w:rsidR="00F345A0" w:rsidRPr="002368C0" w:rsidRDefault="00F345A0" w:rsidP="00F345A0">
            <w:pPr>
              <w:pStyle w:val="af2"/>
              <w:numPr>
                <w:ilvl w:val="0"/>
                <w:numId w:val="62"/>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第二項未修正。</w:t>
            </w:r>
          </w:p>
          <w:p w14:paraId="416875A1" w14:textId="532A1E6F" w:rsidR="00F345A0" w:rsidRPr="002368C0" w:rsidRDefault="00F345A0" w:rsidP="00F345A0">
            <w:pPr>
              <w:pStyle w:val="af2"/>
              <w:numPr>
                <w:ilvl w:val="0"/>
                <w:numId w:val="62"/>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為使本法授權中央主管機關訂定之補助辦法內容及範圍明確，</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修正第三項，增列授權之內容及範圍，包括補助之項目、核算基準、申請及審查程序、停止撥款、扣減當年度或下年度補助款、執行考核及其他相關事項。</w:t>
            </w:r>
          </w:p>
        </w:tc>
      </w:tr>
      <w:tr w:rsidR="002368C0" w:rsidRPr="002368C0" w14:paraId="4EAD5BED" w14:textId="77777777" w:rsidTr="00096C57">
        <w:tc>
          <w:tcPr>
            <w:tcW w:w="2893" w:type="dxa"/>
          </w:tcPr>
          <w:p w14:paraId="11E76D74" w14:textId="77777777" w:rsidR="00F345A0" w:rsidRPr="002368C0" w:rsidRDefault="00F345A0" w:rsidP="00F345A0">
            <w:pPr>
              <w:ind w:left="240" w:hangingChars="100" w:hanging="240"/>
              <w:jc w:val="both"/>
              <w:rPr>
                <w:rFonts w:ascii="標楷體" w:eastAsia="標楷體" w:hAnsi="標楷體"/>
                <w:color w:val="000000" w:themeColor="text1"/>
                <w:szCs w:val="24"/>
                <w:u w:val="thick"/>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十</w:t>
            </w:r>
            <w:r w:rsidRPr="002368C0">
              <w:rPr>
                <w:rFonts w:ascii="標楷體" w:eastAsia="標楷體" w:hAnsi="標楷體"/>
                <w:color w:val="000000" w:themeColor="text1"/>
                <w:szCs w:val="24"/>
                <w:lang w:bidi="zh-TW"/>
              </w:rPr>
              <w:t xml:space="preserve">條  </w:t>
            </w:r>
            <w:r w:rsidRPr="002368C0">
              <w:rPr>
                <w:rFonts w:ascii="標楷體" w:eastAsia="標楷體" w:hAnsi="標楷體" w:hint="eastAsia"/>
                <w:color w:val="000000" w:themeColor="text1"/>
                <w:szCs w:val="24"/>
                <w:u w:val="single"/>
                <w:lang w:bidi="zh-TW"/>
              </w:rPr>
              <w:t>特殊教育學生及幼兒之人格及權益，應受尊重及保障，對其學習相關權益、校內外實習及校內外教學活動參</w:t>
            </w:r>
            <w:r w:rsidRPr="002368C0">
              <w:rPr>
                <w:rFonts w:ascii="標楷體" w:eastAsia="標楷體" w:hAnsi="標楷體" w:hint="eastAsia"/>
                <w:color w:val="000000" w:themeColor="text1"/>
                <w:szCs w:val="24"/>
                <w:u w:val="single"/>
                <w:lang w:bidi="zh-TW"/>
              </w:rPr>
              <w:lastRenderedPageBreak/>
              <w:t>與，不得有歧視之對待。</w:t>
            </w:r>
          </w:p>
          <w:p w14:paraId="765EC252"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特殊教育與相關服務措施之提供及設施之設置，應符合</w:t>
            </w:r>
            <w:r w:rsidRPr="002368C0">
              <w:rPr>
                <w:rFonts w:ascii="標楷體" w:eastAsia="標楷體" w:hAnsi="標楷體"/>
                <w:color w:val="000000" w:themeColor="text1"/>
                <w:szCs w:val="24"/>
                <w:u w:val="single"/>
              </w:rPr>
              <w:t>融合之</w:t>
            </w:r>
            <w:r w:rsidRPr="002368C0">
              <w:rPr>
                <w:rFonts w:ascii="標楷體" w:eastAsia="標楷體" w:hAnsi="標楷體" w:hint="eastAsia"/>
                <w:color w:val="000000" w:themeColor="text1"/>
                <w:szCs w:val="24"/>
                <w:u w:val="single"/>
              </w:rPr>
              <w:t>目標</w:t>
            </w:r>
            <w:r w:rsidRPr="002368C0">
              <w:rPr>
                <w:rFonts w:ascii="標楷體" w:eastAsia="標楷體" w:hAnsi="標楷體"/>
                <w:color w:val="000000" w:themeColor="text1"/>
                <w:szCs w:val="24"/>
                <w:u w:val="single"/>
              </w:rPr>
              <w:t>，</w:t>
            </w:r>
            <w:r w:rsidRPr="002368C0">
              <w:rPr>
                <w:rFonts w:ascii="標楷體" w:eastAsia="標楷體" w:hAnsi="標楷體" w:hint="eastAsia"/>
                <w:color w:val="000000" w:themeColor="text1"/>
                <w:szCs w:val="24"/>
                <w:u w:val="single"/>
              </w:rPr>
              <w:t>並納入</w:t>
            </w:r>
            <w:r w:rsidRPr="002368C0">
              <w:rPr>
                <w:rFonts w:ascii="標楷體" w:eastAsia="標楷體" w:hAnsi="標楷體"/>
                <w:color w:val="000000" w:themeColor="text1"/>
                <w:szCs w:val="24"/>
              </w:rPr>
              <w:t>適性化、個別化、</w:t>
            </w:r>
            <w:r w:rsidRPr="002368C0">
              <w:rPr>
                <w:rFonts w:ascii="標楷體" w:eastAsia="標楷體" w:hAnsi="標楷體" w:cs="Times New Roman"/>
                <w:noProof/>
                <w:color w:val="000000" w:themeColor="text1"/>
                <w:szCs w:val="24"/>
                <w:u w:val="single"/>
              </w:rPr>
              <w:t>通用設計、</w:t>
            </w:r>
            <w:r w:rsidRPr="002368C0">
              <w:rPr>
                <w:rFonts w:ascii="標楷體" w:eastAsia="標楷體" w:hAnsi="標楷體"/>
                <w:color w:val="000000" w:themeColor="text1"/>
                <w:szCs w:val="24"/>
                <w:u w:val="single"/>
              </w:rPr>
              <w:t>合理調整、</w:t>
            </w:r>
            <w:r w:rsidRPr="002368C0">
              <w:rPr>
                <w:rFonts w:ascii="標楷體" w:eastAsia="標楷體" w:hAnsi="標楷體"/>
                <w:color w:val="000000" w:themeColor="text1"/>
                <w:szCs w:val="24"/>
              </w:rPr>
              <w:t>社區化、無障礙</w:t>
            </w:r>
            <w:r w:rsidRPr="002368C0">
              <w:rPr>
                <w:rFonts w:ascii="標楷體" w:eastAsia="標楷體" w:hAnsi="標楷體" w:hint="eastAsia"/>
                <w:color w:val="000000" w:themeColor="text1"/>
                <w:szCs w:val="24"/>
              </w:rPr>
              <w:t>及</w:t>
            </w:r>
            <w:r w:rsidRPr="002368C0">
              <w:rPr>
                <w:rFonts w:ascii="標楷體" w:eastAsia="標楷體" w:hAnsi="標楷體" w:hint="eastAsia"/>
                <w:color w:val="000000" w:themeColor="text1"/>
                <w:szCs w:val="24"/>
                <w:u w:val="single"/>
              </w:rPr>
              <w:t>可及性</w:t>
            </w:r>
            <w:r w:rsidRPr="002368C0">
              <w:rPr>
                <w:rFonts w:ascii="標楷體" w:eastAsia="標楷體" w:hAnsi="標楷體" w:hint="eastAsia"/>
                <w:color w:val="000000" w:themeColor="text1"/>
                <w:szCs w:val="24"/>
              </w:rPr>
              <w:t>之精神</w:t>
            </w:r>
            <w:r w:rsidRPr="002368C0">
              <w:rPr>
                <w:rFonts w:ascii="標楷體" w:eastAsia="標楷體" w:hAnsi="標楷體"/>
                <w:color w:val="000000" w:themeColor="text1"/>
                <w:szCs w:val="24"/>
              </w:rPr>
              <w:t>。</w:t>
            </w:r>
          </w:p>
          <w:p w14:paraId="2C51B30F" w14:textId="13140790" w:rsidR="00F345A0" w:rsidRPr="002368C0" w:rsidRDefault="00F345A0" w:rsidP="00F345A0">
            <w:pPr>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特殊教育學生遭學校歧視對待，得依第二十</w:t>
            </w:r>
            <w:r w:rsidR="00351098" w:rsidRPr="002368C0">
              <w:rPr>
                <w:rFonts w:ascii="標楷體" w:eastAsia="標楷體" w:hAnsi="標楷體" w:hint="eastAsia"/>
                <w:color w:val="000000" w:themeColor="text1"/>
                <w:szCs w:val="24"/>
                <w:u w:val="single"/>
              </w:rPr>
              <w:t>四</w:t>
            </w:r>
            <w:r w:rsidRPr="002368C0">
              <w:rPr>
                <w:rFonts w:ascii="標楷體" w:eastAsia="標楷體" w:hAnsi="標楷體" w:hint="eastAsia"/>
                <w:color w:val="000000" w:themeColor="text1"/>
                <w:szCs w:val="24"/>
                <w:u w:val="single"/>
              </w:rPr>
              <w:t>條之規定提出申訴、再申訴。</w:t>
            </w:r>
          </w:p>
          <w:p w14:paraId="6993B869" w14:textId="554F163F"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中央主管機關應針對各教育階段提供之合理調整及申請程序</w:t>
            </w:r>
            <w:proofErr w:type="gramStart"/>
            <w:r w:rsidRPr="002368C0">
              <w:rPr>
                <w:rFonts w:ascii="標楷體" w:eastAsia="標楷體" w:hAnsi="標楷體" w:hint="eastAsia"/>
                <w:color w:val="000000" w:themeColor="text1"/>
                <w:szCs w:val="24"/>
                <w:u w:val="single"/>
              </w:rPr>
              <w:t>研</w:t>
            </w:r>
            <w:proofErr w:type="gramEnd"/>
            <w:r w:rsidRPr="002368C0">
              <w:rPr>
                <w:rFonts w:ascii="標楷體" w:eastAsia="標楷體" w:hAnsi="標楷體" w:hint="eastAsia"/>
                <w:color w:val="000000" w:themeColor="text1"/>
                <w:szCs w:val="24"/>
                <w:u w:val="single"/>
              </w:rPr>
              <w:t>擬相關指引，其</w:t>
            </w:r>
            <w:proofErr w:type="gramStart"/>
            <w:r w:rsidRPr="002368C0">
              <w:rPr>
                <w:rFonts w:ascii="標楷體" w:eastAsia="標楷體" w:hAnsi="標楷體" w:hint="eastAsia"/>
                <w:color w:val="000000" w:themeColor="text1"/>
                <w:szCs w:val="24"/>
                <w:u w:val="single"/>
              </w:rPr>
              <w:t>研</w:t>
            </w:r>
            <w:proofErr w:type="gramEnd"/>
            <w:r w:rsidRPr="002368C0">
              <w:rPr>
                <w:rFonts w:ascii="標楷體" w:eastAsia="標楷體" w:hAnsi="標楷體" w:hint="eastAsia"/>
                <w:color w:val="000000" w:themeColor="text1"/>
                <w:szCs w:val="24"/>
                <w:u w:val="single"/>
              </w:rPr>
              <w:t>擬過程，應邀請身心障礙者及其代表性組織參與。</w:t>
            </w:r>
          </w:p>
        </w:tc>
        <w:tc>
          <w:tcPr>
            <w:tcW w:w="2894" w:type="dxa"/>
          </w:tcPr>
          <w:p w14:paraId="631670D4"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lastRenderedPageBreak/>
              <w:t>第十八條  特殊教育與相關服務措施之提供及設施之設置，應符合適性化、個別化、社區化、無障礙及</w:t>
            </w:r>
            <w:r w:rsidRPr="002368C0">
              <w:rPr>
                <w:rFonts w:ascii="標楷體" w:eastAsia="標楷體" w:hAnsi="標楷體"/>
                <w:color w:val="000000" w:themeColor="text1"/>
                <w:u w:val="single"/>
              </w:rPr>
              <w:t>融合</w:t>
            </w:r>
            <w:r w:rsidRPr="002368C0">
              <w:rPr>
                <w:rFonts w:ascii="標楷體" w:eastAsia="標楷體" w:hAnsi="標楷體"/>
                <w:color w:val="000000" w:themeColor="text1"/>
              </w:rPr>
              <w:t>之精神。</w:t>
            </w:r>
          </w:p>
        </w:tc>
        <w:tc>
          <w:tcPr>
            <w:tcW w:w="2894" w:type="dxa"/>
            <w:shd w:val="clear" w:color="auto" w:fill="FFFFFF" w:themeFill="background1"/>
          </w:tcPr>
          <w:p w14:paraId="1E70D404" w14:textId="77777777" w:rsidR="00F345A0" w:rsidRPr="002368C0" w:rsidRDefault="00F345A0" w:rsidP="00F345A0">
            <w:pPr>
              <w:numPr>
                <w:ilvl w:val="0"/>
                <w:numId w:val="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69825054" w14:textId="77777777" w:rsidR="00F345A0" w:rsidRPr="002368C0" w:rsidRDefault="00F345A0" w:rsidP="00F345A0">
            <w:pPr>
              <w:numPr>
                <w:ilvl w:val="0"/>
                <w:numId w:val="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參照身心障礙者權利公約第四號一般性意見第三十八點有關締約國應當確</w:t>
            </w:r>
            <w:r w:rsidRPr="002368C0">
              <w:rPr>
                <w:rFonts w:ascii="標楷體" w:eastAsia="標楷體" w:hAnsi="標楷體" w:hint="eastAsia"/>
                <w:color w:val="000000" w:themeColor="text1"/>
              </w:rPr>
              <w:lastRenderedPageBreak/>
              <w:t>保身心障礙者能夠在不受歧視和與其他人平等的基礎上，獲得中學後教育、職業訓練、成人教育和終生學習機會。各階段的教育如果有態度、物理、語言、溝通、資金、法律和其他方面的阻礙都必須查明並加以排除，以確保機會平等；必須提供合理調整，以確保身心障礙者不受歧視之規定，及身心障礙者權益保障法第十六條第一項及第二項規定身心障礙者之人格及合法權益，應受尊重及保障，對其接受教育、應考、進用、就業、居住、遷徙、醫療等權益，不得有歧視之對待。公共設施場所營運者，不得使身心障礙者無法公平使用設施、設備或享有權利，</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增訂第一項特殊教育學生及幼兒之人格及權益，應受尊重及保障，且對其學習相關權益、校內外實習及校內外教學活動參與，不得有歧視之對待。</w:t>
            </w:r>
          </w:p>
          <w:p w14:paraId="47508D2B" w14:textId="77777777" w:rsidR="00F345A0" w:rsidRPr="002368C0" w:rsidRDefault="00F345A0" w:rsidP="00F345A0">
            <w:pPr>
              <w:numPr>
                <w:ilvl w:val="0"/>
                <w:numId w:val="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第一項所稱歧視，依</w:t>
            </w:r>
            <w:r w:rsidRPr="002368C0">
              <w:rPr>
                <w:rFonts w:ascii="標楷體" w:eastAsia="標楷體" w:hAnsi="標楷體" w:hint="eastAsia"/>
                <w:color w:val="000000" w:themeColor="text1"/>
              </w:rPr>
              <w:lastRenderedPageBreak/>
              <w:t>身心障礙者權利公約第二條定義，「基於身心障礙之歧視」是指基於身心障礙而作出之任何區別、排斥或限制，其目的或效果損害或廢除在與其他人平等基礎上於政治、經濟、社會、文化、公民或任何其他領域，所有人權及基本自由之認可、享有或行使。基於身心障礙之歧視包括所有形式之歧視，包括拒絕提供合理之對待。</w:t>
            </w:r>
          </w:p>
          <w:p w14:paraId="78447E9D" w14:textId="77777777" w:rsidR="00F345A0" w:rsidRPr="002368C0" w:rsidRDefault="00F345A0" w:rsidP="00F345A0">
            <w:pPr>
              <w:numPr>
                <w:ilvl w:val="0"/>
                <w:numId w:val="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現行條文移列為第二項，並修正如下：</w:t>
            </w:r>
          </w:p>
          <w:p w14:paraId="76BA3EA0" w14:textId="77777777" w:rsidR="00F345A0" w:rsidRPr="002368C0" w:rsidRDefault="00F345A0" w:rsidP="00F345A0">
            <w:pPr>
              <w:pStyle w:val="af2"/>
              <w:numPr>
                <w:ilvl w:val="0"/>
                <w:numId w:val="49"/>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參照身心障礙者權利公約第二十四條第一項及第二項有關國家應於各級教育實行融合教育制度，並符合充分融合之目標下，於最有利於學業與社會發展之環境中，提供有效之個別化協助措施之規定，</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明定特殊教育與相關服務措施之提供及設施之設置，應符合融合之目標。</w:t>
            </w:r>
          </w:p>
          <w:p w14:paraId="6201680C" w14:textId="77777777" w:rsidR="00F345A0" w:rsidRPr="002368C0" w:rsidRDefault="00F345A0" w:rsidP="00F345A0">
            <w:pPr>
              <w:pStyle w:val="af2"/>
              <w:numPr>
                <w:ilvl w:val="0"/>
                <w:numId w:val="49"/>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參照身心障礙者權利公約第二十四條第五項國家應確保身心障礙者於不受</w:t>
            </w:r>
            <w:r w:rsidRPr="002368C0">
              <w:rPr>
                <w:rFonts w:ascii="標楷體" w:eastAsia="標楷體" w:hAnsi="標楷體" w:hint="eastAsia"/>
                <w:color w:val="000000" w:themeColor="text1"/>
              </w:rPr>
              <w:lastRenderedPageBreak/>
              <w:t>歧視及與其他人平等基礎上，獲得一般高等教育、職業訓練、成人教育及終身學習，為此應確保向身心障礙者提供合理調整措施(如提供視覺</w:t>
            </w:r>
            <w:proofErr w:type="gramStart"/>
            <w:r w:rsidRPr="002368C0">
              <w:rPr>
                <w:rFonts w:ascii="標楷體" w:eastAsia="標楷體" w:hAnsi="標楷體" w:hint="eastAsia"/>
                <w:color w:val="000000" w:themeColor="text1"/>
              </w:rPr>
              <w:t>障礙者點字書</w:t>
            </w:r>
            <w:proofErr w:type="gramEnd"/>
            <w:r w:rsidRPr="002368C0">
              <w:rPr>
                <w:rFonts w:ascii="標楷體" w:eastAsia="標楷體" w:hAnsi="標楷體" w:hint="eastAsia"/>
                <w:color w:val="000000" w:themeColor="text1"/>
              </w:rPr>
              <w:t>)，以保障其學習權益之規定，及該公約第二條有關通用設計之定義為盡最大可能讓所有人可以使用，無需作出調整或特別設計之產品、環境、方案與服務設計，</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增列特殊教育與相關服務措施之提供及設施之設置，應納入通用設計、合理調整及可及性之精神。</w:t>
            </w:r>
          </w:p>
          <w:p w14:paraId="6B019229" w14:textId="10B170B0" w:rsidR="00F345A0" w:rsidRPr="002368C0" w:rsidRDefault="00F345A0" w:rsidP="00F345A0">
            <w:pPr>
              <w:numPr>
                <w:ilvl w:val="0"/>
                <w:numId w:val="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增訂第三項，特殊教育學生遭學校歧視對待，得依第二十</w:t>
            </w:r>
            <w:r w:rsidR="00090709" w:rsidRPr="002368C0">
              <w:rPr>
                <w:rFonts w:ascii="標楷體" w:eastAsia="標楷體" w:hAnsi="標楷體" w:hint="eastAsia"/>
                <w:color w:val="000000" w:themeColor="text1"/>
              </w:rPr>
              <w:t>四</w:t>
            </w:r>
            <w:r w:rsidRPr="002368C0">
              <w:rPr>
                <w:rFonts w:ascii="標楷體" w:eastAsia="標楷體" w:hAnsi="標楷體" w:hint="eastAsia"/>
                <w:color w:val="000000" w:themeColor="text1"/>
              </w:rPr>
              <w:t>條之規定提出申訴、再申訴，以保障學生不被歧視之權益。</w:t>
            </w:r>
          </w:p>
          <w:p w14:paraId="7CA12FA2" w14:textId="36512E20" w:rsidR="00F345A0" w:rsidRPr="002368C0" w:rsidRDefault="00F345A0" w:rsidP="00F345A0">
            <w:pPr>
              <w:numPr>
                <w:ilvl w:val="0"/>
                <w:numId w:val="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增訂第四項，中央主管機關應訂定合理調整指引，並邀請身心障礙者及其代表性組織參與，以提供各教育階段學校參考運用。</w:t>
            </w:r>
          </w:p>
        </w:tc>
      </w:tr>
      <w:tr w:rsidR="002368C0" w:rsidRPr="002368C0" w14:paraId="60E3E467" w14:textId="77777777" w:rsidTr="00283A65">
        <w:tc>
          <w:tcPr>
            <w:tcW w:w="2893" w:type="dxa"/>
          </w:tcPr>
          <w:p w14:paraId="72870591" w14:textId="7BDAF59D" w:rsidR="00211A2F" w:rsidRPr="002368C0" w:rsidRDefault="00211A2F"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第十</w:t>
            </w:r>
            <w:r w:rsidR="00351098" w:rsidRPr="002368C0">
              <w:rPr>
                <w:rFonts w:ascii="標楷體" w:eastAsia="標楷體" w:hAnsi="標楷體" w:hint="eastAsia"/>
                <w:color w:val="000000" w:themeColor="text1"/>
                <w:szCs w:val="24"/>
                <w:lang w:bidi="zh-TW"/>
              </w:rPr>
              <w:t>一</w:t>
            </w:r>
            <w:r w:rsidRPr="002368C0">
              <w:rPr>
                <w:rFonts w:ascii="標楷體" w:eastAsia="標楷體" w:hAnsi="標楷體"/>
                <w:color w:val="000000" w:themeColor="text1"/>
                <w:szCs w:val="24"/>
                <w:lang w:bidi="zh-TW"/>
              </w:rPr>
              <w:t xml:space="preserve">條  </w:t>
            </w:r>
            <w:r w:rsidRPr="002368C0">
              <w:rPr>
                <w:rFonts w:ascii="標楷體" w:eastAsia="標楷體" w:hAnsi="標楷體" w:hint="eastAsia"/>
                <w:color w:val="000000" w:themeColor="text1"/>
                <w:szCs w:val="24"/>
              </w:rPr>
              <w:t>身心障礙學生，就所有影響本人之事項有權自由表達意</w:t>
            </w:r>
            <w:r w:rsidRPr="002368C0">
              <w:rPr>
                <w:rFonts w:ascii="標楷體" w:eastAsia="標楷體" w:hAnsi="標楷體" w:hint="eastAsia"/>
                <w:color w:val="000000" w:themeColor="text1"/>
                <w:szCs w:val="24"/>
              </w:rPr>
              <w:lastRenderedPageBreak/>
              <w:t>見，並獲得適合其身心障礙狀況及年齡之協助措施以實現此項權利。</w:t>
            </w:r>
          </w:p>
        </w:tc>
        <w:tc>
          <w:tcPr>
            <w:tcW w:w="2894" w:type="dxa"/>
          </w:tcPr>
          <w:p w14:paraId="40ED8715" w14:textId="77777777" w:rsidR="00211A2F" w:rsidRPr="002368C0" w:rsidRDefault="00211A2F" w:rsidP="00F345A0">
            <w:pPr>
              <w:ind w:left="240" w:hangingChars="100" w:hanging="240"/>
              <w:jc w:val="both"/>
              <w:rPr>
                <w:rFonts w:ascii="標楷體" w:eastAsia="標楷體" w:hAnsi="標楷體"/>
                <w:color w:val="000000" w:themeColor="text1"/>
              </w:rPr>
            </w:pPr>
          </w:p>
        </w:tc>
        <w:tc>
          <w:tcPr>
            <w:tcW w:w="2894" w:type="dxa"/>
            <w:shd w:val="clear" w:color="auto" w:fill="auto"/>
          </w:tcPr>
          <w:p w14:paraId="5CBD184F" w14:textId="5D5A725A" w:rsidR="00211A2F" w:rsidRPr="002368C0" w:rsidRDefault="00BF3BC6" w:rsidP="00BF3BC6">
            <w:pPr>
              <w:pStyle w:val="af2"/>
              <w:numPr>
                <w:ilvl w:val="0"/>
                <w:numId w:val="80"/>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u w:val="single"/>
              </w:rPr>
              <w:t>本條新增</w:t>
            </w:r>
            <w:r w:rsidRPr="002368C0">
              <w:rPr>
                <w:rFonts w:ascii="標楷體" w:eastAsia="標楷體" w:hAnsi="標楷體" w:hint="eastAsia"/>
                <w:color w:val="000000" w:themeColor="text1"/>
              </w:rPr>
              <w:t>。</w:t>
            </w:r>
          </w:p>
          <w:p w14:paraId="6D7FEAD4" w14:textId="77777777" w:rsidR="00BF3BC6" w:rsidRDefault="00BF3BC6" w:rsidP="00BF3BC6">
            <w:pPr>
              <w:pStyle w:val="af2"/>
              <w:numPr>
                <w:ilvl w:val="0"/>
                <w:numId w:val="80"/>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參照身心障礙者權利公約第七條，明定對</w:t>
            </w:r>
            <w:r w:rsidRPr="002368C0">
              <w:rPr>
                <w:rFonts w:ascii="標楷體" w:eastAsia="標楷體" w:hAnsi="標楷體" w:hint="eastAsia"/>
                <w:color w:val="000000" w:themeColor="text1"/>
              </w:rPr>
              <w:lastRenderedPageBreak/>
              <w:t>身心障礙學生表意權之保障，並應依其身心障礙狀況與年齡獲得應有之協助。</w:t>
            </w:r>
          </w:p>
          <w:p w14:paraId="736410C2" w14:textId="57BAC0BD" w:rsidR="00C9553B" w:rsidRPr="002368C0" w:rsidRDefault="00C9553B" w:rsidP="00C9553B">
            <w:pPr>
              <w:pStyle w:val="af2"/>
              <w:numPr>
                <w:ilvl w:val="0"/>
                <w:numId w:val="80"/>
              </w:numPr>
              <w:suppressAutoHyphens/>
              <w:autoSpaceDN w:val="0"/>
              <w:ind w:leftChars="0"/>
              <w:jc w:val="both"/>
              <w:textAlignment w:val="baseline"/>
              <w:rPr>
                <w:rFonts w:ascii="標楷體" w:eastAsia="標楷體" w:hAnsi="標楷體"/>
                <w:color w:val="000000" w:themeColor="text1"/>
              </w:rPr>
            </w:pPr>
            <w:r w:rsidRPr="00C9553B">
              <w:rPr>
                <w:rFonts w:ascii="標楷體" w:eastAsia="標楷體" w:hAnsi="標楷體" w:hint="eastAsia"/>
                <w:color w:val="000000" w:themeColor="text1"/>
              </w:rPr>
              <w:t>本條審查會原暫列為增訂第十條之一，改列為第十一條</w:t>
            </w:r>
            <w:r>
              <w:rPr>
                <w:rFonts w:ascii="標楷體" w:eastAsia="標楷體" w:hAnsi="標楷體" w:hint="eastAsia"/>
                <w:color w:val="000000" w:themeColor="text1"/>
              </w:rPr>
              <w:t>。</w:t>
            </w:r>
            <w:bookmarkStart w:id="2" w:name="_GoBack"/>
            <w:bookmarkEnd w:id="2"/>
          </w:p>
        </w:tc>
      </w:tr>
      <w:tr w:rsidR="002368C0" w:rsidRPr="002368C0" w14:paraId="59913E18" w14:textId="77777777" w:rsidTr="00283A65">
        <w:tc>
          <w:tcPr>
            <w:tcW w:w="2893" w:type="dxa"/>
          </w:tcPr>
          <w:p w14:paraId="6BAC7986" w14:textId="0C261BA1"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bCs/>
                <w:color w:val="000000" w:themeColor="text1"/>
                <w:szCs w:val="24"/>
              </w:rPr>
              <w:lastRenderedPageBreak/>
              <w:t>第二章 特殊教育之實施</w:t>
            </w:r>
          </w:p>
        </w:tc>
        <w:tc>
          <w:tcPr>
            <w:tcW w:w="2894" w:type="dxa"/>
          </w:tcPr>
          <w:p w14:paraId="52BEEF22"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bCs/>
                <w:color w:val="000000" w:themeColor="text1"/>
              </w:rPr>
              <w:t>第二章 特殊教育之實施</w:t>
            </w:r>
          </w:p>
        </w:tc>
        <w:tc>
          <w:tcPr>
            <w:tcW w:w="2894" w:type="dxa"/>
            <w:shd w:val="clear" w:color="auto" w:fill="auto"/>
          </w:tcPr>
          <w:p w14:paraId="01E8C319" w14:textId="72715BAA" w:rsidR="00F345A0" w:rsidRPr="002368C0" w:rsidRDefault="00F345A0" w:rsidP="00F345A0">
            <w:pPr>
              <w:jc w:val="both"/>
              <w:rPr>
                <w:rFonts w:ascii="標楷體" w:eastAsia="標楷體" w:hAnsi="標楷體"/>
                <w:color w:val="000000" w:themeColor="text1"/>
              </w:rPr>
            </w:pPr>
            <w:proofErr w:type="gramStart"/>
            <w:r w:rsidRPr="002368C0">
              <w:rPr>
                <w:rFonts w:ascii="標楷體" w:eastAsia="標楷體" w:hAnsi="標楷體" w:hint="eastAsia"/>
                <w:color w:val="000000" w:themeColor="text1"/>
              </w:rPr>
              <w:t>章名未</w:t>
            </w:r>
            <w:proofErr w:type="gramEnd"/>
            <w:r w:rsidRPr="002368C0">
              <w:rPr>
                <w:rFonts w:ascii="標楷體" w:eastAsia="標楷體" w:hAnsi="標楷體" w:hint="eastAsia"/>
                <w:color w:val="000000" w:themeColor="text1"/>
              </w:rPr>
              <w:t>修正。</w:t>
            </w:r>
          </w:p>
        </w:tc>
      </w:tr>
      <w:tr w:rsidR="002368C0" w:rsidRPr="002368C0" w14:paraId="5E3A2A6B" w14:textId="77777777" w:rsidTr="00283A65">
        <w:tc>
          <w:tcPr>
            <w:tcW w:w="2893" w:type="dxa"/>
          </w:tcPr>
          <w:p w14:paraId="3407F869" w14:textId="41FAB5AB"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bCs/>
                <w:color w:val="000000" w:themeColor="text1"/>
                <w:szCs w:val="24"/>
              </w:rPr>
              <w:t xml:space="preserve">第一節 </w:t>
            </w:r>
            <w:r w:rsidRPr="002368C0">
              <w:rPr>
                <w:rFonts w:ascii="標楷體" w:eastAsia="標楷體" w:hAnsi="標楷體" w:hint="eastAsia"/>
                <w:bCs/>
                <w:color w:val="000000" w:themeColor="text1"/>
                <w:szCs w:val="24"/>
                <w:u w:val="single"/>
              </w:rPr>
              <w:t>總</w:t>
            </w:r>
            <w:r w:rsidRPr="002368C0">
              <w:rPr>
                <w:rFonts w:ascii="標楷體" w:eastAsia="標楷體" w:hAnsi="標楷體"/>
                <w:bCs/>
                <w:color w:val="000000" w:themeColor="text1"/>
                <w:szCs w:val="24"/>
              </w:rPr>
              <w:t>則</w:t>
            </w:r>
          </w:p>
        </w:tc>
        <w:tc>
          <w:tcPr>
            <w:tcW w:w="2894" w:type="dxa"/>
          </w:tcPr>
          <w:p w14:paraId="30D1AEE2"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bCs/>
                <w:color w:val="000000" w:themeColor="text1"/>
              </w:rPr>
              <w:t>第一節 通則</w:t>
            </w:r>
          </w:p>
        </w:tc>
        <w:tc>
          <w:tcPr>
            <w:tcW w:w="2894" w:type="dxa"/>
            <w:shd w:val="clear" w:color="auto" w:fill="auto"/>
          </w:tcPr>
          <w:p w14:paraId="772EECAA" w14:textId="1A9C81CB" w:rsidR="00F345A0" w:rsidRPr="002368C0" w:rsidRDefault="00F345A0" w:rsidP="00F345A0">
            <w:pPr>
              <w:jc w:val="both"/>
              <w:rPr>
                <w:rFonts w:ascii="標楷體" w:eastAsia="標楷體" w:hAnsi="標楷體"/>
                <w:color w:val="000000" w:themeColor="text1"/>
              </w:rPr>
            </w:pPr>
            <w:proofErr w:type="gramStart"/>
            <w:r w:rsidRPr="002368C0">
              <w:rPr>
                <w:rFonts w:ascii="標楷體" w:eastAsia="標楷體" w:hAnsi="標楷體" w:hint="eastAsia"/>
                <w:color w:val="000000" w:themeColor="text1"/>
              </w:rPr>
              <w:t>節名酌作</w:t>
            </w:r>
            <w:proofErr w:type="gramEnd"/>
            <w:r w:rsidRPr="002368C0">
              <w:rPr>
                <w:rFonts w:ascii="標楷體" w:eastAsia="標楷體" w:hAnsi="標楷體" w:hint="eastAsia"/>
                <w:color w:val="000000" w:themeColor="text1"/>
              </w:rPr>
              <w:t>修正。</w:t>
            </w:r>
          </w:p>
        </w:tc>
      </w:tr>
      <w:tr w:rsidR="002368C0" w:rsidRPr="002368C0" w14:paraId="3B6AC042" w14:textId="77777777" w:rsidTr="00283A65">
        <w:tc>
          <w:tcPr>
            <w:tcW w:w="2893" w:type="dxa"/>
          </w:tcPr>
          <w:p w14:paraId="1C5EBAC7" w14:textId="6E480AA0"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二</w:t>
            </w:r>
            <w:r w:rsidRPr="002368C0">
              <w:rPr>
                <w:rFonts w:ascii="標楷體" w:eastAsia="標楷體" w:hAnsi="標楷體"/>
                <w:color w:val="000000" w:themeColor="text1"/>
                <w:szCs w:val="24"/>
                <w:lang w:bidi="zh-TW"/>
              </w:rPr>
              <w:t>條  特殊教育之實施，分下列</w:t>
            </w:r>
            <w:r w:rsidRPr="002368C0">
              <w:rPr>
                <w:rFonts w:ascii="標楷體" w:eastAsia="標楷體" w:hAnsi="標楷體" w:hint="eastAsia"/>
                <w:color w:val="000000" w:themeColor="text1"/>
                <w:szCs w:val="24"/>
                <w:lang w:bidi="zh-TW"/>
              </w:rPr>
              <w:t>四</w:t>
            </w:r>
            <w:r w:rsidRPr="002368C0">
              <w:rPr>
                <w:rFonts w:ascii="標楷體" w:eastAsia="標楷體" w:hAnsi="標楷體"/>
                <w:color w:val="000000" w:themeColor="text1"/>
                <w:szCs w:val="24"/>
                <w:lang w:bidi="zh-TW"/>
              </w:rPr>
              <w:t>階段：</w:t>
            </w:r>
          </w:p>
          <w:p w14:paraId="793025C7" w14:textId="77777777" w:rsidR="00F345A0" w:rsidRPr="002368C0" w:rsidRDefault="00F345A0" w:rsidP="00F345A0">
            <w:pPr>
              <w:pStyle w:val="af2"/>
              <w:numPr>
                <w:ilvl w:val="0"/>
                <w:numId w:val="44"/>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學前教育階段：在</w:t>
            </w:r>
            <w:r w:rsidRPr="002368C0">
              <w:rPr>
                <w:rFonts w:ascii="標楷體" w:eastAsia="標楷體" w:hAnsi="標楷體"/>
                <w:color w:val="000000" w:themeColor="text1"/>
                <w:szCs w:val="24"/>
                <w:u w:val="single"/>
              </w:rPr>
              <w:t>家庭</w:t>
            </w:r>
            <w:r w:rsidRPr="002368C0">
              <w:rPr>
                <w:rFonts w:ascii="標楷體" w:eastAsia="標楷體" w:hAnsi="標楷體"/>
                <w:color w:val="000000" w:themeColor="text1"/>
                <w:szCs w:val="24"/>
              </w:rPr>
              <w:t>、醫院、幼兒園、社會福利機構、特殊教育學校</w:t>
            </w:r>
            <w:proofErr w:type="gramStart"/>
            <w:r w:rsidRPr="002368C0">
              <w:rPr>
                <w:rFonts w:ascii="標楷體" w:eastAsia="標楷體" w:hAnsi="標楷體"/>
                <w:color w:val="000000" w:themeColor="text1"/>
                <w:szCs w:val="24"/>
              </w:rPr>
              <w:t>幼兒部或其他</w:t>
            </w:r>
            <w:proofErr w:type="gramEnd"/>
            <w:r w:rsidRPr="002368C0">
              <w:rPr>
                <w:rFonts w:ascii="標楷體" w:eastAsia="標楷體" w:hAnsi="標楷體"/>
                <w:color w:val="000000" w:themeColor="text1"/>
                <w:szCs w:val="24"/>
              </w:rPr>
              <w:t>適當場所辦理。</w:t>
            </w:r>
          </w:p>
          <w:p w14:paraId="47263A0E" w14:textId="77777777" w:rsidR="00F345A0" w:rsidRPr="002368C0" w:rsidRDefault="00F345A0" w:rsidP="00F345A0">
            <w:pPr>
              <w:pStyle w:val="af2"/>
              <w:numPr>
                <w:ilvl w:val="0"/>
                <w:numId w:val="77"/>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國民教育階段：在國民小學、國民中學、特殊教育學校或其他適當場所辦理。</w:t>
            </w:r>
          </w:p>
          <w:p w14:paraId="208E012E" w14:textId="77777777" w:rsidR="00F345A0" w:rsidRPr="002368C0" w:rsidRDefault="00F345A0" w:rsidP="00F345A0">
            <w:pPr>
              <w:pStyle w:val="af2"/>
              <w:numPr>
                <w:ilvl w:val="0"/>
                <w:numId w:val="77"/>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rPr>
              <w:t>高級中等教育階段：在高級中等學校、特殊教育學校或其他適當場所辦理。</w:t>
            </w:r>
          </w:p>
          <w:p w14:paraId="02D0103D" w14:textId="77777777" w:rsidR="00F345A0" w:rsidRPr="002368C0" w:rsidRDefault="00F345A0" w:rsidP="00F345A0">
            <w:pPr>
              <w:pStyle w:val="af2"/>
              <w:numPr>
                <w:ilvl w:val="0"/>
                <w:numId w:val="77"/>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hint="eastAsia"/>
                <w:color w:val="000000" w:themeColor="text1"/>
                <w:szCs w:val="24"/>
              </w:rPr>
              <w:t>高等教育</w:t>
            </w:r>
            <w:r w:rsidRPr="002368C0">
              <w:rPr>
                <w:rFonts w:ascii="標楷體" w:eastAsia="標楷體" w:hAnsi="標楷體" w:hint="eastAsia"/>
                <w:color w:val="000000" w:themeColor="text1"/>
                <w:szCs w:val="24"/>
                <w:u w:val="single"/>
              </w:rPr>
              <w:t>階段</w:t>
            </w:r>
            <w:r w:rsidRPr="002368C0">
              <w:rPr>
                <w:rFonts w:ascii="標楷體" w:eastAsia="標楷體" w:hAnsi="標楷體" w:hint="eastAsia"/>
                <w:color w:val="000000" w:themeColor="text1"/>
                <w:szCs w:val="24"/>
              </w:rPr>
              <w:t>及成人</w:t>
            </w:r>
            <w:r w:rsidRPr="002368C0">
              <w:rPr>
                <w:rFonts w:ascii="標楷體" w:eastAsia="標楷體" w:hAnsi="標楷體" w:hint="eastAsia"/>
                <w:color w:val="000000" w:themeColor="text1"/>
                <w:szCs w:val="24"/>
                <w:u w:val="single"/>
              </w:rPr>
              <w:t>終身學習</w:t>
            </w:r>
            <w:r w:rsidRPr="002368C0">
              <w:rPr>
                <w:rFonts w:ascii="標楷體" w:eastAsia="標楷體" w:hAnsi="標楷體" w:hint="eastAsia"/>
                <w:color w:val="000000" w:themeColor="text1"/>
                <w:szCs w:val="24"/>
              </w:rPr>
              <w:t>：在專科以上學校或其他</w:t>
            </w:r>
            <w:r w:rsidRPr="002368C0">
              <w:rPr>
                <w:rFonts w:ascii="標楷體" w:eastAsia="標楷體" w:hAnsi="標楷體" w:hint="eastAsia"/>
                <w:color w:val="000000" w:themeColor="text1"/>
                <w:szCs w:val="24"/>
                <w:u w:val="single"/>
              </w:rPr>
              <w:t>終身學習</w:t>
            </w:r>
            <w:r w:rsidRPr="002368C0">
              <w:rPr>
                <w:rFonts w:ascii="標楷體" w:eastAsia="標楷體" w:hAnsi="標楷體" w:hint="eastAsia"/>
                <w:color w:val="000000" w:themeColor="text1"/>
                <w:szCs w:val="24"/>
              </w:rPr>
              <w:t>機構辦理。</w:t>
            </w:r>
          </w:p>
          <w:p w14:paraId="7A12D863" w14:textId="030BB56D"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bCs/>
                <w:color w:val="000000" w:themeColor="text1"/>
                <w:szCs w:val="24"/>
              </w:rPr>
              <w:t>前項第一款學前教育階段及第二款國民教育階段，特殊教育學生</w:t>
            </w:r>
            <w:r w:rsidRPr="002368C0">
              <w:rPr>
                <w:rFonts w:ascii="標楷體" w:eastAsia="標楷體" w:hAnsi="標楷體" w:hint="eastAsia"/>
                <w:bCs/>
                <w:color w:val="000000" w:themeColor="text1"/>
                <w:szCs w:val="24"/>
                <w:u w:val="single"/>
              </w:rPr>
              <w:t>及幼兒</w:t>
            </w:r>
            <w:r w:rsidRPr="002368C0">
              <w:rPr>
                <w:rFonts w:ascii="標楷體" w:eastAsia="標楷體" w:hAnsi="標楷體" w:hint="eastAsia"/>
                <w:bCs/>
                <w:color w:val="000000" w:themeColor="text1"/>
                <w:szCs w:val="24"/>
              </w:rPr>
              <w:t>以就近入學為原則</w:t>
            </w:r>
            <w:r w:rsidRPr="002368C0">
              <w:rPr>
                <w:rFonts w:ascii="標楷體" w:eastAsia="標楷體" w:hAnsi="標楷體"/>
                <w:color w:val="000000" w:themeColor="text1"/>
                <w:szCs w:val="24"/>
                <w:u w:val="single"/>
              </w:rPr>
              <w:t>，</w:t>
            </w:r>
            <w:r w:rsidRPr="002368C0">
              <w:rPr>
                <w:rFonts w:ascii="標楷體" w:eastAsia="標楷體" w:hAnsi="標楷體" w:hint="eastAsia"/>
                <w:color w:val="000000" w:themeColor="text1"/>
                <w:szCs w:val="24"/>
                <w:u w:val="single"/>
              </w:rPr>
              <w:t>直轄市及縣（市）</w:t>
            </w:r>
            <w:r w:rsidRPr="002368C0">
              <w:rPr>
                <w:rFonts w:ascii="標楷體" w:eastAsia="標楷體" w:hAnsi="標楷體"/>
                <w:color w:val="000000" w:themeColor="text1"/>
                <w:szCs w:val="24"/>
                <w:u w:val="single"/>
              </w:rPr>
              <w:t>主管機關應統整提供學生</w:t>
            </w:r>
            <w:r w:rsidRPr="002368C0">
              <w:rPr>
                <w:rFonts w:ascii="標楷體" w:eastAsia="標楷體" w:hAnsi="標楷體" w:hint="eastAsia"/>
                <w:color w:val="000000" w:themeColor="text1"/>
                <w:szCs w:val="24"/>
                <w:u w:val="single"/>
              </w:rPr>
              <w:lastRenderedPageBreak/>
              <w:t>及幼兒</w:t>
            </w:r>
            <w:r w:rsidRPr="002368C0">
              <w:rPr>
                <w:rFonts w:ascii="標楷體" w:eastAsia="標楷體" w:hAnsi="標楷體"/>
                <w:color w:val="000000" w:themeColor="text1"/>
                <w:szCs w:val="24"/>
                <w:u w:val="single"/>
              </w:rPr>
              <w:t>入學資訊，並</w:t>
            </w:r>
            <w:r w:rsidRPr="002368C0">
              <w:rPr>
                <w:rFonts w:ascii="標楷體" w:eastAsia="標楷體" w:hAnsi="標楷體" w:hint="eastAsia"/>
                <w:color w:val="000000" w:themeColor="text1"/>
                <w:szCs w:val="24"/>
                <w:u w:val="single"/>
              </w:rPr>
              <w:t>提供</w:t>
            </w:r>
            <w:r w:rsidRPr="002368C0">
              <w:rPr>
                <w:rFonts w:ascii="標楷體" w:eastAsia="標楷體" w:hAnsi="標楷體"/>
                <w:color w:val="000000" w:themeColor="text1"/>
                <w:szCs w:val="24"/>
                <w:u w:val="single"/>
              </w:rPr>
              <w:t>所</w:t>
            </w:r>
            <w:r w:rsidRPr="002368C0">
              <w:rPr>
                <w:rFonts w:ascii="標楷體" w:eastAsia="標楷體" w:hAnsi="標楷體" w:hint="eastAsia"/>
                <w:color w:val="000000" w:themeColor="text1"/>
                <w:szCs w:val="24"/>
                <w:u w:val="single"/>
              </w:rPr>
              <w:t>主管場所</w:t>
            </w:r>
            <w:proofErr w:type="gramStart"/>
            <w:r w:rsidRPr="002368C0">
              <w:rPr>
                <w:rFonts w:ascii="標楷體" w:eastAsia="標楷體" w:hAnsi="標楷體"/>
                <w:color w:val="000000" w:themeColor="text1"/>
                <w:szCs w:val="24"/>
                <w:u w:val="single"/>
              </w:rPr>
              <w:t>所</w:t>
            </w:r>
            <w:proofErr w:type="gramEnd"/>
            <w:r w:rsidRPr="002368C0">
              <w:rPr>
                <w:rFonts w:ascii="標楷體" w:eastAsia="標楷體" w:hAnsi="標楷體"/>
                <w:color w:val="000000" w:themeColor="text1"/>
                <w:szCs w:val="24"/>
                <w:u w:val="single"/>
              </w:rPr>
              <w:t>需之人力、資源協助。</w:t>
            </w:r>
            <w:r w:rsidRPr="002368C0">
              <w:rPr>
                <w:rFonts w:ascii="標楷體" w:eastAsia="標楷體" w:hAnsi="標楷體"/>
                <w:color w:val="000000" w:themeColor="text1"/>
                <w:szCs w:val="24"/>
              </w:rPr>
              <w:t>但國民教育階段學區學校無適當場所提供特殊教育者，得經主管機關安置於其他適當特殊教育場所</w:t>
            </w:r>
            <w:r w:rsidRPr="002368C0">
              <w:rPr>
                <w:rFonts w:ascii="標楷體" w:eastAsia="標楷體" w:hAnsi="標楷體" w:hint="eastAsia"/>
                <w:color w:val="000000" w:themeColor="text1"/>
                <w:szCs w:val="24"/>
              </w:rPr>
              <w:t>。</w:t>
            </w:r>
          </w:p>
        </w:tc>
        <w:tc>
          <w:tcPr>
            <w:tcW w:w="2894" w:type="dxa"/>
          </w:tcPr>
          <w:p w14:paraId="40043E95"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第十條  特殊教育之實施，分下列四階段：</w:t>
            </w:r>
          </w:p>
          <w:p w14:paraId="7DE1B444" w14:textId="77777777" w:rsidR="00F345A0" w:rsidRPr="002368C0" w:rsidRDefault="00F345A0" w:rsidP="00F345A0">
            <w:pPr>
              <w:pStyle w:val="af2"/>
              <w:numPr>
                <w:ilvl w:val="0"/>
                <w:numId w:val="78"/>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學前教育階段：在醫院、家庭、幼兒園、社會福利機構、特殊教育學校</w:t>
            </w:r>
            <w:proofErr w:type="gramStart"/>
            <w:r w:rsidRPr="002368C0">
              <w:rPr>
                <w:rFonts w:ascii="標楷體" w:eastAsia="標楷體" w:hAnsi="標楷體"/>
                <w:color w:val="000000" w:themeColor="text1"/>
              </w:rPr>
              <w:t>幼兒部或其他</w:t>
            </w:r>
            <w:proofErr w:type="gramEnd"/>
            <w:r w:rsidRPr="002368C0">
              <w:rPr>
                <w:rFonts w:ascii="標楷體" w:eastAsia="標楷體" w:hAnsi="標楷體"/>
                <w:color w:val="000000" w:themeColor="text1"/>
              </w:rPr>
              <w:t>適當場所辦理。</w:t>
            </w:r>
          </w:p>
          <w:p w14:paraId="56CD823F" w14:textId="77777777" w:rsidR="00F345A0" w:rsidRPr="002368C0" w:rsidRDefault="00F345A0" w:rsidP="00F345A0">
            <w:pPr>
              <w:pStyle w:val="af2"/>
              <w:numPr>
                <w:ilvl w:val="0"/>
                <w:numId w:val="78"/>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國民教育階段：在國民小學、國民中學、特殊教育學校或其他適當場所辦理。</w:t>
            </w:r>
          </w:p>
          <w:p w14:paraId="250A9A4F" w14:textId="77777777" w:rsidR="00F345A0" w:rsidRPr="002368C0" w:rsidRDefault="00F345A0" w:rsidP="00F345A0">
            <w:pPr>
              <w:pStyle w:val="af2"/>
              <w:numPr>
                <w:ilvl w:val="0"/>
                <w:numId w:val="78"/>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高級中等教育階段：在高級中等學校、特殊教育學校或其他適當場所辦理。</w:t>
            </w:r>
          </w:p>
          <w:p w14:paraId="22CE8000" w14:textId="77777777" w:rsidR="00F345A0" w:rsidRPr="002368C0" w:rsidRDefault="00F345A0" w:rsidP="00F345A0">
            <w:pPr>
              <w:pStyle w:val="af2"/>
              <w:numPr>
                <w:ilvl w:val="0"/>
                <w:numId w:val="78"/>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高等教育及成人教育階段：在專科以上學校或其他成人教育機構辦理。</w:t>
            </w:r>
          </w:p>
          <w:p w14:paraId="6711356C"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前項第一款學前教育階</w:t>
            </w:r>
            <w:r w:rsidRPr="002368C0">
              <w:rPr>
                <w:rFonts w:ascii="標楷體" w:eastAsia="標楷體" w:hAnsi="標楷體" w:hint="eastAsia"/>
                <w:color w:val="000000" w:themeColor="text1"/>
              </w:rPr>
              <w:t>段及第</w:t>
            </w:r>
            <w:r w:rsidRPr="002368C0">
              <w:rPr>
                <w:rFonts w:ascii="標楷體" w:eastAsia="標楷體" w:hAnsi="標楷體"/>
                <w:color w:val="000000" w:themeColor="text1"/>
              </w:rPr>
              <w:t>二款國民教育階段，特殊教育學生以就近入學為原則。但國民教育階段學區學校無適當場所提供特殊教育者，得經主管機關安</w:t>
            </w:r>
            <w:r w:rsidRPr="002368C0">
              <w:rPr>
                <w:rFonts w:ascii="標楷體" w:eastAsia="標楷體" w:hAnsi="標楷體"/>
                <w:color w:val="000000" w:themeColor="text1"/>
              </w:rPr>
              <w:lastRenderedPageBreak/>
              <w:t>置於其他適當特殊教育場所。</w:t>
            </w:r>
          </w:p>
          <w:p w14:paraId="1A3B5DA2" w14:textId="77777777" w:rsidR="00F345A0" w:rsidRPr="002368C0" w:rsidRDefault="00F345A0" w:rsidP="00F345A0">
            <w:pPr>
              <w:ind w:left="240" w:hangingChars="100" w:hanging="240"/>
              <w:jc w:val="both"/>
              <w:rPr>
                <w:rFonts w:ascii="標楷體" w:eastAsia="標楷體" w:hAnsi="標楷體"/>
                <w:color w:val="000000" w:themeColor="text1"/>
              </w:rPr>
            </w:pPr>
          </w:p>
        </w:tc>
        <w:tc>
          <w:tcPr>
            <w:tcW w:w="2894" w:type="dxa"/>
            <w:shd w:val="clear" w:color="auto" w:fill="auto"/>
          </w:tcPr>
          <w:p w14:paraId="13073663" w14:textId="77777777" w:rsidR="00F345A0" w:rsidRPr="002368C0" w:rsidRDefault="00F345A0" w:rsidP="00F345A0">
            <w:pPr>
              <w:numPr>
                <w:ilvl w:val="0"/>
                <w:numId w:val="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16BE4245" w14:textId="77777777" w:rsidR="00F345A0" w:rsidRPr="002368C0" w:rsidRDefault="00F345A0" w:rsidP="00F345A0">
            <w:pPr>
              <w:numPr>
                <w:ilvl w:val="0"/>
                <w:numId w:val="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修正第一項：</w:t>
            </w:r>
          </w:p>
          <w:p w14:paraId="1C0108EE" w14:textId="77777777" w:rsidR="00F345A0" w:rsidRPr="002368C0" w:rsidRDefault="00F345A0" w:rsidP="00F345A0">
            <w:pPr>
              <w:pStyle w:val="af2"/>
              <w:numPr>
                <w:ilvl w:val="0"/>
                <w:numId w:val="63"/>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身心障礙幼兒之特殊教育實施係以家庭為起始場所，</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調整第一款學前教育階段實施場所之排序</w:t>
            </w:r>
            <w:r w:rsidRPr="002368C0">
              <w:rPr>
                <w:rFonts w:ascii="標楷體" w:eastAsia="標楷體" w:hAnsi="標楷體" w:hint="eastAsia"/>
                <w:color w:val="000000" w:themeColor="text1"/>
                <w:szCs w:val="24"/>
              </w:rPr>
              <w:t>。</w:t>
            </w:r>
          </w:p>
          <w:p w14:paraId="6EC0429A" w14:textId="77777777" w:rsidR="00F345A0" w:rsidRPr="002368C0" w:rsidRDefault="00F345A0" w:rsidP="00F345A0">
            <w:pPr>
              <w:pStyle w:val="af2"/>
              <w:numPr>
                <w:ilvl w:val="0"/>
                <w:numId w:val="63"/>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終身學習法第四條及第五條規定，終身學習機構之種類包括社會教育機構、文化機構、學校、政府機關、社區大學及非營利機構及團體；且終身學習指涉範圍包括正規教育之學習、非正規教育之學習、非正式教育之學習，涵蓋面向較為完整，</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修正第四款成人教育、或其他成人教育機構為成人終身學習、或其他終身學習機構。</w:t>
            </w:r>
          </w:p>
          <w:p w14:paraId="79AB4B0A" w14:textId="60C7EF9D" w:rsidR="00F345A0" w:rsidRPr="002368C0" w:rsidRDefault="00F345A0" w:rsidP="00F345A0">
            <w:pPr>
              <w:numPr>
                <w:ilvl w:val="0"/>
                <w:numId w:val="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現行第二項雖已明定學前教育階段及國民教育階段特殊教育學生及幼兒以</w:t>
            </w:r>
            <w:r w:rsidRPr="002368C0">
              <w:rPr>
                <w:rFonts w:ascii="標楷體" w:eastAsia="標楷體" w:hAnsi="標楷體" w:hint="eastAsia"/>
                <w:color w:val="000000" w:themeColor="text1"/>
              </w:rPr>
              <w:lastRenderedPageBreak/>
              <w:t>就近入學為原則；然因各學校設置</w:t>
            </w:r>
            <w:proofErr w:type="gramStart"/>
            <w:r w:rsidRPr="002368C0">
              <w:rPr>
                <w:rFonts w:ascii="標楷體" w:eastAsia="標楷體" w:hAnsi="標楷體" w:hint="eastAsia"/>
                <w:color w:val="000000" w:themeColor="text1"/>
              </w:rPr>
              <w:t>特殊教育班型</w:t>
            </w:r>
            <w:proofErr w:type="gramEnd"/>
            <w:r w:rsidRPr="002368C0">
              <w:rPr>
                <w:rFonts w:ascii="標楷體" w:eastAsia="標楷體" w:hAnsi="標楷體" w:hint="eastAsia"/>
                <w:color w:val="000000" w:themeColor="text1"/>
              </w:rPr>
              <w:t>、設施設備及人力資源等落差甚</w:t>
            </w:r>
            <w:proofErr w:type="gramStart"/>
            <w:r w:rsidRPr="002368C0">
              <w:rPr>
                <w:rFonts w:ascii="標楷體" w:eastAsia="標楷體" w:hAnsi="標楷體" w:hint="eastAsia"/>
                <w:color w:val="000000" w:themeColor="text1"/>
              </w:rPr>
              <w:t>鉅</w:t>
            </w:r>
            <w:proofErr w:type="gramEnd"/>
            <w:r w:rsidRPr="002368C0">
              <w:rPr>
                <w:rFonts w:ascii="標楷體" w:eastAsia="標楷體" w:hAnsi="標楷體" w:hint="eastAsia"/>
                <w:color w:val="000000" w:themeColor="text1"/>
              </w:rPr>
              <w:t>，學生及幼兒家長於評估</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輔會所提供之安置建議時，難以得知各安置學校或型態之資源差異等資訊，</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增訂直轄市及縣（市）主管機關應統整提供學生及幼兒入學資訊</w:t>
            </w:r>
            <w:r w:rsidRPr="002368C0">
              <w:rPr>
                <w:rFonts w:ascii="標楷體" w:eastAsia="標楷體" w:hAnsi="標楷體" w:cs="Times New Roman" w:hint="eastAsia"/>
                <w:noProof/>
                <w:color w:val="000000" w:themeColor="text1"/>
                <w:szCs w:val="24"/>
              </w:rPr>
              <w:t>，並提供所主管場所所需之人力、資源協助</w:t>
            </w:r>
            <w:r w:rsidRPr="002368C0">
              <w:rPr>
                <w:rFonts w:ascii="標楷體" w:eastAsia="標楷體" w:hAnsi="標楷體" w:hint="eastAsia"/>
                <w:color w:val="000000" w:themeColor="text1"/>
              </w:rPr>
              <w:t>，以維護特殊教育學生學習權益。</w:t>
            </w:r>
          </w:p>
        </w:tc>
      </w:tr>
      <w:tr w:rsidR="002368C0" w:rsidRPr="002368C0" w14:paraId="6197810A" w14:textId="77777777" w:rsidTr="00283A65">
        <w:tc>
          <w:tcPr>
            <w:tcW w:w="2893" w:type="dxa"/>
          </w:tcPr>
          <w:p w14:paraId="58F7B5BC" w14:textId="5FE75D45"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三</w:t>
            </w:r>
            <w:r w:rsidRPr="002368C0">
              <w:rPr>
                <w:rFonts w:ascii="標楷體" w:eastAsia="標楷體" w:hAnsi="標楷體"/>
                <w:color w:val="000000" w:themeColor="text1"/>
                <w:szCs w:val="24"/>
                <w:lang w:bidi="zh-TW"/>
              </w:rPr>
              <w:t>條</w:t>
            </w:r>
            <w:r w:rsidRPr="002368C0">
              <w:rPr>
                <w:rFonts w:ascii="標楷體" w:eastAsia="標楷體" w:hAnsi="標楷體" w:hint="eastAsia"/>
                <w:color w:val="000000" w:themeColor="text1"/>
                <w:szCs w:val="24"/>
                <w:lang w:bidi="zh-TW"/>
              </w:rPr>
              <w:t xml:space="preserve">  </w:t>
            </w:r>
            <w:r w:rsidRPr="002368C0">
              <w:rPr>
                <w:rFonts w:ascii="標楷體" w:eastAsia="標楷體" w:hAnsi="標楷體" w:hint="eastAsia"/>
                <w:color w:val="000000" w:themeColor="text1"/>
                <w:szCs w:val="24"/>
                <w:u w:val="single"/>
              </w:rPr>
              <w:t>高級中等以下學校及幼兒園應積極落實融合教育，加強普通教育教師與特殊教育教師交流與合作。</w:t>
            </w:r>
          </w:p>
          <w:p w14:paraId="3203C989" w14:textId="77777777"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hint="eastAsia"/>
                <w:color w:val="000000" w:themeColor="text1"/>
                <w:szCs w:val="24"/>
                <w:lang w:bidi="zh-TW"/>
              </w:rPr>
              <w:t xml:space="preserve">      高級中等以下學校</w:t>
            </w:r>
            <w:r w:rsidRPr="002368C0">
              <w:rPr>
                <w:rFonts w:ascii="標楷體" w:eastAsia="標楷體" w:hAnsi="標楷體" w:hint="eastAsia"/>
                <w:color w:val="000000" w:themeColor="text1"/>
                <w:szCs w:val="24"/>
                <w:u w:val="single"/>
                <w:lang w:bidi="zh-TW"/>
              </w:rPr>
              <w:t>及幼兒園</w:t>
            </w:r>
            <w:r w:rsidRPr="002368C0">
              <w:rPr>
                <w:rFonts w:ascii="標楷體" w:eastAsia="標楷體" w:hAnsi="標楷體" w:hint="eastAsia"/>
                <w:color w:val="000000" w:themeColor="text1"/>
                <w:szCs w:val="24"/>
                <w:lang w:bidi="zh-TW"/>
              </w:rPr>
              <w:t>，得設特殊教育班，其辦理方式如下：</w:t>
            </w:r>
          </w:p>
          <w:p w14:paraId="5657573F" w14:textId="77777777" w:rsidR="00F345A0" w:rsidRPr="002368C0" w:rsidRDefault="00F345A0" w:rsidP="00F345A0">
            <w:pPr>
              <w:pStyle w:val="af2"/>
              <w:numPr>
                <w:ilvl w:val="0"/>
                <w:numId w:val="39"/>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hint="eastAsia"/>
                <w:color w:val="000000" w:themeColor="text1"/>
                <w:szCs w:val="24"/>
              </w:rPr>
              <w:t>分散式資源班。</w:t>
            </w:r>
          </w:p>
          <w:p w14:paraId="6FBAFADA" w14:textId="77777777" w:rsidR="00F345A0" w:rsidRPr="002368C0" w:rsidRDefault="00F345A0" w:rsidP="00F345A0">
            <w:pPr>
              <w:pStyle w:val="af2"/>
              <w:numPr>
                <w:ilvl w:val="0"/>
                <w:numId w:val="39"/>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hint="eastAsia"/>
                <w:color w:val="000000" w:themeColor="text1"/>
                <w:szCs w:val="24"/>
              </w:rPr>
              <w:t>巡迴輔導班。</w:t>
            </w:r>
          </w:p>
          <w:p w14:paraId="73367DC5" w14:textId="77777777" w:rsidR="00F345A0" w:rsidRPr="002368C0" w:rsidRDefault="00F345A0" w:rsidP="00F345A0">
            <w:pPr>
              <w:pStyle w:val="af2"/>
              <w:numPr>
                <w:ilvl w:val="0"/>
                <w:numId w:val="39"/>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hint="eastAsia"/>
                <w:color w:val="000000" w:themeColor="text1"/>
                <w:szCs w:val="24"/>
              </w:rPr>
              <w:t>集中式特殊教育班。</w:t>
            </w:r>
          </w:p>
          <w:p w14:paraId="0C83E315"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前項特殊教育</w:t>
            </w:r>
            <w:r w:rsidRPr="002368C0">
              <w:rPr>
                <w:rFonts w:ascii="標楷體" w:eastAsia="標楷體" w:hAnsi="標楷體" w:hint="eastAsia"/>
                <w:color w:val="000000" w:themeColor="text1"/>
                <w:szCs w:val="24"/>
                <w:lang w:bidi="zh-TW"/>
              </w:rPr>
              <w:t>班之設置</w:t>
            </w:r>
            <w:r w:rsidRPr="002368C0">
              <w:rPr>
                <w:rFonts w:ascii="標楷體" w:eastAsia="標楷體" w:hAnsi="標楷體"/>
                <w:color w:val="000000" w:themeColor="text1"/>
                <w:szCs w:val="24"/>
                <w:lang w:bidi="zh-TW"/>
              </w:rPr>
              <w:t>，應</w:t>
            </w:r>
            <w:r w:rsidRPr="002368C0">
              <w:rPr>
                <w:rFonts w:ascii="標楷體" w:eastAsia="標楷體" w:hAnsi="標楷體" w:hint="eastAsia"/>
                <w:color w:val="000000" w:themeColor="text1"/>
                <w:szCs w:val="24"/>
                <w:lang w:bidi="zh-TW"/>
              </w:rPr>
              <w:t>由</w:t>
            </w:r>
            <w:r w:rsidRPr="002368C0">
              <w:rPr>
                <w:rFonts w:ascii="標楷體" w:eastAsia="標楷體" w:hAnsi="標楷體"/>
                <w:color w:val="000000" w:themeColor="text1"/>
                <w:szCs w:val="24"/>
                <w:lang w:bidi="zh-TW"/>
              </w:rPr>
              <w:t>各</w:t>
            </w:r>
            <w:r w:rsidRPr="002368C0">
              <w:rPr>
                <w:rFonts w:ascii="標楷體" w:eastAsia="標楷體" w:hAnsi="標楷體" w:hint="eastAsia"/>
                <w:color w:val="000000" w:themeColor="text1"/>
                <w:szCs w:val="24"/>
                <w:lang w:bidi="zh-TW"/>
              </w:rPr>
              <w:t>級</w:t>
            </w:r>
            <w:r w:rsidRPr="002368C0">
              <w:rPr>
                <w:rFonts w:ascii="標楷體" w:eastAsia="標楷體" w:hAnsi="標楷體"/>
                <w:color w:val="000000" w:themeColor="text1"/>
                <w:szCs w:val="24"/>
                <w:lang w:bidi="zh-TW"/>
              </w:rPr>
              <w:t>主管機關核定；</w:t>
            </w:r>
            <w:r w:rsidRPr="002368C0">
              <w:rPr>
                <w:rFonts w:ascii="標楷體" w:eastAsia="標楷體" w:hAnsi="標楷體" w:hint="eastAsia"/>
                <w:color w:val="000000" w:themeColor="text1"/>
                <w:szCs w:val="24"/>
                <w:lang w:bidi="zh-TW"/>
              </w:rPr>
              <w:t>其班級之設施及人員設置標準</w:t>
            </w:r>
            <w:r w:rsidRPr="002368C0">
              <w:rPr>
                <w:rFonts w:ascii="標楷體" w:eastAsia="標楷體" w:hAnsi="標楷體"/>
                <w:color w:val="000000" w:themeColor="text1"/>
                <w:szCs w:val="24"/>
                <w:lang w:bidi="zh-TW"/>
              </w:rPr>
              <w:t xml:space="preserve">，由中央主管機關定之。 </w:t>
            </w:r>
          </w:p>
          <w:p w14:paraId="14D253F8" w14:textId="3AAB617D"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高級中等以下</w:t>
            </w:r>
            <w:r w:rsidRPr="002368C0">
              <w:rPr>
                <w:rFonts w:ascii="標楷體" w:eastAsia="標楷體" w:hAnsi="標楷體" w:hint="eastAsia"/>
                <w:color w:val="000000" w:themeColor="text1"/>
                <w:szCs w:val="24"/>
                <w:u w:val="single"/>
              </w:rPr>
              <w:t>學校及幼兒園</w:t>
            </w:r>
            <w:r w:rsidRPr="002368C0">
              <w:rPr>
                <w:rFonts w:ascii="標楷體" w:eastAsia="標楷體" w:hAnsi="標楷體"/>
                <w:color w:val="000000" w:themeColor="text1"/>
                <w:szCs w:val="24"/>
              </w:rPr>
              <w:t>未依第</w:t>
            </w:r>
            <w:r w:rsidRPr="002368C0">
              <w:rPr>
                <w:rFonts w:ascii="標楷體" w:eastAsia="標楷體" w:hAnsi="標楷體" w:hint="eastAsia"/>
                <w:color w:val="000000" w:themeColor="text1"/>
                <w:szCs w:val="24"/>
                <w:u w:val="single"/>
              </w:rPr>
              <w:t>二</w:t>
            </w:r>
            <w:r w:rsidRPr="002368C0">
              <w:rPr>
                <w:rFonts w:ascii="標楷體" w:eastAsia="標楷體" w:hAnsi="標楷體"/>
                <w:color w:val="000000" w:themeColor="text1"/>
                <w:szCs w:val="24"/>
              </w:rPr>
              <w:t>項規定</w:t>
            </w:r>
            <w:r w:rsidRPr="002368C0">
              <w:rPr>
                <w:rFonts w:ascii="標楷體" w:eastAsia="標楷體" w:hAnsi="標楷體" w:hint="eastAsia"/>
                <w:color w:val="000000" w:themeColor="text1"/>
                <w:szCs w:val="24"/>
                <w:u w:val="single"/>
              </w:rPr>
              <w:t>辦理</w:t>
            </w:r>
            <w:r w:rsidRPr="002368C0">
              <w:rPr>
                <w:rFonts w:ascii="標楷體" w:eastAsia="標楷體" w:hAnsi="標楷體" w:hint="eastAsia"/>
                <w:color w:val="000000" w:themeColor="text1"/>
                <w:szCs w:val="24"/>
              </w:rPr>
              <w:t>者，</w:t>
            </w:r>
            <w:proofErr w:type="gramStart"/>
            <w:r w:rsidRPr="002368C0">
              <w:rPr>
                <w:rFonts w:ascii="標楷體" w:eastAsia="標楷體" w:hAnsi="標楷體"/>
                <w:color w:val="000000" w:themeColor="text1"/>
                <w:szCs w:val="24"/>
              </w:rPr>
              <w:t>得擬具</w:t>
            </w:r>
            <w:proofErr w:type="gramEnd"/>
            <w:r w:rsidRPr="002368C0">
              <w:rPr>
                <w:rFonts w:ascii="標楷體" w:eastAsia="標楷體" w:hAnsi="標楷體"/>
                <w:color w:val="000000" w:themeColor="text1"/>
                <w:szCs w:val="24"/>
              </w:rPr>
              <w:t>特殊教育方案向各</w:t>
            </w:r>
            <w:r w:rsidRPr="002368C0">
              <w:rPr>
                <w:rFonts w:ascii="標楷體" w:eastAsia="標楷體" w:hAnsi="標楷體" w:hint="eastAsia"/>
                <w:color w:val="000000" w:themeColor="text1"/>
                <w:szCs w:val="24"/>
                <w:u w:val="single"/>
              </w:rPr>
              <w:t>級</w:t>
            </w:r>
            <w:r w:rsidRPr="002368C0">
              <w:rPr>
                <w:rFonts w:ascii="標楷體" w:eastAsia="標楷體" w:hAnsi="標楷體"/>
                <w:color w:val="000000" w:themeColor="text1"/>
                <w:szCs w:val="24"/>
              </w:rPr>
              <w:t>主管機</w:t>
            </w:r>
            <w:r w:rsidRPr="002368C0">
              <w:rPr>
                <w:rFonts w:ascii="標楷體" w:eastAsia="標楷體" w:hAnsi="標楷體"/>
                <w:color w:val="000000" w:themeColor="text1"/>
                <w:szCs w:val="24"/>
              </w:rPr>
              <w:lastRenderedPageBreak/>
              <w:t>關申請；其申請</w:t>
            </w:r>
            <w:r w:rsidRPr="002368C0">
              <w:rPr>
                <w:rFonts w:ascii="標楷體" w:eastAsia="標楷體" w:hAnsi="標楷體" w:hint="eastAsia"/>
                <w:color w:val="000000" w:themeColor="text1"/>
                <w:szCs w:val="24"/>
                <w:u w:val="single"/>
              </w:rPr>
              <w:t>之</w:t>
            </w:r>
            <w:r w:rsidRPr="002368C0">
              <w:rPr>
                <w:rFonts w:ascii="標楷體" w:eastAsia="標楷體" w:hAnsi="標楷體"/>
                <w:color w:val="000000" w:themeColor="text1"/>
                <w:szCs w:val="24"/>
              </w:rPr>
              <w:t>內容</w:t>
            </w:r>
            <w:r w:rsidRPr="002368C0">
              <w:rPr>
                <w:rFonts w:ascii="標楷體" w:eastAsia="標楷體" w:hAnsi="標楷體" w:hint="eastAsia"/>
                <w:color w:val="000000" w:themeColor="text1"/>
                <w:szCs w:val="24"/>
                <w:u w:val="single"/>
              </w:rPr>
              <w:t>、</w:t>
            </w:r>
            <w:r w:rsidRPr="002368C0">
              <w:rPr>
                <w:rFonts w:ascii="標楷體" w:eastAsia="標楷體" w:hAnsi="標楷體"/>
                <w:color w:val="000000" w:themeColor="text1"/>
                <w:szCs w:val="24"/>
              </w:rPr>
              <w:t>程序</w:t>
            </w:r>
            <w:r w:rsidRPr="002368C0">
              <w:rPr>
                <w:rFonts w:ascii="標楷體" w:eastAsia="標楷體" w:hAnsi="標楷體" w:cs="Times New Roman" w:hint="eastAsia"/>
                <w:noProof/>
                <w:color w:val="000000" w:themeColor="text1"/>
                <w:szCs w:val="24"/>
                <w:u w:val="single"/>
              </w:rPr>
              <w:t>與其他相關事項</w:t>
            </w:r>
            <w:r w:rsidRPr="002368C0">
              <w:rPr>
                <w:rFonts w:ascii="標楷體" w:eastAsia="標楷體" w:hAnsi="標楷體"/>
                <w:color w:val="000000" w:themeColor="text1"/>
                <w:szCs w:val="24"/>
              </w:rPr>
              <w:t>之辦法及自治法規，由各</w:t>
            </w:r>
            <w:r w:rsidRPr="002368C0">
              <w:rPr>
                <w:rFonts w:ascii="標楷體" w:eastAsia="標楷體" w:hAnsi="標楷體" w:hint="eastAsia"/>
                <w:color w:val="000000" w:themeColor="text1"/>
                <w:szCs w:val="24"/>
                <w:u w:val="single"/>
              </w:rPr>
              <w:t>級</w:t>
            </w:r>
            <w:r w:rsidRPr="002368C0">
              <w:rPr>
                <w:rFonts w:ascii="標楷體" w:eastAsia="標楷體" w:hAnsi="標楷體"/>
                <w:color w:val="000000" w:themeColor="text1"/>
                <w:szCs w:val="24"/>
              </w:rPr>
              <w:t>主管機關定之。</w:t>
            </w:r>
          </w:p>
        </w:tc>
        <w:tc>
          <w:tcPr>
            <w:tcW w:w="2894" w:type="dxa"/>
          </w:tcPr>
          <w:p w14:paraId="63EC14AD"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第十</w:t>
            </w:r>
            <w:r w:rsidRPr="002368C0">
              <w:rPr>
                <w:rFonts w:ascii="標楷體" w:eastAsia="標楷體" w:hAnsi="標楷體"/>
                <w:color w:val="000000" w:themeColor="text1"/>
              </w:rPr>
              <w:t>一</w:t>
            </w:r>
            <w:r w:rsidRPr="002368C0">
              <w:rPr>
                <w:rFonts w:ascii="標楷體" w:eastAsia="標楷體" w:hAnsi="標楷體"/>
                <w:color w:val="000000" w:themeColor="text1"/>
                <w:lang w:bidi="zh-TW"/>
              </w:rPr>
              <w:t>條  高級中等以下</w:t>
            </w:r>
            <w:r w:rsidRPr="002368C0">
              <w:rPr>
                <w:rFonts w:ascii="標楷體" w:eastAsia="標楷體" w:hAnsi="標楷體"/>
                <w:color w:val="000000" w:themeColor="text1"/>
                <w:u w:val="single"/>
                <w:lang w:bidi="zh-TW"/>
              </w:rPr>
              <w:t>各教育階段</w:t>
            </w:r>
            <w:r w:rsidRPr="002368C0">
              <w:rPr>
                <w:rFonts w:ascii="標楷體" w:eastAsia="標楷體" w:hAnsi="標楷體"/>
                <w:color w:val="000000" w:themeColor="text1"/>
                <w:lang w:bidi="zh-TW"/>
              </w:rPr>
              <w:t>學校得設特殊教育班，其辦理方式如下：</w:t>
            </w:r>
          </w:p>
          <w:p w14:paraId="72E22AE7" w14:textId="77777777" w:rsidR="00F345A0" w:rsidRPr="002368C0" w:rsidRDefault="00F345A0" w:rsidP="00F345A0">
            <w:pPr>
              <w:pStyle w:val="af2"/>
              <w:numPr>
                <w:ilvl w:val="0"/>
                <w:numId w:val="79"/>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集中式特殊教育班。</w:t>
            </w:r>
          </w:p>
          <w:p w14:paraId="6994DBFF" w14:textId="77777777" w:rsidR="00F345A0" w:rsidRPr="002368C0" w:rsidRDefault="00F345A0" w:rsidP="00F345A0">
            <w:pPr>
              <w:pStyle w:val="af2"/>
              <w:numPr>
                <w:ilvl w:val="0"/>
                <w:numId w:val="79"/>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分散式資源班。</w:t>
            </w:r>
          </w:p>
          <w:p w14:paraId="0EC8BE0D" w14:textId="77777777" w:rsidR="00F345A0" w:rsidRPr="002368C0" w:rsidRDefault="00F345A0" w:rsidP="00F345A0">
            <w:pPr>
              <w:pStyle w:val="af2"/>
              <w:numPr>
                <w:ilvl w:val="0"/>
                <w:numId w:val="79"/>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color w:val="000000" w:themeColor="text1"/>
              </w:rPr>
              <w:t>巡迴輔導班。</w:t>
            </w:r>
          </w:p>
          <w:p w14:paraId="462FA83A"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前項特殊教育班之設置，應由各</w:t>
            </w:r>
            <w:r w:rsidRPr="002368C0">
              <w:rPr>
                <w:rFonts w:ascii="標楷體" w:eastAsia="標楷體" w:hAnsi="標楷體"/>
                <w:iCs/>
                <w:color w:val="000000" w:themeColor="text1"/>
              </w:rPr>
              <w:t>級</w:t>
            </w:r>
            <w:r w:rsidRPr="002368C0">
              <w:rPr>
                <w:rFonts w:ascii="標楷體" w:eastAsia="標楷體" w:hAnsi="標楷體"/>
                <w:color w:val="000000" w:themeColor="text1"/>
              </w:rPr>
              <w:t>主管機關核定；其班級之設施及人員設置標準，由中央主管機關定之。</w:t>
            </w:r>
          </w:p>
          <w:p w14:paraId="2D55990E"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高級中等以下各教育階段學生</w:t>
            </w:r>
            <w:r w:rsidRPr="002368C0">
              <w:rPr>
                <w:rFonts w:ascii="標楷體" w:eastAsia="標楷體" w:hAnsi="標楷體"/>
                <w:color w:val="000000" w:themeColor="text1"/>
                <w:u w:val="single"/>
              </w:rPr>
              <w:t>，</w:t>
            </w:r>
            <w:r w:rsidRPr="002368C0">
              <w:rPr>
                <w:rFonts w:ascii="標楷體" w:eastAsia="標楷體" w:hAnsi="標楷體"/>
                <w:color w:val="000000" w:themeColor="text1"/>
              </w:rPr>
              <w:t>未依第一項規定安置於</w:t>
            </w:r>
            <w:proofErr w:type="gramStart"/>
            <w:r w:rsidRPr="002368C0">
              <w:rPr>
                <w:rFonts w:ascii="標楷體" w:eastAsia="標楷體" w:hAnsi="標楷體"/>
                <w:color w:val="000000" w:themeColor="text1"/>
              </w:rPr>
              <w:t>特殊教育班者</w:t>
            </w:r>
            <w:proofErr w:type="gramEnd"/>
            <w:r w:rsidRPr="002368C0">
              <w:rPr>
                <w:rFonts w:ascii="標楷體" w:eastAsia="標楷體" w:hAnsi="標楷體"/>
                <w:color w:val="000000" w:themeColor="text1"/>
              </w:rPr>
              <w:t>，其所屬</w:t>
            </w:r>
            <w:proofErr w:type="gramStart"/>
            <w:r w:rsidRPr="002368C0">
              <w:rPr>
                <w:rFonts w:ascii="標楷體" w:eastAsia="標楷體" w:hAnsi="標楷體"/>
                <w:color w:val="000000" w:themeColor="text1"/>
              </w:rPr>
              <w:t>學校得擬具</w:t>
            </w:r>
            <w:proofErr w:type="gramEnd"/>
            <w:r w:rsidRPr="002368C0">
              <w:rPr>
                <w:rFonts w:ascii="標楷體" w:eastAsia="標楷體" w:hAnsi="標楷體"/>
                <w:color w:val="000000" w:themeColor="text1"/>
              </w:rPr>
              <w:t>特殊教育方案向各主管機關申請；其申請內容與程序之辦法及自治法規，由各主管機關定</w:t>
            </w:r>
            <w:r w:rsidRPr="002368C0">
              <w:rPr>
                <w:rFonts w:ascii="標楷體" w:eastAsia="標楷體" w:hAnsi="標楷體"/>
                <w:color w:val="000000" w:themeColor="text1"/>
              </w:rPr>
              <w:lastRenderedPageBreak/>
              <w:t>之。</w:t>
            </w:r>
          </w:p>
        </w:tc>
        <w:tc>
          <w:tcPr>
            <w:tcW w:w="2894" w:type="dxa"/>
            <w:shd w:val="clear" w:color="auto" w:fill="auto"/>
          </w:tcPr>
          <w:p w14:paraId="489F9833" w14:textId="77777777" w:rsidR="00F345A0" w:rsidRPr="002368C0" w:rsidRDefault="00F345A0" w:rsidP="00F345A0">
            <w:pPr>
              <w:numPr>
                <w:ilvl w:val="0"/>
                <w:numId w:val="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2D9EBCA9" w14:textId="77777777" w:rsidR="00F345A0" w:rsidRPr="002368C0" w:rsidRDefault="00F345A0" w:rsidP="00F345A0">
            <w:pPr>
              <w:numPr>
                <w:ilvl w:val="0"/>
                <w:numId w:val="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考量目前特殊教育主要係採取融合教育之方式辦理，且高級中等以下學校及幼兒園現場實施融合教育，應由普通教師與特殊教育教師共同合作，</w:t>
            </w:r>
            <w:proofErr w:type="gramStart"/>
            <w:r w:rsidRPr="002368C0">
              <w:rPr>
                <w:rFonts w:ascii="標楷體" w:eastAsia="標楷體" w:hAnsi="標楷體" w:hint="eastAsia"/>
                <w:color w:val="000000" w:themeColor="text1"/>
              </w:rPr>
              <w:t>彼此間亦應</w:t>
            </w:r>
            <w:proofErr w:type="gramEnd"/>
            <w:r w:rsidRPr="002368C0">
              <w:rPr>
                <w:rFonts w:ascii="標楷體" w:eastAsia="標楷體" w:hAnsi="標楷體" w:hint="eastAsia"/>
                <w:color w:val="000000" w:themeColor="text1"/>
              </w:rPr>
              <w:t>強化教學經驗之交流。</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增訂第一項，明定高級中等以下學校及幼兒園應積極落實融合教育，及加強上開教師間之合作及交流。</w:t>
            </w:r>
          </w:p>
          <w:p w14:paraId="3DB87AF5" w14:textId="77777777" w:rsidR="00F345A0" w:rsidRPr="002368C0" w:rsidRDefault="00F345A0" w:rsidP="00F345A0">
            <w:pPr>
              <w:numPr>
                <w:ilvl w:val="0"/>
                <w:numId w:val="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現行第一項修正移列至第二項，特殊教育之實施包括學前教育階段，</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修正第一項高級中等以下</w:t>
            </w:r>
            <w:r w:rsidRPr="002368C0">
              <w:rPr>
                <w:rFonts w:ascii="標楷體" w:eastAsia="標楷體" w:hAnsi="標楷體" w:hint="eastAsia"/>
                <w:color w:val="000000" w:themeColor="text1"/>
              </w:rPr>
              <w:lastRenderedPageBreak/>
              <w:t>各</w:t>
            </w:r>
            <w:r w:rsidRPr="002368C0">
              <w:rPr>
                <w:rFonts w:ascii="標楷體" w:eastAsia="標楷體" w:hAnsi="標楷體"/>
                <w:color w:val="000000" w:themeColor="text1"/>
              </w:rPr>
              <w:t>教育階段</w:t>
            </w:r>
            <w:r w:rsidRPr="002368C0">
              <w:rPr>
                <w:rFonts w:ascii="標楷體" w:eastAsia="標楷體" w:hAnsi="標楷體" w:hint="eastAsia"/>
                <w:color w:val="000000" w:themeColor="text1"/>
              </w:rPr>
              <w:t>學校為</w:t>
            </w:r>
            <w:r w:rsidRPr="002368C0">
              <w:rPr>
                <w:rFonts w:ascii="標楷體" w:eastAsia="標楷體" w:hAnsi="標楷體"/>
                <w:color w:val="000000" w:themeColor="text1"/>
              </w:rPr>
              <w:t>高級中等以下學校</w:t>
            </w:r>
            <w:r w:rsidRPr="002368C0">
              <w:rPr>
                <w:rFonts w:ascii="標楷體" w:eastAsia="標楷體" w:hAnsi="標楷體" w:hint="eastAsia"/>
                <w:color w:val="000000" w:themeColor="text1"/>
              </w:rPr>
              <w:t>及幼兒園。</w:t>
            </w:r>
            <w:proofErr w:type="gramStart"/>
            <w:r w:rsidRPr="002368C0">
              <w:rPr>
                <w:rFonts w:ascii="標楷體" w:eastAsia="標楷體" w:hAnsi="標楷體" w:hint="eastAsia"/>
                <w:color w:val="000000" w:themeColor="text1"/>
              </w:rPr>
              <w:t>次依融合</w:t>
            </w:r>
            <w:proofErr w:type="gramEnd"/>
            <w:r w:rsidRPr="002368C0">
              <w:rPr>
                <w:rFonts w:ascii="標楷體" w:eastAsia="標楷體" w:hAnsi="標楷體" w:hint="eastAsia"/>
                <w:color w:val="000000" w:themeColor="text1"/>
              </w:rPr>
              <w:t>程度最高至最低之次序，調整第一款至第三款之款次順序。</w:t>
            </w:r>
          </w:p>
          <w:p w14:paraId="6951E17E" w14:textId="77777777" w:rsidR="00F345A0" w:rsidRPr="002368C0" w:rsidRDefault="00F345A0" w:rsidP="00F345A0">
            <w:pPr>
              <w:numPr>
                <w:ilvl w:val="0"/>
                <w:numId w:val="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第三項項次變更，內容未修正。</w:t>
            </w:r>
          </w:p>
          <w:p w14:paraId="5A71FA2D" w14:textId="05448C79" w:rsidR="00F345A0" w:rsidRPr="002368C0" w:rsidRDefault="00F345A0" w:rsidP="00F345A0">
            <w:pPr>
              <w:numPr>
                <w:ilvl w:val="0"/>
                <w:numId w:val="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s="Times New Roman" w:hint="eastAsia"/>
                <w:noProof/>
                <w:color w:val="000000" w:themeColor="text1"/>
                <w:szCs w:val="24"/>
              </w:rPr>
              <w:t>第四項配合第二項修正增列幼兒園為適用主體，幼兒園亦得擬具特殊教育方案向各級主管機關申請，另酌修文字。</w:t>
            </w:r>
          </w:p>
        </w:tc>
      </w:tr>
      <w:tr w:rsidR="002368C0" w:rsidRPr="002368C0" w14:paraId="4AD098C3" w14:textId="77777777" w:rsidTr="00283A65">
        <w:tc>
          <w:tcPr>
            <w:tcW w:w="2893" w:type="dxa"/>
          </w:tcPr>
          <w:p w14:paraId="0C3E3DAB" w14:textId="0E6FCDDC"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十</w:t>
            </w:r>
            <w:r w:rsidR="00351098" w:rsidRPr="002368C0">
              <w:rPr>
                <w:rFonts w:ascii="標楷體" w:eastAsia="標楷體" w:hAnsi="標楷體" w:hint="eastAsia"/>
                <w:color w:val="000000" w:themeColor="text1"/>
                <w:szCs w:val="24"/>
                <w:u w:val="single"/>
              </w:rPr>
              <w:t>四</w:t>
            </w:r>
            <w:r w:rsidRPr="002368C0">
              <w:rPr>
                <w:rFonts w:ascii="標楷體" w:eastAsia="標楷體" w:hAnsi="標楷體"/>
                <w:color w:val="000000" w:themeColor="text1"/>
                <w:szCs w:val="24"/>
              </w:rPr>
              <w:t>條  為因應特殊教育學生之教育需求，其</w:t>
            </w:r>
            <w:r w:rsidRPr="002368C0">
              <w:rPr>
                <w:rFonts w:ascii="標楷體" w:eastAsia="標楷體" w:hAnsi="標楷體"/>
                <w:color w:val="000000" w:themeColor="text1"/>
                <w:szCs w:val="24"/>
                <w:u w:val="single"/>
              </w:rPr>
              <w:t>入學年齡</w:t>
            </w:r>
            <w:r w:rsidRPr="002368C0">
              <w:rPr>
                <w:rFonts w:ascii="標楷體" w:eastAsia="標楷體" w:hAnsi="標楷體"/>
                <w:color w:val="000000" w:themeColor="text1"/>
                <w:szCs w:val="24"/>
              </w:rPr>
              <w:t>、年級安排、教育場所</w:t>
            </w:r>
            <w:r w:rsidRPr="002368C0">
              <w:rPr>
                <w:rFonts w:ascii="標楷體" w:eastAsia="標楷體" w:hAnsi="標楷體"/>
                <w:color w:val="000000" w:themeColor="text1"/>
                <w:szCs w:val="24"/>
                <w:u w:val="single"/>
              </w:rPr>
              <w:t>、</w:t>
            </w:r>
            <w:r w:rsidRPr="002368C0">
              <w:rPr>
                <w:rFonts w:ascii="標楷體" w:eastAsia="標楷體" w:hAnsi="標楷體"/>
                <w:color w:val="000000" w:themeColor="text1"/>
                <w:szCs w:val="24"/>
              </w:rPr>
              <w:t>實施方式</w:t>
            </w:r>
            <w:r w:rsidRPr="002368C0">
              <w:rPr>
                <w:rFonts w:ascii="標楷體" w:eastAsia="標楷體" w:hAnsi="標楷體"/>
                <w:color w:val="000000" w:themeColor="text1"/>
                <w:szCs w:val="24"/>
                <w:u w:val="single"/>
              </w:rPr>
              <w:t>及修業年限</w:t>
            </w:r>
            <w:r w:rsidRPr="002368C0">
              <w:rPr>
                <w:rFonts w:ascii="標楷體" w:eastAsia="標楷體" w:hAnsi="標楷體" w:hint="eastAsia"/>
                <w:color w:val="000000" w:themeColor="text1"/>
                <w:szCs w:val="24"/>
              </w:rPr>
              <w:t>，應保持彈性</w:t>
            </w:r>
            <w:r w:rsidRPr="002368C0">
              <w:rPr>
                <w:rFonts w:ascii="標楷體" w:eastAsia="標楷體" w:hAnsi="標楷體"/>
                <w:color w:val="000000" w:themeColor="text1"/>
                <w:szCs w:val="24"/>
              </w:rPr>
              <w:t>；其</w:t>
            </w:r>
            <w:r w:rsidRPr="002368C0">
              <w:rPr>
                <w:rFonts w:ascii="標楷體" w:eastAsia="標楷體" w:hAnsi="標楷體"/>
                <w:color w:val="000000" w:themeColor="text1"/>
                <w:szCs w:val="24"/>
                <w:u w:val="single"/>
              </w:rPr>
              <w:t>提早</w:t>
            </w:r>
            <w:r w:rsidRPr="002368C0">
              <w:rPr>
                <w:rFonts w:ascii="標楷體" w:eastAsia="標楷體" w:hAnsi="標楷體"/>
                <w:color w:val="000000" w:themeColor="text1"/>
                <w:szCs w:val="24"/>
              </w:rPr>
              <w:t>或</w:t>
            </w:r>
            <w:r w:rsidRPr="002368C0">
              <w:rPr>
                <w:rFonts w:ascii="標楷體" w:eastAsia="標楷體" w:hAnsi="標楷體"/>
                <w:color w:val="000000" w:themeColor="text1"/>
                <w:szCs w:val="24"/>
                <w:u w:val="single"/>
              </w:rPr>
              <w:t>暫緩</w:t>
            </w:r>
            <w:r w:rsidRPr="002368C0">
              <w:rPr>
                <w:rFonts w:ascii="標楷體" w:eastAsia="標楷體" w:hAnsi="標楷體"/>
                <w:color w:val="000000" w:themeColor="text1"/>
                <w:szCs w:val="24"/>
              </w:rPr>
              <w:t>入學、縮短或延長修業年限及其他相關事項之辦法，由中央主管機關定之。但法律另有規定者，從其規定。</w:t>
            </w:r>
          </w:p>
        </w:tc>
        <w:tc>
          <w:tcPr>
            <w:tcW w:w="2894" w:type="dxa"/>
          </w:tcPr>
          <w:p w14:paraId="4AD08537"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第十二條  為因應特殊教育學生之教育需求，其教育階段、年級安排、教育場所及實施方式，應保持彈性</w:t>
            </w:r>
            <w:r w:rsidRPr="002368C0">
              <w:rPr>
                <w:rFonts w:ascii="標楷體" w:eastAsia="標楷體" w:hAnsi="標楷體"/>
                <w:color w:val="000000" w:themeColor="text1"/>
                <w:u w:val="single"/>
                <w:lang w:bidi="zh-TW"/>
              </w:rPr>
              <w:t>。</w:t>
            </w:r>
          </w:p>
          <w:p w14:paraId="3C935C62"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u w:val="single"/>
              </w:rPr>
              <w:t>特殊教育學生得視實際狀況</w:t>
            </w:r>
            <w:r w:rsidRPr="002368C0">
              <w:rPr>
                <w:rFonts w:ascii="標楷體" w:eastAsia="標楷體" w:hAnsi="標楷體"/>
                <w:color w:val="000000" w:themeColor="text1"/>
              </w:rPr>
              <w:t>，調整其入學年齡及修業年限；其降低或提高入學</w:t>
            </w:r>
            <w:r w:rsidRPr="002368C0">
              <w:rPr>
                <w:rFonts w:ascii="標楷體" w:eastAsia="標楷體" w:hAnsi="標楷體"/>
                <w:color w:val="000000" w:themeColor="text1"/>
                <w:u w:val="single"/>
              </w:rPr>
              <w:t>年齡</w:t>
            </w:r>
            <w:r w:rsidRPr="002368C0">
              <w:rPr>
                <w:rFonts w:ascii="標楷體" w:eastAsia="標楷體" w:hAnsi="標楷體"/>
                <w:color w:val="000000" w:themeColor="text1"/>
              </w:rPr>
              <w:t>、縮短或延長修業年限及其他相關事項之辦法，由中央主管機關定之。但法律另有規定者，從其規定。</w:t>
            </w:r>
          </w:p>
        </w:tc>
        <w:tc>
          <w:tcPr>
            <w:tcW w:w="2894" w:type="dxa"/>
            <w:shd w:val="clear" w:color="auto" w:fill="auto"/>
          </w:tcPr>
          <w:p w14:paraId="3AA9C62B" w14:textId="77777777" w:rsidR="00F345A0" w:rsidRPr="002368C0" w:rsidRDefault="00F345A0" w:rsidP="00F345A0">
            <w:pPr>
              <w:numPr>
                <w:ilvl w:val="0"/>
                <w:numId w:val="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E244467" w14:textId="77777777" w:rsidR="00F345A0" w:rsidRPr="002368C0" w:rsidRDefault="00F345A0" w:rsidP="00F345A0">
            <w:pPr>
              <w:numPr>
                <w:ilvl w:val="0"/>
                <w:numId w:val="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第一項移列為修正條文</w:t>
            </w:r>
            <w:proofErr w:type="gramStart"/>
            <w:r w:rsidRPr="002368C0">
              <w:rPr>
                <w:rFonts w:ascii="標楷體" w:eastAsia="標楷體" w:hAnsi="標楷體" w:hint="eastAsia"/>
                <w:color w:val="000000" w:themeColor="text1"/>
              </w:rPr>
              <w:t>前段並配合</w:t>
            </w:r>
            <w:proofErr w:type="gramEnd"/>
            <w:r w:rsidRPr="002368C0">
              <w:rPr>
                <w:rFonts w:ascii="標楷體" w:eastAsia="標楷體" w:hAnsi="標楷體" w:hint="eastAsia"/>
                <w:color w:val="000000" w:themeColor="text1"/>
              </w:rPr>
              <w:t>現行第二項特殊教育學生得視實際狀況調整入學年齡及修業年限規定與實務運作情形，將入學年齡及修業年限增列為可彈性調整之範圍。</w:t>
            </w:r>
          </w:p>
          <w:p w14:paraId="488C561E" w14:textId="7060E2A8" w:rsidR="00F345A0" w:rsidRPr="002368C0" w:rsidRDefault="00F345A0" w:rsidP="00F345A0">
            <w:pPr>
              <w:numPr>
                <w:ilvl w:val="0"/>
                <w:numId w:val="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移列為修正條文後段，考量依強迫入學條例第十三條第一項但書規定，身心障礙學生經鑑定後有暫緩入學必要者，得核定「暫緩」入學；復依特殊教育學生調整入學年齡及修業年限實施辦法第三條第一項規定，年滿五歲之資賦優異兒童，得申請</w:t>
            </w:r>
            <w:r w:rsidRPr="002368C0">
              <w:rPr>
                <w:rFonts w:ascii="標楷體" w:eastAsia="標楷體" w:hAnsi="標楷體" w:hint="eastAsia"/>
                <w:color w:val="000000" w:themeColor="text1"/>
              </w:rPr>
              <w:lastRenderedPageBreak/>
              <w:t>「提早」入國民小學就讀。</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將授權辦法訂定之事項由「降低或提高入學年齡」修正為「提早或暫緩入學」，</w:t>
            </w:r>
            <w:proofErr w:type="gramStart"/>
            <w:r w:rsidRPr="002368C0">
              <w:rPr>
                <w:rFonts w:ascii="標楷體" w:eastAsia="標楷體" w:hAnsi="標楷體" w:hint="eastAsia"/>
                <w:color w:val="000000" w:themeColor="text1"/>
              </w:rPr>
              <w:t>並酌作文字</w:t>
            </w:r>
            <w:proofErr w:type="gramEnd"/>
            <w:r w:rsidRPr="002368C0">
              <w:rPr>
                <w:rFonts w:ascii="標楷體" w:eastAsia="標楷體" w:hAnsi="標楷體" w:hint="eastAsia"/>
                <w:color w:val="000000" w:themeColor="text1"/>
              </w:rPr>
              <w:t>修正。</w:t>
            </w:r>
          </w:p>
        </w:tc>
      </w:tr>
      <w:tr w:rsidR="002368C0" w:rsidRPr="002368C0" w14:paraId="0321B502" w14:textId="77777777" w:rsidTr="00283A65">
        <w:tc>
          <w:tcPr>
            <w:tcW w:w="2893" w:type="dxa"/>
          </w:tcPr>
          <w:p w14:paraId="0E0EBF5A" w14:textId="5283FF38"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五</w:t>
            </w:r>
            <w:r w:rsidRPr="002368C0">
              <w:rPr>
                <w:rFonts w:ascii="標楷體" w:eastAsia="標楷體" w:hAnsi="標楷體"/>
                <w:color w:val="000000" w:themeColor="text1"/>
                <w:szCs w:val="24"/>
                <w:lang w:bidi="zh-TW"/>
              </w:rPr>
              <w:t xml:space="preserve">條  </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color w:val="000000" w:themeColor="text1"/>
                <w:szCs w:val="24"/>
                <w:lang w:bidi="zh-TW"/>
              </w:rPr>
              <w:t>為</w:t>
            </w:r>
            <w:r w:rsidRPr="002368C0">
              <w:rPr>
                <w:rFonts w:ascii="標楷體" w:eastAsia="標楷體" w:hAnsi="標楷體"/>
                <w:color w:val="000000" w:themeColor="text1"/>
                <w:szCs w:val="24"/>
                <w:u w:val="single"/>
                <w:lang w:bidi="zh-TW"/>
              </w:rPr>
              <w:t>促進特殊教育發展及</w:t>
            </w:r>
            <w:r w:rsidRPr="002368C0">
              <w:rPr>
                <w:rFonts w:ascii="標楷體" w:eastAsia="標楷體" w:hAnsi="標楷體"/>
                <w:color w:val="000000" w:themeColor="text1"/>
                <w:szCs w:val="24"/>
                <w:lang w:bidi="zh-TW"/>
              </w:rPr>
              <w:t>處理校內特殊教育學生之學習輔導等事宜，應成立特殊教育推行委員會，</w:t>
            </w:r>
            <w:r w:rsidRPr="002368C0">
              <w:rPr>
                <w:rFonts w:ascii="標楷體" w:eastAsia="標楷體" w:hAnsi="標楷體" w:hint="eastAsia"/>
                <w:color w:val="000000" w:themeColor="text1"/>
                <w:szCs w:val="24"/>
                <w:lang w:bidi="zh-TW"/>
              </w:rPr>
              <w:t>並應有</w:t>
            </w:r>
            <w:r w:rsidRPr="002368C0">
              <w:rPr>
                <w:rFonts w:ascii="標楷體" w:eastAsia="標楷體" w:hAnsi="標楷體" w:cs="Times New Roman" w:hint="eastAsia"/>
                <w:noProof/>
                <w:color w:val="000000" w:themeColor="text1"/>
                <w:szCs w:val="24"/>
                <w:u w:val="single"/>
                <w:lang w:bidi="zh-TW"/>
              </w:rPr>
              <w:t>身心障礙及資賦優異</w:t>
            </w:r>
            <w:r w:rsidRPr="002368C0">
              <w:rPr>
                <w:rFonts w:ascii="標楷體" w:eastAsia="標楷體" w:hAnsi="標楷體" w:hint="eastAsia"/>
                <w:color w:val="000000" w:themeColor="text1"/>
                <w:szCs w:val="24"/>
                <w:u w:val="single"/>
                <w:lang w:bidi="zh-TW"/>
              </w:rPr>
              <w:t>學生與</w:t>
            </w:r>
            <w:r w:rsidRPr="002368C0">
              <w:rPr>
                <w:rFonts w:ascii="標楷體" w:eastAsia="標楷體" w:hAnsi="標楷體" w:cs="Times New Roman" w:hint="eastAsia"/>
                <w:noProof/>
                <w:color w:val="000000" w:themeColor="text1"/>
                <w:szCs w:val="24"/>
                <w:lang w:bidi="zh-TW"/>
              </w:rPr>
              <w:t>身心障礙</w:t>
            </w:r>
            <w:r w:rsidRPr="002368C0">
              <w:rPr>
                <w:rFonts w:ascii="標楷體" w:eastAsia="標楷體" w:hAnsi="標楷體" w:cs="Times New Roman" w:hint="eastAsia"/>
                <w:noProof/>
                <w:color w:val="000000" w:themeColor="text1"/>
                <w:szCs w:val="24"/>
                <w:u w:val="single"/>
                <w:lang w:bidi="zh-TW"/>
              </w:rPr>
              <w:t>及資賦優異</w:t>
            </w:r>
            <w:r w:rsidRPr="002368C0">
              <w:rPr>
                <w:rFonts w:ascii="標楷體" w:eastAsia="標楷體" w:hAnsi="標楷體" w:hint="eastAsia"/>
                <w:color w:val="000000" w:themeColor="text1"/>
                <w:szCs w:val="24"/>
                <w:u w:val="single"/>
                <w:lang w:bidi="zh-TW"/>
              </w:rPr>
              <w:t>學生家長代表</w:t>
            </w:r>
            <w:r w:rsidRPr="002368C0">
              <w:rPr>
                <w:rFonts w:ascii="標楷體" w:eastAsia="標楷體" w:hAnsi="標楷體"/>
                <w:color w:val="000000" w:themeColor="text1"/>
                <w:szCs w:val="24"/>
                <w:lang w:bidi="zh-TW"/>
              </w:rPr>
              <w:t>；其</w:t>
            </w:r>
            <w:r w:rsidRPr="002368C0">
              <w:rPr>
                <w:rFonts w:ascii="標楷體" w:eastAsia="標楷體" w:hAnsi="標楷體" w:hint="eastAsia"/>
                <w:color w:val="000000" w:themeColor="text1"/>
                <w:szCs w:val="24"/>
                <w:u w:val="single"/>
                <w:lang w:bidi="zh-TW"/>
              </w:rPr>
              <w:t>任務、</w:t>
            </w:r>
            <w:r w:rsidRPr="002368C0">
              <w:rPr>
                <w:rFonts w:ascii="標楷體" w:eastAsia="標楷體" w:hAnsi="標楷體"/>
                <w:color w:val="000000" w:themeColor="text1"/>
                <w:szCs w:val="24"/>
                <w:lang w:bidi="zh-TW"/>
              </w:rPr>
              <w:t>組成</w:t>
            </w:r>
            <w:r w:rsidRPr="002368C0">
              <w:rPr>
                <w:rFonts w:ascii="標楷體" w:eastAsia="標楷體" w:hAnsi="標楷體" w:cs="Times New Roman"/>
                <w:noProof/>
                <w:color w:val="000000" w:themeColor="text1"/>
                <w:szCs w:val="24"/>
                <w:u w:val="single"/>
                <w:lang w:bidi="zh-TW"/>
              </w:rPr>
              <w:t>、</w:t>
            </w:r>
            <w:r w:rsidRPr="002368C0">
              <w:rPr>
                <w:rFonts w:ascii="標楷體" w:eastAsia="標楷體" w:hAnsi="標楷體" w:cs="Times New Roman" w:hint="eastAsia"/>
                <w:noProof/>
                <w:color w:val="000000" w:themeColor="text1"/>
                <w:szCs w:val="24"/>
                <w:u w:val="single"/>
                <w:lang w:bidi="zh-TW"/>
              </w:rPr>
              <w:t>會議召開程序與其他相關事項</w:t>
            </w:r>
            <w:r w:rsidRPr="002368C0">
              <w:rPr>
                <w:rFonts w:ascii="標楷體" w:eastAsia="標楷體" w:hAnsi="標楷體"/>
                <w:color w:val="000000" w:themeColor="text1"/>
                <w:szCs w:val="24"/>
                <w:lang w:bidi="zh-TW"/>
              </w:rPr>
              <w:t>之辦法及自治法規，由各級主管機關定之。</w:t>
            </w:r>
          </w:p>
          <w:p w14:paraId="66CF944B"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高等教育階段學校為</w:t>
            </w:r>
            <w:r w:rsidRPr="002368C0">
              <w:rPr>
                <w:rFonts w:ascii="標楷體" w:eastAsia="標楷體" w:hAnsi="標楷體"/>
                <w:color w:val="000000" w:themeColor="text1"/>
                <w:szCs w:val="24"/>
                <w:u w:val="single"/>
                <w:lang w:bidi="zh-TW"/>
              </w:rPr>
              <w:t>促進特殊教育發展及</w:t>
            </w:r>
            <w:r w:rsidRPr="002368C0">
              <w:rPr>
                <w:rFonts w:ascii="標楷體" w:eastAsia="標楷體" w:hAnsi="標楷體"/>
                <w:color w:val="000000" w:themeColor="text1"/>
                <w:szCs w:val="24"/>
                <w:lang w:bidi="zh-TW"/>
              </w:rPr>
              <w:t>處理</w:t>
            </w:r>
            <w:r w:rsidRPr="002368C0">
              <w:rPr>
                <w:rFonts w:ascii="標楷體" w:eastAsia="標楷體" w:hAnsi="標楷體" w:hint="eastAsia"/>
                <w:color w:val="000000" w:themeColor="text1"/>
                <w:szCs w:val="24"/>
                <w:lang w:bidi="zh-TW"/>
              </w:rPr>
              <w:t>校內</w:t>
            </w:r>
            <w:r w:rsidRPr="002368C0">
              <w:rPr>
                <w:rFonts w:ascii="標楷體" w:eastAsia="標楷體" w:hAnsi="標楷體"/>
                <w:color w:val="000000" w:themeColor="text1"/>
                <w:szCs w:val="24"/>
                <w:lang w:bidi="zh-TW"/>
              </w:rPr>
              <w:t>特殊教育學生之學習輔導等事宜，</w:t>
            </w:r>
            <w:r w:rsidRPr="002368C0">
              <w:rPr>
                <w:rFonts w:ascii="標楷體" w:eastAsia="標楷體" w:hAnsi="標楷體" w:hint="eastAsia"/>
                <w:color w:val="000000" w:themeColor="text1"/>
                <w:szCs w:val="24"/>
                <w:u w:val="single"/>
                <w:lang w:bidi="zh-TW"/>
              </w:rPr>
              <w:t>應</w:t>
            </w:r>
            <w:r w:rsidRPr="002368C0">
              <w:rPr>
                <w:rFonts w:ascii="標楷體" w:eastAsia="標楷體" w:hAnsi="標楷體"/>
                <w:color w:val="000000" w:themeColor="text1"/>
                <w:szCs w:val="24"/>
                <w:lang w:bidi="zh-TW"/>
              </w:rPr>
              <w:t>成立特殊教育推行委員會，並</w:t>
            </w:r>
            <w:r w:rsidRPr="002368C0">
              <w:rPr>
                <w:rFonts w:ascii="標楷體" w:eastAsia="標楷體" w:hAnsi="標楷體" w:hint="eastAsia"/>
                <w:color w:val="000000" w:themeColor="text1"/>
                <w:szCs w:val="24"/>
                <w:u w:val="single"/>
                <w:lang w:bidi="zh-TW"/>
              </w:rPr>
              <w:t>至少</w:t>
            </w:r>
            <w:r w:rsidRPr="002368C0">
              <w:rPr>
                <w:rFonts w:ascii="標楷體" w:eastAsia="標楷體" w:hAnsi="標楷體"/>
                <w:color w:val="000000" w:themeColor="text1"/>
                <w:szCs w:val="24"/>
                <w:lang w:bidi="zh-TW"/>
              </w:rPr>
              <w:t>應有身心障礙學生</w:t>
            </w:r>
            <w:r w:rsidRPr="002368C0">
              <w:rPr>
                <w:rFonts w:ascii="標楷體" w:eastAsia="標楷體" w:hAnsi="標楷體" w:hint="eastAsia"/>
                <w:color w:val="000000" w:themeColor="text1"/>
                <w:szCs w:val="24"/>
                <w:u w:val="single"/>
                <w:lang w:bidi="zh-TW"/>
              </w:rPr>
              <w:t>一人參與。必要時得增聘身心障礙學生</w:t>
            </w:r>
            <w:r w:rsidRPr="002368C0">
              <w:rPr>
                <w:rFonts w:ascii="標楷體" w:eastAsia="標楷體" w:hAnsi="標楷體" w:hint="eastAsia"/>
                <w:color w:val="000000" w:themeColor="text1"/>
                <w:szCs w:val="24"/>
                <w:lang w:bidi="zh-TW"/>
              </w:rPr>
              <w:t>家長</w:t>
            </w:r>
            <w:r w:rsidRPr="002368C0">
              <w:rPr>
                <w:rFonts w:ascii="標楷體" w:eastAsia="標楷體" w:hAnsi="標楷體"/>
                <w:color w:val="000000" w:themeColor="text1"/>
                <w:szCs w:val="24"/>
                <w:lang w:bidi="zh-TW"/>
              </w:rPr>
              <w:t>代表參與。</w:t>
            </w:r>
          </w:p>
          <w:p w14:paraId="34D74AC4" w14:textId="4478EEB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學校依前二項規定成立特殊教育推行委員會，校內無特殊教育學生者，得不予</w:t>
            </w:r>
            <w:proofErr w:type="gramStart"/>
            <w:r w:rsidRPr="002368C0">
              <w:rPr>
                <w:rFonts w:ascii="標楷體" w:eastAsia="標楷體" w:hAnsi="標楷體" w:hint="eastAsia"/>
                <w:color w:val="000000" w:themeColor="text1"/>
                <w:szCs w:val="24"/>
                <w:u w:val="single"/>
              </w:rPr>
              <w:t>遴</w:t>
            </w:r>
            <w:proofErr w:type="gramEnd"/>
            <w:r w:rsidRPr="002368C0">
              <w:rPr>
                <w:rFonts w:ascii="標楷體" w:eastAsia="標楷體" w:hAnsi="標楷體" w:hint="eastAsia"/>
                <w:color w:val="000000" w:themeColor="text1"/>
                <w:szCs w:val="24"/>
                <w:u w:val="single"/>
              </w:rPr>
              <w:t>聘特殊教育學生或特殊教育學生家長代表。</w:t>
            </w:r>
          </w:p>
        </w:tc>
        <w:tc>
          <w:tcPr>
            <w:tcW w:w="2894" w:type="dxa"/>
          </w:tcPr>
          <w:p w14:paraId="425C20F6"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w:t>
            </w:r>
            <w:r w:rsidRPr="002368C0">
              <w:rPr>
                <w:rFonts w:ascii="標楷體" w:eastAsia="標楷體" w:hAnsi="標楷體"/>
                <w:color w:val="000000" w:themeColor="text1"/>
              </w:rPr>
              <w:t>四</w:t>
            </w:r>
            <w:r w:rsidRPr="002368C0">
              <w:rPr>
                <w:rFonts w:ascii="標楷體" w:eastAsia="標楷體" w:hAnsi="標楷體"/>
                <w:color w:val="000000" w:themeColor="text1"/>
                <w:lang w:bidi="zh-TW"/>
              </w:rPr>
              <w:t>十五條  高級中等以下</w:t>
            </w:r>
            <w:r w:rsidRPr="002368C0">
              <w:rPr>
                <w:rFonts w:ascii="標楷體" w:eastAsia="標楷體" w:hAnsi="標楷體"/>
                <w:color w:val="000000" w:themeColor="text1"/>
                <w:u w:val="single"/>
                <w:lang w:bidi="zh-TW"/>
              </w:rPr>
              <w:t>各教育階段</w:t>
            </w:r>
            <w:r w:rsidRPr="002368C0">
              <w:rPr>
                <w:rFonts w:ascii="標楷體" w:eastAsia="標楷體" w:hAnsi="標楷體"/>
                <w:color w:val="000000" w:themeColor="text1"/>
                <w:lang w:bidi="zh-TW"/>
              </w:rPr>
              <w:t>學校</w:t>
            </w:r>
            <w:r w:rsidRPr="002368C0">
              <w:rPr>
                <w:rFonts w:ascii="標楷體" w:eastAsia="標楷體" w:hAnsi="標楷體"/>
                <w:color w:val="000000" w:themeColor="text1"/>
                <w:u w:val="single"/>
                <w:lang w:bidi="zh-TW"/>
              </w:rPr>
              <w:t>，</w:t>
            </w:r>
            <w:r w:rsidRPr="002368C0">
              <w:rPr>
                <w:rFonts w:ascii="標楷體" w:eastAsia="標楷體" w:hAnsi="標楷體"/>
                <w:color w:val="000000" w:themeColor="text1"/>
                <w:lang w:bidi="zh-TW"/>
              </w:rPr>
              <w:t>為處理校內特殊教育學生之學習輔導等事宜，應成立特殊教育推行委員會，並應有身心障礙學生家長代表；其組成與運作方式之辦法及自治法規，由各級主管機關定之。</w:t>
            </w:r>
          </w:p>
          <w:p w14:paraId="63695C73"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高等教育階段學校</w:t>
            </w:r>
            <w:r w:rsidRPr="002368C0">
              <w:rPr>
                <w:rFonts w:ascii="標楷體" w:eastAsia="標楷體" w:hAnsi="標楷體"/>
                <w:color w:val="000000" w:themeColor="text1"/>
                <w:u w:val="single"/>
              </w:rPr>
              <w:t>，</w:t>
            </w:r>
            <w:r w:rsidRPr="002368C0">
              <w:rPr>
                <w:rFonts w:ascii="標楷體" w:eastAsia="標楷體" w:hAnsi="標楷體"/>
                <w:color w:val="000000" w:themeColor="text1"/>
              </w:rPr>
              <w:t>為處理校內特殊教育學生之學習輔導等事宜，得成立特殊教育推行委員會，並應有身心障礙學生或家長代表參與。</w:t>
            </w:r>
          </w:p>
        </w:tc>
        <w:tc>
          <w:tcPr>
            <w:tcW w:w="2894" w:type="dxa"/>
            <w:shd w:val="clear" w:color="auto" w:fill="auto"/>
          </w:tcPr>
          <w:p w14:paraId="7F8E4895" w14:textId="77777777" w:rsidR="00F345A0" w:rsidRPr="002368C0" w:rsidRDefault="00F345A0" w:rsidP="00F345A0">
            <w:pPr>
              <w:numPr>
                <w:ilvl w:val="0"/>
                <w:numId w:val="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08365C8" w14:textId="77777777" w:rsidR="00F345A0" w:rsidRPr="002368C0" w:rsidRDefault="00F345A0" w:rsidP="00F345A0">
            <w:pPr>
              <w:numPr>
                <w:ilvl w:val="0"/>
                <w:numId w:val="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修正第一項：</w:t>
            </w:r>
          </w:p>
          <w:p w14:paraId="1BE461A1" w14:textId="77777777" w:rsidR="00F345A0" w:rsidRPr="002368C0" w:rsidRDefault="00F345A0" w:rsidP="00F345A0">
            <w:pPr>
              <w:pStyle w:val="af2"/>
              <w:numPr>
                <w:ilvl w:val="0"/>
                <w:numId w:val="5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特殊教育推行委員會之任務非僅處理特殊教育學生之學習輔導等事務，尚有積極整合特殊教育資源及社區特殊教育支援體系、推動無障礙環境及特殊教育宣導工作、審議教師及家長特殊教育專業知能研習計畫及推動特殊教育自我評鑑、定期追蹤與建立獎懲機制等任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增列促進特殊教育發展亦為成立特殊教育推行委員會之目的。</w:t>
            </w:r>
          </w:p>
          <w:p w14:paraId="23822B44" w14:textId="77777777" w:rsidR="00F345A0" w:rsidRPr="002368C0" w:rsidRDefault="00F345A0" w:rsidP="00F345A0">
            <w:pPr>
              <w:pStyle w:val="af2"/>
              <w:numPr>
                <w:ilvl w:val="0"/>
                <w:numId w:val="5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參照身心障礙者權利公約第四條第三項關於身心障礙者議題之決策過程中，應與代表身心障礙者之組織、身心障礙者，包括身心障礙兒童，密切協商，以使其積極涉入之規定；另參照兒童權利公約第十三條第一項</w:t>
            </w:r>
            <w:r w:rsidRPr="002368C0">
              <w:rPr>
                <w:rFonts w:ascii="標楷體" w:eastAsia="標楷體" w:hAnsi="標楷體" w:hint="eastAsia"/>
                <w:color w:val="000000" w:themeColor="text1"/>
              </w:rPr>
              <w:lastRenderedPageBreak/>
              <w:t>兒童應有自由表示意見之權利；此項權利應包括以言詞、書面或印刷、藝術形式或透過兒童所選擇之其他媒介，不受國境限制地尋求、接收與傳達各種資訊與思想自由之規定。為重視身心障礙學生及資賦優異學生之參與及表意權，</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增列特殊教育推行委員會之組成應納入</w:t>
            </w:r>
            <w:r w:rsidRPr="002368C0">
              <w:rPr>
                <w:rFonts w:ascii="標楷體" w:eastAsia="標楷體" w:hAnsi="標楷體" w:cs="Times New Roman" w:hint="eastAsia"/>
                <w:noProof/>
                <w:color w:val="000000" w:themeColor="text1"/>
                <w:szCs w:val="24"/>
              </w:rPr>
              <w:t>身心障礙及資賦優異</w:t>
            </w:r>
            <w:r w:rsidRPr="002368C0">
              <w:rPr>
                <w:rFonts w:ascii="標楷體" w:eastAsia="標楷體" w:hAnsi="標楷體" w:hint="eastAsia"/>
                <w:color w:val="000000" w:themeColor="text1"/>
              </w:rPr>
              <w:t>學生之參與。</w:t>
            </w:r>
          </w:p>
          <w:p w14:paraId="53C29802" w14:textId="77777777" w:rsidR="00F345A0" w:rsidRPr="002368C0" w:rsidRDefault="00F345A0" w:rsidP="00F345A0">
            <w:pPr>
              <w:pStyle w:val="af2"/>
              <w:numPr>
                <w:ilvl w:val="0"/>
                <w:numId w:val="5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因特殊教育包括資賦優異教育及身心障礙教育，</w:t>
            </w:r>
            <w:proofErr w:type="gramStart"/>
            <w:r w:rsidRPr="002368C0">
              <w:rPr>
                <w:rFonts w:ascii="標楷體" w:eastAsia="標楷體" w:hAnsi="標楷體" w:hint="eastAsia"/>
                <w:color w:val="000000" w:themeColor="text1"/>
              </w:rPr>
              <w:t>為使資賦</w:t>
            </w:r>
            <w:proofErr w:type="gramEnd"/>
            <w:r w:rsidRPr="002368C0">
              <w:rPr>
                <w:rFonts w:ascii="標楷體" w:eastAsia="標楷體" w:hAnsi="標楷體" w:hint="eastAsia"/>
                <w:color w:val="000000" w:themeColor="text1"/>
              </w:rPr>
              <w:t>優異學生之家長亦有參與之機會，</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將特殊教育推行委員會應有身心障礙學生家長代表修正為</w:t>
            </w:r>
            <w:r w:rsidRPr="002368C0">
              <w:rPr>
                <w:rFonts w:ascii="標楷體" w:eastAsia="標楷體" w:hAnsi="標楷體" w:cs="Times New Roman" w:hint="eastAsia"/>
                <w:noProof/>
                <w:color w:val="000000" w:themeColor="text1"/>
                <w:szCs w:val="24"/>
              </w:rPr>
              <w:t>身心障礙及資賦優異</w:t>
            </w:r>
            <w:r w:rsidRPr="002368C0">
              <w:rPr>
                <w:rFonts w:ascii="標楷體" w:eastAsia="標楷體" w:hAnsi="標楷體" w:hint="eastAsia"/>
                <w:color w:val="000000" w:themeColor="text1"/>
              </w:rPr>
              <w:t>學生家長代表。</w:t>
            </w:r>
          </w:p>
          <w:p w14:paraId="6B4E696E" w14:textId="77777777" w:rsidR="00F345A0" w:rsidRPr="002368C0" w:rsidRDefault="00F345A0" w:rsidP="00F345A0">
            <w:pPr>
              <w:pStyle w:val="af2"/>
              <w:numPr>
                <w:ilvl w:val="0"/>
                <w:numId w:val="5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為使授權各級主管機關訂定之辦法及自治法規內容及範圍明確，增列授權之內容及範圍包括特殊教育推行委員會之任務、會議召開程序及其他相關事項。</w:t>
            </w:r>
          </w:p>
          <w:p w14:paraId="3A2F7F99" w14:textId="77777777" w:rsidR="00F345A0" w:rsidRPr="002368C0" w:rsidRDefault="00F345A0" w:rsidP="00F345A0">
            <w:pPr>
              <w:numPr>
                <w:ilvl w:val="0"/>
                <w:numId w:val="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修正第二項：</w:t>
            </w:r>
          </w:p>
          <w:p w14:paraId="4B3ED3F1" w14:textId="77777777" w:rsidR="00F345A0" w:rsidRPr="002368C0" w:rsidRDefault="00F345A0" w:rsidP="00F345A0">
            <w:pPr>
              <w:pStyle w:val="af2"/>
              <w:numPr>
                <w:ilvl w:val="0"/>
                <w:numId w:val="5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依教育部一百零二年六月十三日</w:t>
            </w:r>
            <w:proofErr w:type="gramStart"/>
            <w:r w:rsidRPr="002368C0">
              <w:rPr>
                <w:rFonts w:ascii="標楷體" w:eastAsia="標楷體" w:hAnsi="標楷體" w:hint="eastAsia"/>
                <w:color w:val="000000" w:themeColor="text1"/>
              </w:rPr>
              <w:t>臺</w:t>
            </w:r>
            <w:proofErr w:type="gramEnd"/>
            <w:r w:rsidRPr="002368C0">
              <w:rPr>
                <w:rFonts w:ascii="標楷體" w:eastAsia="標楷體" w:hAnsi="標楷體" w:hint="eastAsia"/>
                <w:color w:val="000000" w:themeColor="text1"/>
              </w:rPr>
              <w:t>教學(四)字第一</w:t>
            </w:r>
            <w:proofErr w:type="gramStart"/>
            <w:r w:rsidRPr="002368C0">
              <w:rPr>
                <w:rFonts w:ascii="標楷體" w:eastAsia="標楷體" w:hAnsi="標楷體" w:hint="eastAsia"/>
                <w:color w:val="000000" w:themeColor="text1"/>
              </w:rPr>
              <w:t>Ｏ</w:t>
            </w:r>
            <w:proofErr w:type="gramEnd"/>
            <w:r w:rsidRPr="002368C0">
              <w:rPr>
                <w:rFonts w:ascii="標楷體" w:eastAsia="標楷體" w:hAnsi="標楷體" w:hint="eastAsia"/>
                <w:color w:val="000000" w:themeColor="text1"/>
              </w:rPr>
              <w:t>二</w:t>
            </w:r>
            <w:proofErr w:type="gramStart"/>
            <w:r w:rsidRPr="002368C0">
              <w:rPr>
                <w:rFonts w:ascii="標楷體" w:eastAsia="標楷體" w:hAnsi="標楷體" w:hint="eastAsia"/>
                <w:color w:val="000000" w:themeColor="text1"/>
              </w:rPr>
              <w:lastRenderedPageBreak/>
              <w:t>ＯＯ</w:t>
            </w:r>
            <w:proofErr w:type="gramEnd"/>
            <w:r w:rsidRPr="002368C0">
              <w:rPr>
                <w:rFonts w:ascii="標楷體" w:eastAsia="標楷體" w:hAnsi="標楷體" w:hint="eastAsia"/>
                <w:color w:val="000000" w:themeColor="text1"/>
              </w:rPr>
              <w:t>七八八</w:t>
            </w:r>
            <w:proofErr w:type="gramStart"/>
            <w:r w:rsidRPr="002368C0">
              <w:rPr>
                <w:rFonts w:ascii="標楷體" w:eastAsia="標楷體" w:hAnsi="標楷體" w:hint="eastAsia"/>
                <w:color w:val="000000" w:themeColor="text1"/>
              </w:rPr>
              <w:t>Ｏ八號函頒之</w:t>
            </w:r>
            <w:proofErr w:type="gramEnd"/>
            <w:r w:rsidRPr="002368C0">
              <w:rPr>
                <w:rFonts w:ascii="標楷體" w:eastAsia="標楷體" w:hAnsi="標楷體" w:hint="eastAsia"/>
                <w:color w:val="000000" w:themeColor="text1"/>
              </w:rPr>
              <w:t>大專校院特殊教育推行委員會組成與運作方式參考原則第二點規定，特殊教育推行委員會之任務非僅處理特殊教育學生之學習輔導等事務，尚有協調各處室、院、系(科)行政分工合作，並整合校內外特殊教育資源、督導改善校園無障礙環境及學校無障礙網頁，及督導特殊教育自我評鑑與定期追蹤等任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於第二項增列促進特殊教育發展亦為高等教育階段學校成立特殊教育推行委員會之目的。</w:t>
            </w:r>
          </w:p>
          <w:p w14:paraId="4455A9B4" w14:textId="77777777" w:rsidR="00F345A0" w:rsidRPr="002368C0" w:rsidRDefault="00F345A0" w:rsidP="00F345A0">
            <w:pPr>
              <w:pStyle w:val="af2"/>
              <w:numPr>
                <w:ilvl w:val="0"/>
                <w:numId w:val="5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另參照身心障礙者權利公約第四條第三項關於身心障礙者議題之決策過程中，應與代表身心障礙者之組織、身心障礙者，包括身心障礙兒童，密切協商，以使其積極涉入之規定，特殊教育推行委員會之組成應納入身心障礙學生之參與。</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修正「應有身心障礙學生或家長代表參與」為「至少</w:t>
            </w:r>
            <w:r w:rsidRPr="002368C0">
              <w:rPr>
                <w:rFonts w:ascii="標楷體" w:eastAsia="標楷體" w:hAnsi="標楷體" w:hint="eastAsia"/>
                <w:color w:val="000000" w:themeColor="text1"/>
              </w:rPr>
              <w:lastRenderedPageBreak/>
              <w:t>應有身心障礙學生一人參與。必要時得增聘身心障礙學生家長代表參與」，以資明確。</w:t>
            </w:r>
          </w:p>
          <w:p w14:paraId="255C4079" w14:textId="77777777" w:rsidR="00F345A0" w:rsidRPr="002368C0" w:rsidRDefault="00F345A0" w:rsidP="00F345A0">
            <w:pPr>
              <w:pStyle w:val="af2"/>
              <w:numPr>
                <w:ilvl w:val="0"/>
                <w:numId w:val="58"/>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為保障特殊教育學生於高等教育階段之權益，將「得」成立特殊教育推行委員會改為「應」成立特殊教育推行委員會。</w:t>
            </w:r>
          </w:p>
          <w:p w14:paraId="5F2232E1" w14:textId="77777777" w:rsidR="00F345A0" w:rsidRPr="002368C0" w:rsidRDefault="00F345A0" w:rsidP="00F345A0">
            <w:pPr>
              <w:numPr>
                <w:ilvl w:val="0"/>
                <w:numId w:val="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增訂第三項，考量實務上確實有學校未有特殊教育學生(包括身心障礙學生及資賦優異學生)就讀，</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明定於該校特殊教育推行委員會組成時，得免</w:t>
            </w:r>
            <w:proofErr w:type="gramStart"/>
            <w:r w:rsidRPr="002368C0">
              <w:rPr>
                <w:rFonts w:ascii="標楷體" w:eastAsia="標楷體" w:hAnsi="標楷體" w:hint="eastAsia"/>
                <w:color w:val="000000" w:themeColor="text1"/>
              </w:rPr>
              <w:t>遴</w:t>
            </w:r>
            <w:proofErr w:type="gramEnd"/>
            <w:r w:rsidRPr="002368C0">
              <w:rPr>
                <w:rFonts w:ascii="標楷體" w:eastAsia="標楷體" w:hAnsi="標楷體" w:hint="eastAsia"/>
                <w:color w:val="000000" w:themeColor="text1"/>
              </w:rPr>
              <w:t>聘特殊教育學生或特殊教育學生家長代表參與。</w:t>
            </w:r>
          </w:p>
          <w:p w14:paraId="06764AD6" w14:textId="3E06C22C" w:rsidR="00F345A0" w:rsidRPr="002368C0" w:rsidRDefault="00F345A0" w:rsidP="00F345A0">
            <w:pPr>
              <w:numPr>
                <w:ilvl w:val="0"/>
                <w:numId w:val="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為利與會委員充分討論以達成促進特殊教育發展之目標，特殊教育推行委員會之委員應具備特殊教育專業知能或身心障礙者權利公約之意識。</w:t>
            </w:r>
          </w:p>
        </w:tc>
      </w:tr>
      <w:tr w:rsidR="002368C0" w:rsidRPr="002368C0" w14:paraId="7BE6356D" w14:textId="77777777" w:rsidTr="00283A65">
        <w:tc>
          <w:tcPr>
            <w:tcW w:w="2893" w:type="dxa"/>
          </w:tcPr>
          <w:p w14:paraId="11F22E81" w14:textId="30989849"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十</w:t>
            </w:r>
            <w:r w:rsidR="00351098" w:rsidRPr="002368C0">
              <w:rPr>
                <w:rFonts w:ascii="標楷體" w:eastAsia="標楷體" w:hAnsi="標楷體" w:hint="eastAsia"/>
                <w:color w:val="000000" w:themeColor="text1"/>
                <w:szCs w:val="24"/>
                <w:u w:val="single"/>
              </w:rPr>
              <w:t>六</w:t>
            </w:r>
            <w:r w:rsidRPr="002368C0">
              <w:rPr>
                <w:rFonts w:ascii="標楷體" w:eastAsia="標楷體" w:hAnsi="標楷體"/>
                <w:color w:val="000000" w:themeColor="text1"/>
                <w:szCs w:val="24"/>
              </w:rPr>
              <w:t>條  各教育階段之特殊教育，由各</w:t>
            </w:r>
            <w:r w:rsidRPr="002368C0">
              <w:rPr>
                <w:rFonts w:ascii="標楷體" w:eastAsia="標楷體" w:hAnsi="標楷體" w:hint="eastAsia"/>
                <w:color w:val="000000" w:themeColor="text1"/>
                <w:szCs w:val="24"/>
                <w:u w:val="single"/>
              </w:rPr>
              <w:t>級</w:t>
            </w:r>
            <w:r w:rsidRPr="002368C0">
              <w:rPr>
                <w:rFonts w:ascii="標楷體" w:eastAsia="標楷體" w:hAnsi="標楷體"/>
                <w:color w:val="000000" w:themeColor="text1"/>
                <w:szCs w:val="24"/>
              </w:rPr>
              <w:t>主管機關辦理為原則，並得獎助民間辦理，對民間辦理身心障礙教育者，應優先獎助。</w:t>
            </w:r>
          </w:p>
          <w:p w14:paraId="41194BBA" w14:textId="12EEC83C"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前項獎助對象、條</w:t>
            </w:r>
            <w:r w:rsidRPr="002368C0">
              <w:rPr>
                <w:rFonts w:ascii="標楷體" w:eastAsia="標楷體" w:hAnsi="標楷體"/>
                <w:color w:val="000000" w:themeColor="text1"/>
                <w:szCs w:val="24"/>
              </w:rPr>
              <w:lastRenderedPageBreak/>
              <w:t>件、方式、違反規定時之處理與其他應遵行事項之辦法及自治法規，由各級主管機關定之。</w:t>
            </w:r>
          </w:p>
        </w:tc>
        <w:tc>
          <w:tcPr>
            <w:tcW w:w="2894" w:type="dxa"/>
          </w:tcPr>
          <w:p w14:paraId="027AFC03"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第十</w:t>
            </w:r>
            <w:r w:rsidRPr="002368C0">
              <w:rPr>
                <w:rFonts w:ascii="標楷體" w:eastAsia="標楷體" w:hAnsi="標楷體"/>
                <w:color w:val="000000" w:themeColor="text1"/>
              </w:rPr>
              <w:t>三</w:t>
            </w:r>
            <w:r w:rsidRPr="002368C0">
              <w:rPr>
                <w:rFonts w:ascii="標楷體" w:eastAsia="標楷體" w:hAnsi="標楷體"/>
                <w:color w:val="000000" w:themeColor="text1"/>
                <w:lang w:bidi="zh-TW"/>
              </w:rPr>
              <w:t xml:space="preserve">條  </w:t>
            </w:r>
            <w:r w:rsidRPr="002368C0">
              <w:rPr>
                <w:rFonts w:ascii="標楷體" w:eastAsia="標楷體" w:hAnsi="標楷體"/>
                <w:color w:val="000000" w:themeColor="text1"/>
              </w:rPr>
              <w:t>各教育階段之特殊教育，由各主管機關辦理為原則，並得獎助民間辦理，對民間辦理身心障礙教育者，應優先獎助。</w:t>
            </w:r>
          </w:p>
          <w:p w14:paraId="43229F9C" w14:textId="77777777" w:rsidR="00F345A0" w:rsidRPr="002368C0" w:rsidRDefault="00F345A0" w:rsidP="00F345A0">
            <w:pPr>
              <w:pStyle w:val="af4"/>
              <w:rPr>
                <w:color w:val="000000" w:themeColor="text1"/>
              </w:rPr>
            </w:pPr>
            <w:r w:rsidRPr="002368C0">
              <w:rPr>
                <w:color w:val="000000" w:themeColor="text1"/>
              </w:rPr>
              <w:t>前項獎助對象、條</w:t>
            </w:r>
            <w:r w:rsidRPr="002368C0">
              <w:rPr>
                <w:color w:val="000000" w:themeColor="text1"/>
              </w:rPr>
              <w:lastRenderedPageBreak/>
              <w:t>件、方式、違反規定時之處理與其他應遵行事項之辦法及自治法規，由各級主管機關定之。</w:t>
            </w:r>
          </w:p>
        </w:tc>
        <w:tc>
          <w:tcPr>
            <w:tcW w:w="2894" w:type="dxa"/>
            <w:shd w:val="clear" w:color="auto" w:fill="auto"/>
          </w:tcPr>
          <w:p w14:paraId="2453E30F" w14:textId="77777777" w:rsidR="00F345A0" w:rsidRPr="002368C0" w:rsidRDefault="00F345A0" w:rsidP="00F345A0">
            <w:pPr>
              <w:pStyle w:val="af2"/>
              <w:numPr>
                <w:ilvl w:val="0"/>
                <w:numId w:val="72"/>
              </w:numPr>
              <w:ind w:leftChars="0"/>
              <w:jc w:val="both"/>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413A7E75" w14:textId="77777777" w:rsidR="00F345A0" w:rsidRPr="002368C0" w:rsidRDefault="00F345A0" w:rsidP="00F345A0">
            <w:pPr>
              <w:pStyle w:val="af2"/>
              <w:numPr>
                <w:ilvl w:val="0"/>
                <w:numId w:val="72"/>
              </w:numPr>
              <w:ind w:leftChars="0"/>
              <w:jc w:val="both"/>
              <w:rPr>
                <w:rFonts w:ascii="標楷體" w:eastAsia="標楷體" w:hAnsi="標楷體"/>
                <w:color w:val="000000" w:themeColor="text1"/>
              </w:rPr>
            </w:pPr>
            <w:r w:rsidRPr="002368C0">
              <w:rPr>
                <w:rFonts w:ascii="標楷體" w:eastAsia="標楷體" w:hAnsi="標楷體" w:hint="eastAsia"/>
                <w:color w:val="000000" w:themeColor="text1"/>
              </w:rPr>
              <w:t>第一</w:t>
            </w:r>
            <w:proofErr w:type="gramStart"/>
            <w:r w:rsidRPr="002368C0">
              <w:rPr>
                <w:rFonts w:ascii="標楷體" w:eastAsia="標楷體" w:hAnsi="標楷體" w:hint="eastAsia"/>
                <w:color w:val="000000" w:themeColor="text1"/>
              </w:rPr>
              <w:t>項酌作</w:t>
            </w:r>
            <w:proofErr w:type="gramEnd"/>
            <w:r w:rsidRPr="002368C0">
              <w:rPr>
                <w:rFonts w:ascii="標楷體" w:eastAsia="標楷體" w:hAnsi="標楷體" w:hint="eastAsia"/>
                <w:color w:val="000000" w:themeColor="text1"/>
              </w:rPr>
              <w:t>文字修正；第二項未修正。</w:t>
            </w:r>
          </w:p>
          <w:p w14:paraId="3D803E63" w14:textId="77777777" w:rsidR="00F345A0" w:rsidRPr="002368C0" w:rsidRDefault="00F345A0" w:rsidP="00F345A0">
            <w:pPr>
              <w:jc w:val="both"/>
              <w:rPr>
                <w:rFonts w:ascii="標楷體" w:eastAsia="標楷體" w:hAnsi="標楷體"/>
                <w:color w:val="000000" w:themeColor="text1"/>
              </w:rPr>
            </w:pPr>
          </w:p>
        </w:tc>
      </w:tr>
      <w:tr w:rsidR="002368C0" w:rsidRPr="002368C0" w14:paraId="6B25FA16" w14:textId="77777777" w:rsidTr="00283A65">
        <w:tc>
          <w:tcPr>
            <w:tcW w:w="2893" w:type="dxa"/>
          </w:tcPr>
          <w:p w14:paraId="0805D3C1" w14:textId="1C95C822"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七</w:t>
            </w:r>
            <w:r w:rsidRPr="002368C0">
              <w:rPr>
                <w:rFonts w:ascii="標楷體" w:eastAsia="標楷體" w:hAnsi="標楷體"/>
                <w:color w:val="000000" w:themeColor="text1"/>
                <w:szCs w:val="24"/>
                <w:lang w:bidi="zh-TW"/>
              </w:rPr>
              <w:t xml:space="preserve">條  </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color w:val="000000" w:themeColor="text1"/>
                <w:szCs w:val="24"/>
                <w:lang w:bidi="zh-TW"/>
              </w:rPr>
              <w:t>為辦理特殊教育，應設專責單位，依實際需要</w:t>
            </w:r>
            <w:proofErr w:type="gramStart"/>
            <w:r w:rsidRPr="002368C0">
              <w:rPr>
                <w:rFonts w:ascii="標楷體" w:eastAsia="標楷體" w:hAnsi="標楷體"/>
                <w:color w:val="000000" w:themeColor="text1"/>
                <w:szCs w:val="24"/>
                <w:lang w:bidi="zh-TW"/>
              </w:rPr>
              <w:t>遴聘及</w:t>
            </w:r>
            <w:proofErr w:type="gramEnd"/>
            <w:r w:rsidRPr="002368C0">
              <w:rPr>
                <w:rFonts w:ascii="標楷體" w:eastAsia="標楷體" w:hAnsi="標楷體"/>
                <w:color w:val="000000" w:themeColor="text1"/>
                <w:szCs w:val="24"/>
                <w:lang w:bidi="zh-TW"/>
              </w:rPr>
              <w:t>進用特殊教育教師、特殊教育相關專業人員、教師助理員及特教學生助理人員</w:t>
            </w:r>
            <w:r w:rsidRPr="002368C0">
              <w:rPr>
                <w:rFonts w:ascii="標楷體" w:eastAsia="標楷體" w:hAnsi="標楷體" w:cs="Times New Roman" w:hint="eastAsia"/>
                <w:noProof/>
                <w:color w:val="000000" w:themeColor="text1"/>
                <w:szCs w:val="24"/>
                <w:u w:val="single"/>
                <w:lang w:bidi="zh-TW"/>
              </w:rPr>
              <w:t>；幼兒園設有特殊教育班班級數三班以上者，亦同</w:t>
            </w:r>
            <w:r w:rsidRPr="002368C0">
              <w:rPr>
                <w:rFonts w:ascii="標楷體" w:eastAsia="標楷體" w:hAnsi="標楷體"/>
                <w:color w:val="000000" w:themeColor="text1"/>
                <w:szCs w:val="24"/>
                <w:lang w:bidi="zh-TW"/>
              </w:rPr>
              <w:t>。</w:t>
            </w:r>
          </w:p>
          <w:p w14:paraId="62994623"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前項專責單位之設置與人員之</w:t>
            </w:r>
            <w:proofErr w:type="gramStart"/>
            <w:r w:rsidRPr="002368C0">
              <w:rPr>
                <w:rFonts w:ascii="標楷體" w:eastAsia="標楷體" w:hAnsi="標楷體"/>
                <w:color w:val="000000" w:themeColor="text1"/>
                <w:szCs w:val="24"/>
              </w:rPr>
              <w:t>遴</w:t>
            </w:r>
            <w:proofErr w:type="gramEnd"/>
            <w:r w:rsidRPr="002368C0">
              <w:rPr>
                <w:rFonts w:ascii="標楷體" w:eastAsia="標楷體" w:hAnsi="標楷體"/>
                <w:color w:val="000000" w:themeColor="text1"/>
                <w:szCs w:val="24"/>
              </w:rPr>
              <w:t>聘、進用及其他相關事項之辦法，由中央主管機關定之。</w:t>
            </w:r>
          </w:p>
          <w:p w14:paraId="0C04877C" w14:textId="2D24A14E"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特殊教育專任教師、兼任導師、行政或其他職務者，其每週</w:t>
            </w:r>
            <w:r w:rsidRPr="002368C0">
              <w:rPr>
                <w:rFonts w:ascii="標楷體" w:eastAsia="標楷體" w:hAnsi="標楷體" w:hint="eastAsia"/>
                <w:color w:val="000000" w:themeColor="text1"/>
                <w:szCs w:val="24"/>
                <w:u w:val="single"/>
              </w:rPr>
              <w:t>基本</w:t>
            </w:r>
            <w:r w:rsidRPr="002368C0">
              <w:rPr>
                <w:rFonts w:ascii="標楷體" w:eastAsia="標楷體" w:hAnsi="標楷體"/>
                <w:color w:val="000000" w:themeColor="text1"/>
                <w:szCs w:val="24"/>
              </w:rPr>
              <w:t>教學節數</w:t>
            </w:r>
            <w:r w:rsidRPr="002368C0">
              <w:rPr>
                <w:rFonts w:ascii="標楷體" w:eastAsia="標楷體" w:hAnsi="標楷體" w:hint="eastAsia"/>
                <w:color w:val="000000" w:themeColor="text1"/>
                <w:szCs w:val="24"/>
                <w:u w:val="single"/>
              </w:rPr>
              <w:t>、減授課時數與其他相關事項</w:t>
            </w:r>
            <w:r w:rsidRPr="002368C0">
              <w:rPr>
                <w:rFonts w:ascii="標楷體" w:eastAsia="標楷體" w:hAnsi="標楷體"/>
                <w:color w:val="000000" w:themeColor="text1"/>
                <w:szCs w:val="24"/>
              </w:rPr>
              <w:t>之標準</w:t>
            </w:r>
            <w:r w:rsidRPr="002368C0">
              <w:rPr>
                <w:rFonts w:ascii="標楷體" w:eastAsia="標楷體" w:hAnsi="標楷體" w:hint="eastAsia"/>
                <w:color w:val="000000" w:themeColor="text1"/>
                <w:szCs w:val="24"/>
                <w:u w:val="single"/>
              </w:rPr>
              <w:t>及自治法規</w:t>
            </w:r>
            <w:r w:rsidRPr="002368C0">
              <w:rPr>
                <w:rFonts w:ascii="標楷體" w:eastAsia="標楷體" w:hAnsi="標楷體"/>
                <w:color w:val="000000" w:themeColor="text1"/>
                <w:szCs w:val="24"/>
              </w:rPr>
              <w:t>，由各</w:t>
            </w:r>
            <w:r w:rsidRPr="002368C0">
              <w:rPr>
                <w:rFonts w:ascii="標楷體" w:eastAsia="標楷體" w:hAnsi="標楷體" w:hint="eastAsia"/>
                <w:color w:val="000000" w:themeColor="text1"/>
                <w:szCs w:val="24"/>
                <w:u w:val="single"/>
              </w:rPr>
              <w:t>級</w:t>
            </w:r>
            <w:r w:rsidRPr="002368C0">
              <w:rPr>
                <w:rFonts w:ascii="標楷體" w:eastAsia="標楷體" w:hAnsi="標楷體"/>
                <w:color w:val="000000" w:themeColor="text1"/>
                <w:szCs w:val="24"/>
              </w:rPr>
              <w:t>主管機關定之。</w:t>
            </w:r>
          </w:p>
        </w:tc>
        <w:tc>
          <w:tcPr>
            <w:tcW w:w="2894" w:type="dxa"/>
          </w:tcPr>
          <w:p w14:paraId="24CE52ED"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第十</w:t>
            </w:r>
            <w:r w:rsidRPr="002368C0">
              <w:rPr>
                <w:rFonts w:ascii="標楷體" w:eastAsia="標楷體" w:hAnsi="標楷體"/>
                <w:color w:val="000000" w:themeColor="text1"/>
              </w:rPr>
              <w:t>四</w:t>
            </w:r>
            <w:r w:rsidRPr="002368C0">
              <w:rPr>
                <w:rFonts w:ascii="標楷體" w:eastAsia="標楷體" w:hAnsi="標楷體"/>
                <w:color w:val="000000" w:themeColor="text1"/>
                <w:lang w:bidi="zh-TW"/>
              </w:rPr>
              <w:t>條  高級中等以下</w:t>
            </w:r>
            <w:r w:rsidRPr="002368C0">
              <w:rPr>
                <w:rFonts w:ascii="標楷體" w:eastAsia="標楷體" w:hAnsi="標楷體"/>
                <w:color w:val="000000" w:themeColor="text1"/>
                <w:u w:val="single"/>
                <w:lang w:bidi="zh-TW"/>
              </w:rPr>
              <w:t>各教育階段</w:t>
            </w:r>
            <w:r w:rsidRPr="002368C0">
              <w:rPr>
                <w:rFonts w:ascii="標楷體" w:eastAsia="標楷體" w:hAnsi="標楷體"/>
                <w:color w:val="000000" w:themeColor="text1"/>
                <w:lang w:bidi="zh-TW"/>
              </w:rPr>
              <w:t>學校為辦理特殊教育，應設專責單位，依實際需要</w:t>
            </w:r>
            <w:proofErr w:type="gramStart"/>
            <w:r w:rsidRPr="002368C0">
              <w:rPr>
                <w:rFonts w:ascii="標楷體" w:eastAsia="標楷體" w:hAnsi="標楷體"/>
                <w:color w:val="000000" w:themeColor="text1"/>
                <w:lang w:bidi="zh-TW"/>
              </w:rPr>
              <w:t>遴聘及</w:t>
            </w:r>
            <w:proofErr w:type="gramEnd"/>
            <w:r w:rsidRPr="002368C0">
              <w:rPr>
                <w:rFonts w:ascii="標楷體" w:eastAsia="標楷體" w:hAnsi="標楷體"/>
                <w:color w:val="000000" w:themeColor="text1"/>
                <w:lang w:bidi="zh-TW"/>
              </w:rPr>
              <w:t>進用特殊教育教師、特殊教育相關專業人員、教師助理員及特教學生助理人員。</w:t>
            </w:r>
          </w:p>
          <w:p w14:paraId="1A500E64"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前項專責單位之設置與人員之</w:t>
            </w:r>
            <w:proofErr w:type="gramStart"/>
            <w:r w:rsidRPr="002368C0">
              <w:rPr>
                <w:rFonts w:ascii="標楷體" w:eastAsia="標楷體" w:hAnsi="標楷體"/>
                <w:color w:val="000000" w:themeColor="text1"/>
              </w:rPr>
              <w:t>遴</w:t>
            </w:r>
            <w:proofErr w:type="gramEnd"/>
            <w:r w:rsidRPr="002368C0">
              <w:rPr>
                <w:rFonts w:ascii="標楷體" w:eastAsia="標楷體" w:hAnsi="標楷體"/>
                <w:color w:val="000000" w:themeColor="text1"/>
              </w:rPr>
              <w:t>聘、進用及其他相關事項之辦法，由中央主管機關定之。</w:t>
            </w:r>
          </w:p>
          <w:p w14:paraId="0C44BFF7"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特殊教育專任教師、兼任導師、行政或其他職務者，其每週教學節數之標準，由各主管機關定之。</w:t>
            </w:r>
          </w:p>
        </w:tc>
        <w:tc>
          <w:tcPr>
            <w:tcW w:w="2894" w:type="dxa"/>
            <w:shd w:val="clear" w:color="auto" w:fill="auto"/>
          </w:tcPr>
          <w:p w14:paraId="5D1606FF" w14:textId="77777777" w:rsidR="00F345A0" w:rsidRPr="002368C0" w:rsidRDefault="00F345A0" w:rsidP="00F345A0">
            <w:pPr>
              <w:numPr>
                <w:ilvl w:val="0"/>
                <w:numId w:val="1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31174CDD" w14:textId="77777777" w:rsidR="00F345A0" w:rsidRPr="002368C0" w:rsidRDefault="00F345A0" w:rsidP="00F345A0">
            <w:pPr>
              <w:numPr>
                <w:ilvl w:val="0"/>
                <w:numId w:val="1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特殊教育之實施包括學前教育階段，</w:t>
            </w:r>
            <w:proofErr w:type="gramStart"/>
            <w:r w:rsidRPr="002368C0">
              <w:rPr>
                <w:rFonts w:ascii="標楷體" w:eastAsia="標楷體" w:hAnsi="標楷體" w:hint="eastAsia"/>
                <w:color w:val="000000" w:themeColor="text1"/>
              </w:rPr>
              <w:t>爰酌修</w:t>
            </w:r>
            <w:proofErr w:type="gramEnd"/>
            <w:r w:rsidRPr="002368C0">
              <w:rPr>
                <w:rFonts w:ascii="標楷體" w:eastAsia="標楷體" w:hAnsi="標楷體" w:hint="eastAsia"/>
                <w:color w:val="000000" w:themeColor="text1"/>
              </w:rPr>
              <w:t>文字，並參考幼兒園行政組織及員額編制標準第三條第一項第五款及實務運作，於第一項後段增列幼兒園設有特殊教育班班級數達三班以上者，亦應設置專責單位。</w:t>
            </w:r>
          </w:p>
          <w:p w14:paraId="65EC8729" w14:textId="77777777" w:rsidR="00F345A0" w:rsidRPr="002368C0" w:rsidRDefault="00F345A0" w:rsidP="00F345A0">
            <w:pPr>
              <w:numPr>
                <w:ilvl w:val="0"/>
                <w:numId w:val="1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第二項未修正。</w:t>
            </w:r>
          </w:p>
          <w:p w14:paraId="3BCE0F19" w14:textId="3E0A17AC" w:rsidR="00F345A0" w:rsidRPr="002368C0" w:rsidRDefault="00F345A0" w:rsidP="00F345A0">
            <w:pPr>
              <w:numPr>
                <w:ilvl w:val="0"/>
                <w:numId w:val="1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第三項配合實務增訂授權</w:t>
            </w:r>
            <w:proofErr w:type="gramStart"/>
            <w:r w:rsidRPr="002368C0">
              <w:rPr>
                <w:rFonts w:ascii="標楷體" w:eastAsia="標楷體" w:hAnsi="標楷體" w:hint="eastAsia"/>
                <w:color w:val="000000" w:themeColor="text1"/>
              </w:rPr>
              <w:t>內容酌作文字</w:t>
            </w:r>
            <w:proofErr w:type="gramEnd"/>
            <w:r w:rsidRPr="002368C0">
              <w:rPr>
                <w:rFonts w:ascii="標楷體" w:eastAsia="標楷體" w:hAnsi="標楷體" w:hint="eastAsia"/>
                <w:color w:val="000000" w:themeColor="text1"/>
              </w:rPr>
              <w:t>修正。</w:t>
            </w:r>
          </w:p>
        </w:tc>
      </w:tr>
      <w:tr w:rsidR="002368C0" w:rsidRPr="002368C0" w14:paraId="7CC564B1" w14:textId="77777777" w:rsidTr="00283A65">
        <w:tc>
          <w:tcPr>
            <w:tcW w:w="2893" w:type="dxa"/>
          </w:tcPr>
          <w:p w14:paraId="30FCB356" w14:textId="7A5A2DEB"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八</w:t>
            </w:r>
            <w:r w:rsidRPr="002368C0">
              <w:rPr>
                <w:rFonts w:ascii="標楷體" w:eastAsia="標楷體" w:hAnsi="標楷體"/>
                <w:color w:val="000000" w:themeColor="text1"/>
                <w:szCs w:val="24"/>
                <w:lang w:bidi="zh-TW"/>
              </w:rPr>
              <w:t>條  為提升特殊教育及相關服務措施之服務品質，各級主管機關應加強辦理特殊教育教師及相關人員之培訓及在職進修。</w:t>
            </w:r>
          </w:p>
          <w:p w14:paraId="6978A4E9"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為提升推動融合教育所需之知能，各級主管機關應加強辦理普通班教師、教保服務人員、學校與幼兒園行政人員及相關人員之培訓及在</w:t>
            </w:r>
            <w:r w:rsidRPr="002368C0">
              <w:rPr>
                <w:rFonts w:ascii="標楷體" w:eastAsia="標楷體" w:hAnsi="標楷體" w:hint="eastAsia"/>
                <w:color w:val="000000" w:themeColor="text1"/>
                <w:szCs w:val="24"/>
                <w:u w:val="single"/>
                <w:lang w:bidi="zh-TW"/>
              </w:rPr>
              <w:lastRenderedPageBreak/>
              <w:t>職進修。</w:t>
            </w:r>
          </w:p>
          <w:p w14:paraId="545B6119"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前項培訓及在職進修，</w:t>
            </w:r>
            <w:r w:rsidRPr="002368C0">
              <w:rPr>
                <w:rFonts w:ascii="標楷體" w:eastAsia="標楷體" w:hAnsi="標楷體" w:hint="eastAsia"/>
                <w:bCs/>
                <w:color w:val="000000" w:themeColor="text1"/>
                <w:szCs w:val="24"/>
                <w:u w:val="single"/>
                <w:lang w:bidi="zh-TW"/>
              </w:rPr>
              <w:t>其內涵應考量</w:t>
            </w:r>
            <w:r w:rsidRPr="002368C0">
              <w:rPr>
                <w:rFonts w:ascii="標楷體" w:eastAsia="標楷體" w:hAnsi="標楷體" w:hint="eastAsia"/>
                <w:color w:val="000000" w:themeColor="text1"/>
                <w:szCs w:val="24"/>
                <w:u w:val="single"/>
                <w:lang w:bidi="zh-TW"/>
              </w:rPr>
              <w:t>特殊教育學生及幼兒於普通班學習實況，聘請具有相關專業素養或實務經驗者擔任講師，必要時得</w:t>
            </w:r>
            <w:proofErr w:type="gramStart"/>
            <w:r w:rsidRPr="002368C0">
              <w:rPr>
                <w:rFonts w:ascii="標楷體" w:eastAsia="標楷體" w:hAnsi="標楷體" w:hint="eastAsia"/>
                <w:color w:val="000000" w:themeColor="text1"/>
                <w:szCs w:val="24"/>
                <w:u w:val="single"/>
                <w:lang w:bidi="zh-TW"/>
              </w:rPr>
              <w:t>採</w:t>
            </w:r>
            <w:proofErr w:type="gramEnd"/>
            <w:r w:rsidRPr="002368C0">
              <w:rPr>
                <w:rFonts w:ascii="標楷體" w:eastAsia="標楷體" w:hAnsi="標楷體" w:hint="eastAsia"/>
                <w:color w:val="000000" w:themeColor="text1"/>
                <w:szCs w:val="24"/>
                <w:u w:val="single"/>
                <w:lang w:bidi="zh-TW"/>
              </w:rPr>
              <w:t>個別化指導。</w:t>
            </w:r>
          </w:p>
          <w:p w14:paraId="5327C48C" w14:textId="50A8EFD8"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各該主管機關應自行或委由各級學校、幼兒園、特殊教育資源中心或相關專業團體開設諮詢管道，提供特殊教育或融合教育教學輔導相關之諮詢服務。</w:t>
            </w:r>
          </w:p>
        </w:tc>
        <w:tc>
          <w:tcPr>
            <w:tcW w:w="2894" w:type="dxa"/>
          </w:tcPr>
          <w:p w14:paraId="37AC1AD5"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第十五條  為提升特殊教育及相關服務措施之服務品質，各級主管機關應加強辦理特殊教育教師及相關人員之培訓及在職進修。</w:t>
            </w:r>
          </w:p>
          <w:p w14:paraId="608E2D67" w14:textId="77777777" w:rsidR="00F345A0" w:rsidRPr="002368C0" w:rsidRDefault="00F345A0" w:rsidP="00F345A0">
            <w:pPr>
              <w:ind w:left="240" w:hangingChars="100" w:hanging="240"/>
              <w:jc w:val="both"/>
              <w:rPr>
                <w:rFonts w:ascii="標楷體" w:eastAsia="標楷體" w:hAnsi="標楷體"/>
                <w:color w:val="000000" w:themeColor="text1"/>
              </w:rPr>
            </w:pPr>
          </w:p>
        </w:tc>
        <w:tc>
          <w:tcPr>
            <w:tcW w:w="2894" w:type="dxa"/>
            <w:shd w:val="clear" w:color="auto" w:fill="auto"/>
          </w:tcPr>
          <w:p w14:paraId="0352ED27" w14:textId="77777777" w:rsidR="00F345A0" w:rsidRPr="002368C0" w:rsidRDefault="00F345A0" w:rsidP="00F345A0">
            <w:pPr>
              <w:numPr>
                <w:ilvl w:val="0"/>
                <w:numId w:val="1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F6091FD" w14:textId="77777777" w:rsidR="00F345A0" w:rsidRPr="002368C0" w:rsidRDefault="00F345A0" w:rsidP="00F345A0">
            <w:pPr>
              <w:numPr>
                <w:ilvl w:val="0"/>
                <w:numId w:val="1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現行條文移列為第一項，內容未修正。</w:t>
            </w:r>
          </w:p>
          <w:p w14:paraId="56CD5FD1" w14:textId="77777777" w:rsidR="00F345A0" w:rsidRPr="002368C0" w:rsidRDefault="00F345A0" w:rsidP="00F345A0">
            <w:pPr>
              <w:numPr>
                <w:ilvl w:val="0"/>
                <w:numId w:val="1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為呼應身心障礙者權利公約第二十四條強調各級教育應實行融合教育制度，並於符合充分融合之目標下，於最有利於學業與社會發展之環境中，提供有效之個別化協助措施</w:t>
            </w:r>
            <w:r w:rsidRPr="002368C0">
              <w:rPr>
                <w:rFonts w:ascii="標楷體" w:eastAsia="標楷體" w:hAnsi="標楷體" w:hint="eastAsia"/>
                <w:color w:val="000000" w:themeColor="text1"/>
              </w:rPr>
              <w:lastRenderedPageBreak/>
              <w:t>之規定，</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增訂第二項，明定各級主管機關應加強辦理普通班教師、教保服務人員、學校與幼兒園行政人員及相關人員之培訓及在職進修，以提升融合教育所需專業知能(如身心障礙者權利公約)，</w:t>
            </w:r>
            <w:proofErr w:type="gramStart"/>
            <w:r w:rsidRPr="002368C0">
              <w:rPr>
                <w:rFonts w:ascii="標楷體" w:eastAsia="標楷體" w:hAnsi="標楷體" w:hint="eastAsia"/>
                <w:color w:val="000000" w:themeColor="text1"/>
              </w:rPr>
              <w:t>俾</w:t>
            </w:r>
            <w:proofErr w:type="gramEnd"/>
            <w:r w:rsidRPr="002368C0">
              <w:rPr>
                <w:rFonts w:ascii="標楷體" w:eastAsia="標楷體" w:hAnsi="標楷體" w:hint="eastAsia"/>
                <w:color w:val="000000" w:themeColor="text1"/>
              </w:rPr>
              <w:t>協助就讀普通班級之身心障礙學生及幼兒。</w:t>
            </w:r>
          </w:p>
          <w:p w14:paraId="1FE1BBA8" w14:textId="77777777" w:rsidR="00F345A0" w:rsidRPr="002368C0" w:rsidRDefault="00F345A0" w:rsidP="00F345A0">
            <w:pPr>
              <w:numPr>
                <w:ilvl w:val="0"/>
                <w:numId w:val="1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為兼顧理論與實務運作，針對修畢融合教育相關主題研習之</w:t>
            </w:r>
            <w:r w:rsidRPr="002368C0">
              <w:rPr>
                <w:rFonts w:ascii="標楷體" w:eastAsia="標楷體" w:hAnsi="標楷體" w:hint="eastAsia"/>
                <w:color w:val="000000" w:themeColor="text1"/>
                <w:lang w:bidi="zh-TW"/>
              </w:rPr>
              <w:t>普通班</w:t>
            </w:r>
            <w:r w:rsidRPr="002368C0">
              <w:rPr>
                <w:rFonts w:ascii="標楷體" w:eastAsia="標楷體" w:hAnsi="標楷體"/>
                <w:color w:val="000000" w:themeColor="text1"/>
                <w:lang w:bidi="zh-TW"/>
              </w:rPr>
              <w:t>教師</w:t>
            </w:r>
            <w:r w:rsidRPr="002368C0">
              <w:rPr>
                <w:rFonts w:ascii="標楷體" w:eastAsia="標楷體" w:hAnsi="標楷體" w:hint="eastAsia"/>
                <w:color w:val="000000" w:themeColor="text1"/>
                <w:lang w:bidi="zh-TW"/>
              </w:rPr>
              <w:t>、教保服務人員、學校與幼兒園行政人員</w:t>
            </w:r>
            <w:r w:rsidRPr="002368C0">
              <w:rPr>
                <w:rFonts w:ascii="標楷體" w:eastAsia="標楷體" w:hAnsi="標楷體"/>
                <w:color w:val="000000" w:themeColor="text1"/>
                <w:lang w:bidi="zh-TW"/>
              </w:rPr>
              <w:t>及相關人員</w:t>
            </w:r>
            <w:r w:rsidRPr="002368C0">
              <w:rPr>
                <w:rFonts w:ascii="標楷體" w:eastAsia="標楷體" w:hAnsi="標楷體" w:hint="eastAsia"/>
                <w:color w:val="000000" w:themeColor="text1"/>
              </w:rPr>
              <w:t>，根據實際教學所需，以研習主題聘請專業素養或實務經驗者擔任授課人員，</w:t>
            </w:r>
            <w:proofErr w:type="gramStart"/>
            <w:r w:rsidRPr="002368C0">
              <w:rPr>
                <w:rFonts w:ascii="標楷體" w:eastAsia="標楷體" w:hAnsi="標楷體" w:hint="eastAsia"/>
                <w:color w:val="000000" w:themeColor="text1"/>
              </w:rPr>
              <w:t>必要時輔以</w:t>
            </w:r>
            <w:proofErr w:type="gramEnd"/>
            <w:r w:rsidRPr="002368C0">
              <w:rPr>
                <w:rFonts w:ascii="標楷體" w:eastAsia="標楷體" w:hAnsi="標楷體" w:hint="eastAsia"/>
                <w:color w:val="000000" w:themeColor="text1"/>
              </w:rPr>
              <w:t>個案研討方式辦理講習，</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增訂第三項。</w:t>
            </w:r>
          </w:p>
          <w:p w14:paraId="654E0291" w14:textId="31E8D0A2" w:rsidR="00F345A0" w:rsidRPr="002368C0" w:rsidRDefault="00F345A0" w:rsidP="00F345A0">
            <w:pPr>
              <w:numPr>
                <w:ilvl w:val="0"/>
                <w:numId w:val="1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實務上教育部已委由各大學特殊教育中心開辦諮詢服務，未來將引導各直轄市、縣(市)政府推動諮詢管道，協助轄屬學校、幼兒園、教師、教保服務人員及相關人員了解特殊教育或融合教育推動所需資源並解決問題，</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增訂第四項。</w:t>
            </w:r>
          </w:p>
        </w:tc>
      </w:tr>
      <w:tr w:rsidR="002368C0" w:rsidRPr="002368C0" w14:paraId="5502F8B0" w14:textId="77777777" w:rsidTr="00283A65">
        <w:tc>
          <w:tcPr>
            <w:tcW w:w="2893" w:type="dxa"/>
          </w:tcPr>
          <w:p w14:paraId="7C0623A8" w14:textId="07D6491E"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九</w:t>
            </w:r>
            <w:r w:rsidRPr="002368C0">
              <w:rPr>
                <w:rFonts w:ascii="標楷體" w:eastAsia="標楷體" w:hAnsi="標楷體"/>
                <w:color w:val="000000" w:themeColor="text1"/>
                <w:szCs w:val="24"/>
                <w:lang w:bidi="zh-TW"/>
              </w:rPr>
              <w:t>條  各級主管機關為實施特殊教育，應依鑑定基準辦理</w:t>
            </w:r>
            <w:r w:rsidRPr="002368C0">
              <w:rPr>
                <w:rFonts w:ascii="標楷體" w:eastAsia="標楷體" w:hAnsi="標楷體"/>
                <w:color w:val="000000" w:themeColor="text1"/>
                <w:szCs w:val="24"/>
                <w:u w:val="single"/>
                <w:lang w:bidi="zh-TW"/>
              </w:rPr>
              <w:t>特殊教育</w:t>
            </w:r>
            <w:r w:rsidRPr="002368C0">
              <w:rPr>
                <w:rFonts w:ascii="標楷體" w:eastAsia="標楷體" w:hAnsi="標楷體"/>
                <w:color w:val="000000" w:themeColor="text1"/>
                <w:szCs w:val="24"/>
                <w:lang w:bidi="zh-TW"/>
              </w:rPr>
              <w:t>學生</w:t>
            </w:r>
            <w:r w:rsidRPr="002368C0">
              <w:rPr>
                <w:rFonts w:ascii="標楷體" w:eastAsia="標楷體" w:hAnsi="標楷體" w:hint="eastAsia"/>
                <w:color w:val="000000" w:themeColor="text1"/>
                <w:szCs w:val="24"/>
                <w:u w:val="single"/>
                <w:lang w:bidi="zh-TW"/>
              </w:rPr>
              <w:t>及幼兒</w:t>
            </w:r>
            <w:r w:rsidRPr="002368C0">
              <w:rPr>
                <w:rFonts w:ascii="標楷體" w:eastAsia="標楷體" w:hAnsi="標楷體"/>
                <w:color w:val="000000" w:themeColor="text1"/>
                <w:szCs w:val="24"/>
                <w:lang w:bidi="zh-TW"/>
              </w:rPr>
              <w:t>之鑑定。</w:t>
            </w:r>
          </w:p>
          <w:p w14:paraId="1292DD58" w14:textId="47B27B18"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前項學生</w:t>
            </w:r>
            <w:r w:rsidRPr="002368C0">
              <w:rPr>
                <w:rFonts w:ascii="標楷體" w:eastAsia="標楷體" w:hAnsi="標楷體" w:hint="eastAsia"/>
                <w:color w:val="000000" w:themeColor="text1"/>
                <w:szCs w:val="24"/>
                <w:u w:val="single"/>
              </w:rPr>
              <w:t>及幼兒</w:t>
            </w:r>
            <w:r w:rsidRPr="002368C0">
              <w:rPr>
                <w:rFonts w:ascii="標楷體" w:eastAsia="標楷體" w:hAnsi="標楷體"/>
                <w:color w:val="000000" w:themeColor="text1"/>
                <w:szCs w:val="24"/>
              </w:rPr>
              <w:t>之鑑定基準、程序、期程、教育需求評估、重新評估程序</w:t>
            </w:r>
            <w:r w:rsidRPr="002368C0">
              <w:rPr>
                <w:rFonts w:ascii="標楷體" w:eastAsia="標楷體" w:hAnsi="標楷體" w:hint="eastAsia"/>
                <w:color w:val="000000" w:themeColor="text1"/>
                <w:szCs w:val="24"/>
                <w:u w:val="single"/>
              </w:rPr>
              <w:t>、評估人員之資格</w:t>
            </w:r>
            <w:r w:rsidR="00317B55" w:rsidRPr="002368C0">
              <w:rPr>
                <w:rFonts w:ascii="標楷體" w:eastAsia="標楷體" w:hAnsi="標楷體" w:hint="eastAsia"/>
                <w:color w:val="000000" w:themeColor="text1"/>
                <w:szCs w:val="24"/>
                <w:u w:val="single"/>
              </w:rPr>
              <w:t>及權益</w:t>
            </w:r>
            <w:r w:rsidRPr="002368C0">
              <w:rPr>
                <w:rFonts w:ascii="標楷體" w:eastAsia="標楷體" w:hAnsi="標楷體" w:hint="eastAsia"/>
                <w:color w:val="000000" w:themeColor="text1"/>
                <w:szCs w:val="24"/>
                <w:u w:val="single"/>
              </w:rPr>
              <w:t>、培訓方式</w:t>
            </w:r>
            <w:r w:rsidRPr="002368C0">
              <w:rPr>
                <w:rFonts w:ascii="標楷體" w:eastAsia="標楷體" w:hAnsi="標楷體"/>
                <w:color w:val="000000" w:themeColor="text1"/>
                <w:szCs w:val="24"/>
              </w:rPr>
              <w:t>及其他應遵行事項之辦法，由中央主管機關定之。</w:t>
            </w:r>
          </w:p>
          <w:p w14:paraId="226D5FF1"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p>
        </w:tc>
        <w:tc>
          <w:tcPr>
            <w:tcW w:w="2894" w:type="dxa"/>
          </w:tcPr>
          <w:p w14:paraId="59065D77"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第十六條  各級主管機關為實施特殊教育，應依鑑定基準辦理身心障礙學生及資賦優異學生之鑑定。</w:t>
            </w:r>
          </w:p>
          <w:p w14:paraId="643C91EB"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lang w:bidi="zh-TW"/>
              </w:rPr>
              <w:t>前項學生之鑑定基準、程序、期程、教育需求評估、重新評估程序及其他應遵行事項之辦法，由中央主管機關定之。</w:t>
            </w:r>
          </w:p>
        </w:tc>
        <w:tc>
          <w:tcPr>
            <w:tcW w:w="2894" w:type="dxa"/>
            <w:shd w:val="clear" w:color="auto" w:fill="auto"/>
          </w:tcPr>
          <w:p w14:paraId="38F0A84E" w14:textId="77777777" w:rsidR="00F345A0" w:rsidRPr="002368C0" w:rsidRDefault="00F345A0" w:rsidP="00317B55">
            <w:pPr>
              <w:numPr>
                <w:ilvl w:val="0"/>
                <w:numId w:val="1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03758C2F" w14:textId="77777777" w:rsidR="00F345A0" w:rsidRPr="002368C0" w:rsidRDefault="00F345A0" w:rsidP="00317B55">
            <w:pPr>
              <w:numPr>
                <w:ilvl w:val="0"/>
                <w:numId w:val="1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第一項修正「身心障礙學生及資賦優異學生」為「特殊教育學生」。</w:t>
            </w:r>
          </w:p>
          <w:p w14:paraId="4F8FA45D" w14:textId="3077BE52" w:rsidR="00F345A0" w:rsidRPr="002368C0" w:rsidRDefault="00F345A0" w:rsidP="00317B55">
            <w:pPr>
              <w:numPr>
                <w:ilvl w:val="0"/>
                <w:numId w:val="1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現行各級主管機關辦理鑑定之教育階段包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學前教育，</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於第一項及第二項增列幼兒。</w:t>
            </w:r>
          </w:p>
          <w:p w14:paraId="11B7B96E" w14:textId="77777777" w:rsidR="00F345A0" w:rsidRPr="002368C0" w:rsidRDefault="00317B55" w:rsidP="00317B55">
            <w:pPr>
              <w:numPr>
                <w:ilvl w:val="0"/>
                <w:numId w:val="1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查現行第二項僅授權中央主管機關就身心障礙學生及資賦優異學生之鑑定基準、程序、期程、教育需求評估、重新評估程序及其他應遵行事項訂定辦法，惟未包括評估人員之相關規定，為配合實務需要並使實施鑑定之評估人員有明確規範，</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於第二項增列</w:t>
            </w:r>
            <w:r w:rsidRPr="002368C0">
              <w:rPr>
                <w:rFonts w:ascii="標楷體" w:eastAsia="標楷體" w:hAnsi="標楷體" w:cs="Times New Roman" w:hint="eastAsia"/>
                <w:noProof/>
                <w:color w:val="000000" w:themeColor="text1"/>
                <w:szCs w:val="24"/>
              </w:rPr>
              <w:t>評估</w:t>
            </w:r>
            <w:r w:rsidRPr="002368C0">
              <w:rPr>
                <w:rFonts w:ascii="標楷體" w:eastAsia="標楷體" w:hAnsi="標楷體" w:hint="eastAsia"/>
                <w:color w:val="000000" w:themeColor="text1"/>
              </w:rPr>
              <w:t>人員之資格</w:t>
            </w:r>
            <w:r w:rsidRPr="002368C0">
              <w:rPr>
                <w:rFonts w:ascii="標楷體" w:eastAsia="標楷體" w:hAnsi="標楷體" w:hint="eastAsia"/>
                <w:color w:val="000000" w:themeColor="text1"/>
                <w:szCs w:val="24"/>
              </w:rPr>
              <w:t>及權益</w:t>
            </w:r>
            <w:r w:rsidRPr="002368C0">
              <w:rPr>
                <w:rFonts w:ascii="標楷體" w:eastAsia="標楷體" w:hAnsi="標楷體" w:hint="eastAsia"/>
                <w:color w:val="000000" w:themeColor="text1"/>
              </w:rPr>
              <w:t>、培訓方式及其他相關事項，授權由中央主管機關訂定之內容。</w:t>
            </w:r>
          </w:p>
          <w:p w14:paraId="3EF0A0B2" w14:textId="231E8ADC" w:rsidR="00317B55" w:rsidRPr="002368C0" w:rsidRDefault="00317B55" w:rsidP="00317B55">
            <w:pPr>
              <w:numPr>
                <w:ilvl w:val="0"/>
                <w:numId w:val="1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經徵詢學者專家、地方政府、部分特教教師及心理師之意見，考量鑑定評估工作屬於短期且集中之作業形態，較不適合</w:t>
            </w:r>
            <w:proofErr w:type="gramStart"/>
            <w:r w:rsidRPr="002368C0">
              <w:rPr>
                <w:rFonts w:ascii="標楷體" w:eastAsia="標楷體" w:hAnsi="標楷體" w:hint="eastAsia"/>
                <w:color w:val="000000" w:themeColor="text1"/>
              </w:rPr>
              <w:t>採</w:t>
            </w:r>
            <w:proofErr w:type="gramEnd"/>
            <w:r w:rsidRPr="002368C0">
              <w:rPr>
                <w:rFonts w:ascii="標楷體" w:eastAsia="標楷體" w:hAnsi="標楷體" w:hint="eastAsia"/>
                <w:color w:val="000000" w:themeColor="text1"/>
              </w:rPr>
              <w:t>專職人員擔任，且為落實評估結果與特殊教育之聯結，仍以由學校特教教師</w:t>
            </w:r>
            <w:r w:rsidRPr="002368C0">
              <w:rPr>
                <w:rFonts w:ascii="標楷體" w:eastAsia="標楷體" w:hAnsi="標楷體" w:hint="eastAsia"/>
                <w:color w:val="000000" w:themeColor="text1"/>
              </w:rPr>
              <w:lastRenderedPageBreak/>
              <w:t>進行學生鑑定之評估，</w:t>
            </w:r>
            <w:proofErr w:type="gramStart"/>
            <w:r w:rsidRPr="002368C0">
              <w:rPr>
                <w:rFonts w:ascii="標楷體" w:eastAsia="標楷體" w:hAnsi="標楷體" w:hint="eastAsia"/>
                <w:color w:val="000000" w:themeColor="text1"/>
              </w:rPr>
              <w:t>較能扣緊</w:t>
            </w:r>
            <w:proofErr w:type="gramEnd"/>
            <w:r w:rsidRPr="002368C0">
              <w:rPr>
                <w:rFonts w:ascii="標楷體" w:eastAsia="標楷體" w:hAnsi="標楷體" w:hint="eastAsia"/>
                <w:color w:val="000000" w:themeColor="text1"/>
              </w:rPr>
              <w:t>後續學生特殊教育需求。因此，特教鑑定之評估工作仍以學校教師辦理為主，並局部加入專職人員為輔。有關局部專職人員部分，納於本法第五十</w:t>
            </w:r>
            <w:r w:rsidR="00A64DCD" w:rsidRPr="002368C0">
              <w:rPr>
                <w:rFonts w:ascii="標楷體" w:eastAsia="標楷體" w:hAnsi="標楷體" w:hint="eastAsia"/>
                <w:color w:val="000000" w:themeColor="text1"/>
              </w:rPr>
              <w:t>一</w:t>
            </w:r>
            <w:r w:rsidRPr="002368C0">
              <w:rPr>
                <w:rFonts w:ascii="標楷體" w:eastAsia="標楷體" w:hAnsi="標楷體" w:hint="eastAsia"/>
                <w:color w:val="000000" w:themeColor="text1"/>
              </w:rPr>
              <w:t>條第四項</w:t>
            </w:r>
            <w:proofErr w:type="gramStart"/>
            <w:r w:rsidRPr="002368C0">
              <w:rPr>
                <w:rFonts w:ascii="標楷體" w:eastAsia="標楷體" w:hAnsi="標楷體" w:hint="eastAsia"/>
                <w:color w:val="000000" w:themeColor="text1"/>
              </w:rPr>
              <w:t>併</w:t>
            </w:r>
            <w:proofErr w:type="gramEnd"/>
            <w:r w:rsidRPr="002368C0">
              <w:rPr>
                <w:rFonts w:ascii="標楷體" w:eastAsia="標楷體" w:hAnsi="標楷體" w:hint="eastAsia"/>
                <w:color w:val="000000" w:themeColor="text1"/>
              </w:rPr>
              <w:t>予規定。</w:t>
            </w:r>
          </w:p>
          <w:p w14:paraId="1FF7A437" w14:textId="77777777" w:rsidR="00317B55" w:rsidRPr="002368C0" w:rsidRDefault="00317B55" w:rsidP="00317B55">
            <w:pPr>
              <w:numPr>
                <w:ilvl w:val="0"/>
                <w:numId w:val="1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為減輕兼辦鑑定評估作業教師之負擔，行政主管機關必須擬定合理的因應措施，</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前開授權辦法所定權益措施，應包括以下內容：</w:t>
            </w:r>
          </w:p>
          <w:p w14:paraId="1AC71BFD" w14:textId="77777777" w:rsidR="00317B55" w:rsidRPr="002368C0" w:rsidRDefault="00317B55" w:rsidP="00317B55">
            <w:pPr>
              <w:suppressAutoHyphens/>
              <w:autoSpaceDN w:val="0"/>
              <w:ind w:left="480" w:hangingChars="200" w:hanging="48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w:t>
            </w:r>
            <w:proofErr w:type="gramStart"/>
            <w:r w:rsidRPr="002368C0">
              <w:rPr>
                <w:rFonts w:ascii="標楷體" w:eastAsia="標楷體" w:hAnsi="標楷體" w:hint="eastAsia"/>
                <w:color w:val="000000" w:themeColor="text1"/>
              </w:rPr>
              <w:t>一</w:t>
            </w:r>
            <w:proofErr w:type="gramEnd"/>
            <w:r w:rsidRPr="002368C0">
              <w:rPr>
                <w:rFonts w:ascii="標楷體" w:eastAsia="標楷體" w:hAnsi="標楷體" w:hint="eastAsia"/>
                <w:color w:val="000000" w:themeColor="text1"/>
              </w:rPr>
              <w:t>)酌減擔任鑑定評估工作之教師之基本教學節數，或將資源班教師之基本教學節數區分為直接教學節數及間接服務節數，並將局部鑑定評估工作納為間接服務節數，以減少工作負擔。</w:t>
            </w:r>
          </w:p>
          <w:p w14:paraId="63896664" w14:textId="77777777" w:rsidR="00317B55" w:rsidRPr="002368C0" w:rsidRDefault="00317B55" w:rsidP="00317B55">
            <w:pPr>
              <w:suppressAutoHyphens/>
              <w:autoSpaceDN w:val="0"/>
              <w:ind w:left="480" w:hangingChars="200" w:hanging="48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(二)對於教師進行學生評估後所撰寫之專業評估報告，應提供合理報酬。</w:t>
            </w:r>
          </w:p>
          <w:p w14:paraId="7403E8B2" w14:textId="2929EDFC" w:rsidR="00317B55" w:rsidRPr="002368C0" w:rsidRDefault="00317B55" w:rsidP="00317B55">
            <w:pPr>
              <w:suppressAutoHyphens/>
              <w:autoSpaceDN w:val="0"/>
              <w:ind w:left="480" w:hangingChars="200" w:hanging="48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(三)再者為提升教師評估之專業，行政部門必須持續提供專業支持，並應提供足夠之施測工具</w:t>
            </w:r>
            <w:proofErr w:type="gramStart"/>
            <w:r w:rsidRPr="002368C0">
              <w:rPr>
                <w:rFonts w:ascii="標楷體" w:eastAsia="標楷體" w:hAnsi="標楷體" w:hint="eastAsia"/>
                <w:color w:val="000000" w:themeColor="text1"/>
              </w:rPr>
              <w:t>支持其施測</w:t>
            </w:r>
            <w:proofErr w:type="gramEnd"/>
            <w:r w:rsidRPr="002368C0">
              <w:rPr>
                <w:rFonts w:ascii="標楷體" w:eastAsia="標楷體" w:hAnsi="標楷體" w:hint="eastAsia"/>
                <w:color w:val="000000" w:themeColor="text1"/>
              </w:rPr>
              <w:t>，及簡化相關作業。</w:t>
            </w:r>
          </w:p>
        </w:tc>
      </w:tr>
      <w:tr w:rsidR="002368C0" w:rsidRPr="002368C0" w14:paraId="7B7F4386" w14:textId="77777777" w:rsidTr="00283A65">
        <w:tc>
          <w:tcPr>
            <w:tcW w:w="2893" w:type="dxa"/>
          </w:tcPr>
          <w:p w14:paraId="3122DDEA" w14:textId="216C13BB"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00351098" w:rsidRPr="002368C0">
              <w:rPr>
                <w:rFonts w:ascii="標楷體" w:eastAsia="標楷體" w:hAnsi="標楷體" w:hint="eastAsia"/>
                <w:color w:val="000000" w:themeColor="text1"/>
                <w:szCs w:val="24"/>
                <w:u w:val="single"/>
                <w:lang w:bidi="zh-TW"/>
              </w:rPr>
              <w:t>二十</w:t>
            </w:r>
            <w:r w:rsidRPr="002368C0">
              <w:rPr>
                <w:rFonts w:ascii="標楷體" w:eastAsia="標楷體" w:hAnsi="標楷體"/>
                <w:color w:val="000000" w:themeColor="text1"/>
                <w:szCs w:val="24"/>
                <w:lang w:bidi="zh-TW"/>
              </w:rPr>
              <w:t>條  幼兒園及各級</w:t>
            </w:r>
            <w:r w:rsidRPr="002368C0">
              <w:rPr>
                <w:rFonts w:ascii="標楷體" w:eastAsia="標楷體" w:hAnsi="標楷體"/>
                <w:color w:val="000000" w:themeColor="text1"/>
                <w:szCs w:val="24"/>
                <w:lang w:bidi="zh-TW"/>
              </w:rPr>
              <w:lastRenderedPageBreak/>
              <w:t>學校應主動或依申請發掘具特殊教育需求之</w:t>
            </w:r>
            <w:r w:rsidRPr="002368C0">
              <w:rPr>
                <w:rFonts w:ascii="標楷體" w:eastAsia="標楷體" w:hAnsi="標楷體" w:hint="eastAsia"/>
                <w:color w:val="000000" w:themeColor="text1"/>
                <w:szCs w:val="24"/>
                <w:u w:val="single"/>
                <w:lang w:bidi="zh-TW"/>
              </w:rPr>
              <w:t>幼兒及</w:t>
            </w:r>
            <w:r w:rsidRPr="002368C0">
              <w:rPr>
                <w:rFonts w:ascii="標楷體" w:eastAsia="標楷體" w:hAnsi="標楷體"/>
                <w:color w:val="000000" w:themeColor="text1"/>
                <w:szCs w:val="24"/>
                <w:lang w:bidi="zh-TW"/>
              </w:rPr>
              <w:t>學生，經</w:t>
            </w:r>
            <w:r w:rsidRPr="002368C0">
              <w:rPr>
                <w:rFonts w:ascii="標楷體" w:eastAsia="標楷體" w:hAnsi="標楷體" w:cs="Times New Roman" w:hint="eastAsia"/>
                <w:noProof/>
                <w:color w:val="000000" w:themeColor="text1"/>
                <w:szCs w:val="24"/>
                <w:u w:val="single"/>
                <w:lang w:bidi="zh-TW"/>
              </w:rPr>
              <w:t>成</w:t>
            </w:r>
            <w:r w:rsidRPr="002368C0">
              <w:rPr>
                <w:rFonts w:ascii="標楷體" w:eastAsia="標楷體" w:hAnsi="標楷體" w:cs="Times New Roman"/>
                <w:noProof/>
                <w:color w:val="000000" w:themeColor="text1"/>
                <w:szCs w:val="24"/>
                <w:u w:val="single"/>
                <w:lang w:bidi="zh-TW"/>
              </w:rPr>
              <w:t>年</w:t>
            </w:r>
            <w:r w:rsidRPr="002368C0">
              <w:rPr>
                <w:rFonts w:ascii="標楷體" w:eastAsia="標楷體" w:hAnsi="標楷體" w:cs="Times New Roman" w:hint="eastAsia"/>
                <w:noProof/>
                <w:color w:val="000000" w:themeColor="text1"/>
                <w:szCs w:val="24"/>
                <w:u w:val="single"/>
                <w:lang w:bidi="zh-TW"/>
              </w:rPr>
              <w:t>學生、學生或</w:t>
            </w:r>
            <w:r w:rsidRPr="002368C0">
              <w:rPr>
                <w:rFonts w:ascii="標楷體" w:eastAsia="標楷體" w:hAnsi="標楷體" w:cs="Times New Roman"/>
                <w:noProof/>
                <w:color w:val="000000" w:themeColor="text1"/>
                <w:szCs w:val="24"/>
                <w:u w:val="single"/>
                <w:lang w:bidi="zh-TW"/>
              </w:rPr>
              <w:t>幼兒</w:t>
            </w:r>
            <w:r w:rsidRPr="002368C0">
              <w:rPr>
                <w:rFonts w:ascii="標楷體" w:eastAsia="標楷體" w:hAnsi="標楷體" w:cs="Times New Roman" w:hint="eastAsia"/>
                <w:noProof/>
                <w:color w:val="000000" w:themeColor="text1"/>
                <w:szCs w:val="24"/>
                <w:u w:val="single"/>
                <w:lang w:bidi="zh-TW"/>
              </w:rPr>
              <w:t>之</w:t>
            </w:r>
            <w:r w:rsidRPr="002368C0">
              <w:rPr>
                <w:rFonts w:ascii="標楷體" w:eastAsia="標楷體" w:hAnsi="標楷體"/>
                <w:color w:val="000000" w:themeColor="text1"/>
                <w:szCs w:val="24"/>
                <w:lang w:bidi="zh-TW"/>
              </w:rPr>
              <w:t>法定代理人</w:t>
            </w:r>
            <w:r w:rsidRPr="002368C0">
              <w:rPr>
                <w:rFonts w:ascii="標楷體" w:eastAsia="標楷體" w:hAnsi="標楷體" w:hint="eastAsia"/>
                <w:color w:val="000000" w:themeColor="text1"/>
                <w:szCs w:val="24"/>
                <w:u w:val="single"/>
                <w:lang w:bidi="zh-TW"/>
              </w:rPr>
              <w:t>或實際照顧者</w:t>
            </w:r>
            <w:r w:rsidRPr="002368C0">
              <w:rPr>
                <w:rFonts w:ascii="標楷體" w:eastAsia="標楷體" w:hAnsi="標楷體"/>
                <w:color w:val="000000" w:themeColor="text1"/>
                <w:szCs w:val="24"/>
                <w:lang w:bidi="zh-TW"/>
              </w:rPr>
              <w:t>同意</w:t>
            </w:r>
            <w:r w:rsidRPr="002368C0">
              <w:rPr>
                <w:rFonts w:ascii="標楷體" w:eastAsia="標楷體" w:hAnsi="標楷體" w:cs="Times New Roman" w:hint="eastAsia"/>
                <w:noProof/>
                <w:color w:val="000000" w:themeColor="text1"/>
                <w:szCs w:val="24"/>
                <w:u w:val="single"/>
                <w:lang w:bidi="zh-TW"/>
              </w:rPr>
              <w:t>，並徵詢未成年學生意見後</w:t>
            </w:r>
            <w:r w:rsidRPr="002368C0">
              <w:rPr>
                <w:rFonts w:ascii="標楷體" w:eastAsia="標楷體" w:hAnsi="標楷體"/>
                <w:color w:val="000000" w:themeColor="text1"/>
                <w:szCs w:val="24"/>
                <w:lang w:bidi="zh-TW"/>
              </w:rPr>
              <w:t>，依前條規定鑑定後予以安置，並提供特殊教育及相關服務措施。</w:t>
            </w:r>
          </w:p>
          <w:p w14:paraId="21A82803"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各</w:t>
            </w:r>
            <w:r w:rsidRPr="002368C0">
              <w:rPr>
                <w:rFonts w:ascii="標楷體" w:eastAsia="標楷體" w:hAnsi="標楷體" w:hint="eastAsia"/>
                <w:color w:val="000000" w:themeColor="text1"/>
                <w:szCs w:val="24"/>
                <w:u w:val="single"/>
              </w:rPr>
              <w:t>級</w:t>
            </w:r>
            <w:r w:rsidRPr="002368C0">
              <w:rPr>
                <w:rFonts w:ascii="標楷體" w:eastAsia="標楷體" w:hAnsi="標楷體"/>
                <w:color w:val="000000" w:themeColor="text1"/>
                <w:szCs w:val="24"/>
              </w:rPr>
              <w:t>主管機關應每年重新評估前項安置</w:t>
            </w:r>
            <w:r w:rsidRPr="002368C0">
              <w:rPr>
                <w:rFonts w:ascii="標楷體" w:eastAsia="標楷體" w:hAnsi="標楷體" w:hint="eastAsia"/>
                <w:color w:val="000000" w:themeColor="text1"/>
                <w:szCs w:val="24"/>
                <w:u w:val="single"/>
              </w:rPr>
              <w:t>及特殊教育相關服務措施</w:t>
            </w:r>
            <w:r w:rsidRPr="002368C0">
              <w:rPr>
                <w:rFonts w:ascii="標楷體" w:eastAsia="標楷體" w:hAnsi="標楷體"/>
                <w:color w:val="000000" w:themeColor="text1"/>
                <w:szCs w:val="24"/>
              </w:rPr>
              <w:t>之適當性。</w:t>
            </w:r>
          </w:p>
          <w:p w14:paraId="4B13B1F0" w14:textId="3425CED5"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u w:val="single"/>
                <w:lang w:bidi="zh-TW"/>
              </w:rPr>
              <w:t>成年學生、學生或幼兒之</w:t>
            </w:r>
            <w:r w:rsidRPr="002368C0">
              <w:rPr>
                <w:rFonts w:ascii="標楷體" w:eastAsia="標楷體" w:hAnsi="標楷體"/>
                <w:color w:val="000000" w:themeColor="text1"/>
                <w:szCs w:val="24"/>
              </w:rPr>
              <w:t>法定代理人</w:t>
            </w:r>
            <w:r w:rsidRPr="002368C0">
              <w:rPr>
                <w:rFonts w:ascii="標楷體" w:eastAsia="標楷體" w:hAnsi="標楷體" w:hint="eastAsia"/>
                <w:color w:val="000000" w:themeColor="text1"/>
                <w:szCs w:val="24"/>
                <w:u w:val="single"/>
              </w:rPr>
              <w:t>或實際照顧者</w:t>
            </w:r>
            <w:r w:rsidRPr="002368C0">
              <w:rPr>
                <w:rFonts w:ascii="標楷體" w:eastAsia="標楷體" w:hAnsi="標楷體"/>
                <w:color w:val="000000" w:themeColor="text1"/>
                <w:szCs w:val="24"/>
              </w:rPr>
              <w:t>不同意進行鑑定安置程序時，幼兒園</w:t>
            </w:r>
            <w:r w:rsidRPr="002368C0">
              <w:rPr>
                <w:rFonts w:ascii="標楷體" w:eastAsia="標楷體" w:hAnsi="標楷體" w:hint="eastAsia"/>
                <w:color w:val="000000" w:themeColor="text1"/>
                <w:szCs w:val="24"/>
              </w:rPr>
              <w:t>及</w:t>
            </w:r>
            <w:r w:rsidRPr="002368C0">
              <w:rPr>
                <w:rFonts w:ascii="標楷體" w:eastAsia="標楷體" w:hAnsi="標楷體"/>
                <w:color w:val="000000" w:themeColor="text1"/>
                <w:szCs w:val="24"/>
              </w:rPr>
              <w:t>高級中等以下學校應通報主管機關。</w:t>
            </w:r>
          </w:p>
          <w:p w14:paraId="6BACD1E7" w14:textId="17E185BE" w:rsidR="00F345A0" w:rsidRPr="002368C0" w:rsidRDefault="00F345A0" w:rsidP="00E25319">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主管機關為保障身心障礙學生</w:t>
            </w:r>
            <w:r w:rsidRPr="002368C0">
              <w:rPr>
                <w:rFonts w:ascii="標楷體" w:eastAsia="標楷體" w:hAnsi="標楷體" w:hint="eastAsia"/>
                <w:color w:val="000000" w:themeColor="text1"/>
                <w:szCs w:val="24"/>
                <w:u w:val="single"/>
              </w:rPr>
              <w:t>及幼兒</w:t>
            </w:r>
            <w:r w:rsidRPr="002368C0">
              <w:rPr>
                <w:rFonts w:ascii="標楷體" w:eastAsia="標楷體" w:hAnsi="標楷體"/>
                <w:color w:val="000000" w:themeColor="text1"/>
                <w:szCs w:val="24"/>
                <w:u w:val="single"/>
              </w:rPr>
              <w:t>學習</w:t>
            </w:r>
            <w:r w:rsidRPr="002368C0">
              <w:rPr>
                <w:rFonts w:ascii="標楷體" w:eastAsia="標楷體" w:hAnsi="標楷體"/>
                <w:color w:val="000000" w:themeColor="text1"/>
                <w:szCs w:val="24"/>
              </w:rPr>
              <w:t>權益，</w:t>
            </w:r>
            <w:r w:rsidRPr="002368C0">
              <w:rPr>
                <w:rFonts w:ascii="標楷體" w:eastAsia="標楷體" w:hAnsi="標楷體" w:hint="eastAsia"/>
                <w:color w:val="000000" w:themeColor="text1"/>
                <w:szCs w:val="24"/>
              </w:rPr>
              <w:t>必要時</w:t>
            </w:r>
            <w:r w:rsidRPr="002368C0">
              <w:rPr>
                <w:rFonts w:ascii="標楷體" w:eastAsia="標楷體" w:hAnsi="標楷體"/>
                <w:color w:val="000000" w:themeColor="text1"/>
                <w:szCs w:val="24"/>
              </w:rPr>
              <w:t>得要求</w:t>
            </w:r>
            <w:r w:rsidRPr="002368C0">
              <w:rPr>
                <w:rFonts w:ascii="標楷體" w:eastAsia="標楷體" w:hAnsi="標楷體" w:hint="eastAsia"/>
                <w:color w:val="000000" w:themeColor="text1"/>
                <w:szCs w:val="24"/>
                <w:u w:val="single"/>
              </w:rPr>
              <w:t>成</w:t>
            </w:r>
            <w:r w:rsidRPr="002368C0">
              <w:rPr>
                <w:rFonts w:ascii="標楷體" w:eastAsia="標楷體" w:hAnsi="標楷體"/>
                <w:color w:val="000000" w:themeColor="text1"/>
                <w:szCs w:val="24"/>
                <w:u w:val="single"/>
              </w:rPr>
              <w:t>年</w:t>
            </w:r>
            <w:r w:rsidRPr="002368C0">
              <w:rPr>
                <w:rFonts w:ascii="標楷體" w:eastAsia="標楷體" w:hAnsi="標楷體" w:hint="eastAsia"/>
                <w:color w:val="000000" w:themeColor="text1"/>
                <w:szCs w:val="24"/>
                <w:u w:val="single"/>
                <w:lang w:bidi="zh-TW"/>
              </w:rPr>
              <w:t>學生、學生或</w:t>
            </w:r>
            <w:r w:rsidRPr="002368C0">
              <w:rPr>
                <w:rFonts w:ascii="標楷體" w:eastAsia="標楷體" w:hAnsi="標楷體"/>
                <w:color w:val="000000" w:themeColor="text1"/>
                <w:szCs w:val="24"/>
                <w:u w:val="single"/>
                <w:lang w:bidi="zh-TW"/>
              </w:rPr>
              <w:t>幼兒</w:t>
            </w:r>
            <w:r w:rsidRPr="002368C0">
              <w:rPr>
                <w:rFonts w:ascii="標楷體" w:eastAsia="標楷體" w:hAnsi="標楷體" w:hint="eastAsia"/>
                <w:color w:val="000000" w:themeColor="text1"/>
                <w:szCs w:val="24"/>
                <w:u w:val="single"/>
                <w:lang w:bidi="zh-TW"/>
              </w:rPr>
              <w:t>之</w:t>
            </w:r>
            <w:r w:rsidRPr="002368C0">
              <w:rPr>
                <w:rFonts w:ascii="標楷體" w:eastAsia="標楷體" w:hAnsi="標楷體"/>
                <w:color w:val="000000" w:themeColor="text1"/>
                <w:szCs w:val="24"/>
              </w:rPr>
              <w:t>法定代理人</w:t>
            </w:r>
            <w:r w:rsidRPr="002368C0">
              <w:rPr>
                <w:rFonts w:ascii="標楷體" w:eastAsia="標楷體" w:hAnsi="標楷體" w:hint="eastAsia"/>
                <w:color w:val="000000" w:themeColor="text1"/>
                <w:szCs w:val="24"/>
                <w:u w:val="single"/>
              </w:rPr>
              <w:t>或實際照顧者</w:t>
            </w:r>
            <w:r w:rsidRPr="002368C0">
              <w:rPr>
                <w:rFonts w:ascii="標楷體" w:eastAsia="標楷體" w:hAnsi="標楷體"/>
                <w:color w:val="000000" w:themeColor="text1"/>
                <w:szCs w:val="24"/>
              </w:rPr>
              <w:t>配合鑑定</w:t>
            </w:r>
            <w:r w:rsidRPr="002368C0">
              <w:rPr>
                <w:rFonts w:ascii="標楷體" w:eastAsia="標楷體" w:hAnsi="標楷體"/>
                <w:color w:val="000000" w:themeColor="text1"/>
                <w:szCs w:val="24"/>
                <w:u w:val="single"/>
              </w:rPr>
              <w:t>、</w:t>
            </w:r>
            <w:r w:rsidRPr="002368C0">
              <w:rPr>
                <w:rFonts w:ascii="標楷體" w:eastAsia="標楷體" w:hAnsi="標楷體"/>
                <w:color w:val="000000" w:themeColor="text1"/>
                <w:szCs w:val="24"/>
              </w:rPr>
              <w:t>安置及特殊教育相關服務。</w:t>
            </w:r>
          </w:p>
        </w:tc>
        <w:tc>
          <w:tcPr>
            <w:tcW w:w="2894" w:type="dxa"/>
          </w:tcPr>
          <w:p w14:paraId="5FFD8546"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第十七條  幼兒園及各級</w:t>
            </w:r>
            <w:r w:rsidRPr="002368C0">
              <w:rPr>
                <w:rFonts w:ascii="標楷體" w:eastAsia="標楷體" w:hAnsi="標楷體"/>
                <w:color w:val="000000" w:themeColor="text1"/>
                <w:lang w:bidi="zh-TW"/>
              </w:rPr>
              <w:lastRenderedPageBreak/>
              <w:t>學校應主動或依申請發掘具特殊教育需求之學生，經</w:t>
            </w:r>
            <w:r w:rsidRPr="002368C0">
              <w:rPr>
                <w:rFonts w:ascii="標楷體" w:eastAsia="標楷體" w:hAnsi="標楷體"/>
                <w:color w:val="000000" w:themeColor="text1"/>
                <w:u w:val="single"/>
                <w:lang w:bidi="zh-TW"/>
              </w:rPr>
              <w:t>監護人或</w:t>
            </w:r>
            <w:r w:rsidRPr="002368C0">
              <w:rPr>
                <w:rFonts w:ascii="標楷體" w:eastAsia="標楷體" w:hAnsi="標楷體"/>
                <w:color w:val="000000" w:themeColor="text1"/>
                <w:lang w:bidi="zh-TW"/>
              </w:rPr>
              <w:t>法定代理人同意者，依前條規定鑑定後予以安置，並提供特殊教育及相關服務措施。</w:t>
            </w:r>
          </w:p>
          <w:p w14:paraId="1BEEC019"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各主管機關應每年重新評估前項安置之適當性。</w:t>
            </w:r>
          </w:p>
          <w:p w14:paraId="314C479D"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u w:val="single"/>
                <w:lang w:bidi="zh-TW"/>
              </w:rPr>
              <w:t>監護人或</w:t>
            </w:r>
            <w:r w:rsidRPr="002368C0">
              <w:rPr>
                <w:rFonts w:ascii="標楷體" w:eastAsia="標楷體" w:hAnsi="標楷體"/>
                <w:color w:val="000000" w:themeColor="text1"/>
                <w:lang w:bidi="zh-TW"/>
              </w:rPr>
              <w:t>法定代理人</w:t>
            </w:r>
            <w:r w:rsidRPr="002368C0">
              <w:rPr>
                <w:rFonts w:ascii="標楷體" w:eastAsia="標楷體" w:hAnsi="標楷體"/>
                <w:color w:val="000000" w:themeColor="text1"/>
              </w:rPr>
              <w:t>不同意進行鑑定安置程序時，幼兒園及高級中等以下學校應通報主管機關。</w:t>
            </w:r>
          </w:p>
          <w:p w14:paraId="56642548"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主管機關為保障身心障礙學生權益，必要時得要求</w:t>
            </w:r>
            <w:r w:rsidRPr="002368C0">
              <w:rPr>
                <w:rFonts w:ascii="標楷體" w:eastAsia="標楷體" w:hAnsi="標楷體"/>
                <w:color w:val="000000" w:themeColor="text1"/>
                <w:u w:val="single"/>
                <w:lang w:bidi="zh-TW"/>
              </w:rPr>
              <w:t>監護人或</w:t>
            </w:r>
            <w:r w:rsidRPr="002368C0">
              <w:rPr>
                <w:rFonts w:ascii="標楷體" w:eastAsia="標楷體" w:hAnsi="標楷體"/>
                <w:color w:val="000000" w:themeColor="text1"/>
                <w:lang w:bidi="zh-TW"/>
              </w:rPr>
              <w:t>法定代理人</w:t>
            </w:r>
            <w:r w:rsidRPr="002368C0">
              <w:rPr>
                <w:rFonts w:ascii="標楷體" w:eastAsia="標楷體" w:hAnsi="標楷體"/>
                <w:color w:val="000000" w:themeColor="text1"/>
              </w:rPr>
              <w:t>配合鑑定後安置及特殊教育相關服務。</w:t>
            </w:r>
          </w:p>
        </w:tc>
        <w:tc>
          <w:tcPr>
            <w:tcW w:w="2894" w:type="dxa"/>
            <w:shd w:val="clear" w:color="auto" w:fill="auto"/>
          </w:tcPr>
          <w:p w14:paraId="42FD72EB" w14:textId="77777777" w:rsidR="00F345A0" w:rsidRPr="002368C0" w:rsidRDefault="00F345A0" w:rsidP="00F345A0">
            <w:pPr>
              <w:numPr>
                <w:ilvl w:val="0"/>
                <w:numId w:val="1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102E6C27" w14:textId="77777777" w:rsidR="00F345A0" w:rsidRPr="002368C0" w:rsidRDefault="00F345A0" w:rsidP="00F345A0">
            <w:pPr>
              <w:numPr>
                <w:ilvl w:val="0"/>
                <w:numId w:val="1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修正第一項：</w:t>
            </w:r>
          </w:p>
          <w:p w14:paraId="5FF7D248" w14:textId="77777777" w:rsidR="00F345A0" w:rsidRPr="002368C0" w:rsidRDefault="00F345A0" w:rsidP="00317B55">
            <w:pPr>
              <w:pStyle w:val="af2"/>
              <w:numPr>
                <w:ilvl w:val="0"/>
                <w:numId w:val="81"/>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rPr>
              <w:t>因現行規定已明定幼兒園應主動或依申請發掘具特殊教育需求者，爰增列鑑定或安置之適用對象亦包括幼兒。</w:t>
            </w:r>
          </w:p>
          <w:p w14:paraId="414B0440" w14:textId="2386AF49" w:rsidR="00F345A0" w:rsidRPr="002368C0" w:rsidRDefault="00F345A0" w:rsidP="00317B55">
            <w:pPr>
              <w:pStyle w:val="af2"/>
              <w:numPr>
                <w:ilvl w:val="0"/>
                <w:numId w:val="81"/>
              </w:numPr>
              <w:suppressAutoHyphens/>
              <w:autoSpaceDN w:val="0"/>
              <w:ind w:leftChars="0" w:left="573" w:hanging="573"/>
              <w:jc w:val="both"/>
              <w:textAlignment w:val="baseline"/>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另依民法規定，學生未成年者，其法定代理人包</w:t>
            </w:r>
            <w:r w:rsidR="00987F1C" w:rsidRPr="002368C0">
              <w:rPr>
                <w:rFonts w:ascii="標楷體" w:eastAsia="標楷體" w:hAnsi="標楷體" w:cs="Times New Roman" w:hint="eastAsia"/>
                <w:noProof/>
                <w:color w:val="000000" w:themeColor="text1"/>
                <w:szCs w:val="24"/>
              </w:rPr>
              <w:t>括</w:t>
            </w:r>
            <w:r w:rsidRPr="002368C0">
              <w:rPr>
                <w:rFonts w:ascii="標楷體" w:eastAsia="標楷體" w:hAnsi="標楷體" w:cs="Times New Roman" w:hint="eastAsia"/>
                <w:noProof/>
                <w:color w:val="000000" w:themeColor="text1"/>
                <w:szCs w:val="24"/>
              </w:rPr>
              <w:t>父母及監護人，爰刪除監護人；復因應實務上法定代理人因特殊事由不能或難以行使親權或監護權，如行方不明、入監服刑、家暴等情事，須由他人或安置機構代為提供特殊教育學生之日常照顧，爰增列得經實際照顧者同意，鑑定後予以安置，並提供特殊教育及相關服務措施。</w:t>
            </w:r>
          </w:p>
          <w:p w14:paraId="75EEDAE5" w14:textId="77777777" w:rsidR="00F345A0" w:rsidRPr="002368C0" w:rsidRDefault="00F345A0" w:rsidP="00317B55">
            <w:pPr>
              <w:pStyle w:val="af2"/>
              <w:numPr>
                <w:ilvl w:val="0"/>
                <w:numId w:val="81"/>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rPr>
              <w:t>有關實際照顧者之認定及得由其參與之情形，同修正條文第六條說明四之（四）、（五）。</w:t>
            </w:r>
          </w:p>
          <w:p w14:paraId="6750869D" w14:textId="62AD44BA" w:rsidR="00F345A0" w:rsidRPr="002368C0" w:rsidRDefault="00F345A0" w:rsidP="00317B55">
            <w:pPr>
              <w:pStyle w:val="af2"/>
              <w:numPr>
                <w:ilvl w:val="0"/>
                <w:numId w:val="81"/>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rPr>
              <w:t>參照身心障礙者權利公約第四條第三項關於身心障礙者議題之決策過程中，應與代表身心障礙者之組織、身心障礙者密切協商，以使其積極涉入之規定，爰增列學生為鑑定安</w:t>
            </w:r>
            <w:r w:rsidRPr="002368C0">
              <w:rPr>
                <w:rFonts w:ascii="標楷體" w:eastAsia="標楷體" w:hAnsi="標楷體" w:cs="Times New Roman" w:hint="eastAsia"/>
                <w:noProof/>
                <w:color w:val="000000" w:themeColor="text1"/>
                <w:szCs w:val="24"/>
              </w:rPr>
              <w:lastRenderedPageBreak/>
              <w:t>置申請對象</w:t>
            </w:r>
            <w:r w:rsidR="00094784" w:rsidRPr="002368C0">
              <w:rPr>
                <w:rFonts w:ascii="標楷體" w:eastAsia="標楷體" w:hAnsi="標楷體" w:cs="Times New Roman" w:hint="eastAsia"/>
                <w:noProof/>
                <w:color w:val="000000" w:themeColor="text1"/>
                <w:szCs w:val="24"/>
              </w:rPr>
              <w:t>；未成年學生，除應徵詢其意見外，仍應充分尊重其法定代理人之決定。為區分成年學生與未成年學生，爰修正為成年學生、學生或幼兒之法定代理人。</w:t>
            </w:r>
          </w:p>
          <w:p w14:paraId="174925F4" w14:textId="77777777" w:rsidR="00F345A0" w:rsidRPr="002368C0" w:rsidRDefault="00F345A0" w:rsidP="00F345A0">
            <w:pPr>
              <w:numPr>
                <w:ilvl w:val="0"/>
                <w:numId w:val="1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第二項每年檢討之事項增列特殊教育相關服務措施，以確保學生相關權益。</w:t>
            </w:r>
          </w:p>
          <w:p w14:paraId="6C41D136" w14:textId="6D38C3FE" w:rsidR="00F345A0" w:rsidRPr="002368C0" w:rsidRDefault="00F345A0" w:rsidP="00F345A0">
            <w:pPr>
              <w:numPr>
                <w:ilvl w:val="0"/>
                <w:numId w:val="1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修正第三項規範主體</w:t>
            </w:r>
            <w:r w:rsidRPr="002368C0">
              <w:rPr>
                <w:rFonts w:ascii="標楷體" w:eastAsia="標楷體" w:hAnsi="標楷體" w:cs="Times New Roman" w:hint="eastAsia"/>
                <w:noProof/>
                <w:color w:val="000000" w:themeColor="text1"/>
                <w:szCs w:val="24"/>
              </w:rPr>
              <w:t>為「成年學生、學生或幼兒之法定代理人或</w:t>
            </w:r>
            <w:r w:rsidRPr="002368C0">
              <w:rPr>
                <w:rFonts w:ascii="標楷體" w:eastAsia="標楷體" w:hAnsi="標楷體" w:hint="eastAsia"/>
                <w:color w:val="000000" w:themeColor="text1"/>
              </w:rPr>
              <w:t>實際照顧者」，理由同修正第一項說明二之（二）、（三）。</w:t>
            </w:r>
          </w:p>
          <w:p w14:paraId="376A139D" w14:textId="3F806987" w:rsidR="00F345A0" w:rsidRPr="002368C0" w:rsidRDefault="00F345A0" w:rsidP="00E25319">
            <w:pPr>
              <w:numPr>
                <w:ilvl w:val="0"/>
                <w:numId w:val="1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本法立法目的為使</w:t>
            </w:r>
            <w:r w:rsidRPr="002368C0">
              <w:rPr>
                <w:rFonts w:ascii="標楷體" w:eastAsia="標楷體" w:hAnsi="標楷體"/>
                <w:color w:val="000000" w:themeColor="text1"/>
              </w:rPr>
              <w:t>身心障礙及資賦優異之國民，</w:t>
            </w:r>
            <w:proofErr w:type="gramStart"/>
            <w:r w:rsidRPr="002368C0">
              <w:rPr>
                <w:rFonts w:ascii="標楷體" w:eastAsia="標楷體" w:hAnsi="標楷體"/>
                <w:color w:val="000000" w:themeColor="text1"/>
              </w:rPr>
              <w:t>均有接受適</w:t>
            </w:r>
            <w:proofErr w:type="gramEnd"/>
            <w:r w:rsidRPr="002368C0">
              <w:rPr>
                <w:rFonts w:ascii="標楷體" w:eastAsia="標楷體" w:hAnsi="標楷體"/>
                <w:color w:val="000000" w:themeColor="text1"/>
              </w:rPr>
              <w:t>性教育之權利</w:t>
            </w:r>
            <w:r w:rsidRPr="002368C0">
              <w:rPr>
                <w:rFonts w:ascii="標楷體" w:eastAsia="標楷體" w:hAnsi="標楷體" w:hint="eastAsia"/>
                <w:color w:val="000000" w:themeColor="text1"/>
              </w:rPr>
              <w:t>，使學生權益聚焦於「學習」範疇，</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第四項規定保障身心障礙學生權益修正為保障身心障礙學生及幼兒「學習」權益；另因應部分身心障礙學生或幼兒之法定代理人拒絕提報鑑定，恐影響學生或幼兒學習權益，現行第四項僅規定主管機關得要求其配合「鑑定後安置」之程</w:t>
            </w:r>
            <w:r w:rsidRPr="002368C0">
              <w:rPr>
                <w:rFonts w:ascii="標楷體" w:eastAsia="標楷體" w:hAnsi="標楷體" w:hint="eastAsia"/>
                <w:color w:val="000000" w:themeColor="text1"/>
              </w:rPr>
              <w:lastRenderedPageBreak/>
              <w:t>序，無法規範自始不同意參與鑑定之法定代理人，</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修正為必要時得要求渠等配合「鑑定、安置及特殊教育相關服務」；另規範對象</w:t>
            </w:r>
            <w:r w:rsidRPr="002368C0">
              <w:rPr>
                <w:rFonts w:ascii="標楷體" w:eastAsia="標楷體" w:hAnsi="標楷體" w:cs="Times New Roman" w:hint="eastAsia"/>
                <w:noProof/>
                <w:color w:val="000000" w:themeColor="text1"/>
                <w:szCs w:val="24"/>
              </w:rPr>
              <w:t>修正為成年學生</w:t>
            </w:r>
            <w:r w:rsidRPr="002368C0">
              <w:rPr>
                <w:rFonts w:ascii="標楷體" w:eastAsia="標楷體" w:hAnsi="標楷體" w:hint="eastAsia"/>
                <w:color w:val="000000" w:themeColor="text1"/>
              </w:rPr>
              <w:t>、</w:t>
            </w:r>
            <w:r w:rsidRPr="002368C0">
              <w:rPr>
                <w:rFonts w:ascii="標楷體" w:eastAsia="標楷體" w:hAnsi="標楷體" w:cs="Times New Roman" w:hint="eastAsia"/>
                <w:noProof/>
                <w:color w:val="000000" w:themeColor="text1"/>
                <w:szCs w:val="24"/>
              </w:rPr>
              <w:t>學生或幼兒之法定代理人或</w:t>
            </w:r>
            <w:r w:rsidRPr="002368C0">
              <w:rPr>
                <w:rFonts w:ascii="標楷體" w:eastAsia="標楷體" w:hAnsi="標楷體" w:hint="eastAsia"/>
                <w:color w:val="000000" w:themeColor="text1"/>
              </w:rPr>
              <w:t>實際照顧者，理由同修正第一項說明二（二）、（三）。</w:t>
            </w:r>
          </w:p>
        </w:tc>
      </w:tr>
      <w:tr w:rsidR="002368C0" w:rsidRPr="002368C0" w14:paraId="11020552" w14:textId="77777777" w:rsidTr="00283A65">
        <w:tc>
          <w:tcPr>
            <w:tcW w:w="2893" w:type="dxa"/>
          </w:tcPr>
          <w:p w14:paraId="6FDE058E" w14:textId="49DB7709" w:rsidR="00F345A0" w:rsidRPr="002368C0" w:rsidRDefault="00F345A0" w:rsidP="00351098">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第二十</w:t>
            </w:r>
            <w:r w:rsidR="00351098" w:rsidRPr="002368C0">
              <w:rPr>
                <w:rFonts w:ascii="標楷體" w:eastAsia="標楷體" w:hAnsi="標楷體" w:hint="eastAsia"/>
                <w:color w:val="000000" w:themeColor="text1"/>
                <w:szCs w:val="24"/>
                <w:lang w:bidi="zh-TW"/>
              </w:rPr>
              <w:t>一</w:t>
            </w:r>
            <w:r w:rsidRPr="002368C0">
              <w:rPr>
                <w:rFonts w:ascii="標楷體" w:eastAsia="標楷體" w:hAnsi="標楷體"/>
                <w:color w:val="000000" w:themeColor="text1"/>
                <w:szCs w:val="24"/>
                <w:lang w:bidi="zh-TW"/>
              </w:rPr>
              <w:t>條</w:t>
            </w:r>
            <w:r w:rsidRPr="002368C0">
              <w:rPr>
                <w:rFonts w:ascii="標楷體" w:eastAsia="標楷體" w:hAnsi="標楷體" w:hint="eastAsia"/>
                <w:color w:val="000000" w:themeColor="text1"/>
                <w:szCs w:val="24"/>
                <w:lang w:bidi="zh-TW"/>
              </w:rPr>
              <w:t xml:space="preserve">  中央主管機關應訂定高級中等以下學校特殊教育相關課程綱要及其實施之有關規定，作為學校規劃及實施課程之依據；學校規劃課程得結合社會資源充實教學活動。</w:t>
            </w:r>
          </w:p>
          <w:p w14:paraId="49005E17" w14:textId="338805AF" w:rsidR="00F345A0" w:rsidRPr="002368C0" w:rsidRDefault="00F345A0" w:rsidP="00F345A0">
            <w:pPr>
              <w:pStyle w:val="af4"/>
              <w:rPr>
                <w:color w:val="000000" w:themeColor="text1"/>
                <w:szCs w:val="24"/>
              </w:rPr>
            </w:pPr>
            <w:r w:rsidRPr="002368C0">
              <w:rPr>
                <w:rFonts w:hint="eastAsia"/>
                <w:color w:val="000000" w:themeColor="text1"/>
                <w:szCs w:val="24"/>
              </w:rPr>
              <w:t>特殊教育相關課程綱要之研究發展及審議，</w:t>
            </w:r>
            <w:proofErr w:type="gramStart"/>
            <w:r w:rsidRPr="002368C0">
              <w:rPr>
                <w:rFonts w:hint="eastAsia"/>
                <w:color w:val="000000" w:themeColor="text1"/>
                <w:szCs w:val="24"/>
              </w:rPr>
              <w:t>準</w:t>
            </w:r>
            <w:proofErr w:type="gramEnd"/>
            <w:r w:rsidRPr="002368C0">
              <w:rPr>
                <w:rFonts w:hint="eastAsia"/>
                <w:color w:val="000000" w:themeColor="text1"/>
                <w:szCs w:val="24"/>
              </w:rPr>
              <w:t>用高級中等教育法相關規定。</w:t>
            </w:r>
          </w:p>
        </w:tc>
        <w:tc>
          <w:tcPr>
            <w:tcW w:w="2894" w:type="dxa"/>
          </w:tcPr>
          <w:p w14:paraId="2E267737" w14:textId="77777777" w:rsidR="00F345A0" w:rsidRPr="002368C0" w:rsidRDefault="00F345A0" w:rsidP="00F345A0">
            <w:pPr>
              <w:ind w:left="240" w:hangingChars="100" w:hanging="240"/>
              <w:jc w:val="both"/>
              <w:rPr>
                <w:rFonts w:ascii="標楷體" w:eastAsia="標楷體" w:hAnsi="標楷體"/>
                <w:color w:val="000000" w:themeColor="text1"/>
              </w:rPr>
            </w:pPr>
          </w:p>
        </w:tc>
        <w:tc>
          <w:tcPr>
            <w:tcW w:w="2894" w:type="dxa"/>
            <w:shd w:val="clear" w:color="auto" w:fill="auto"/>
          </w:tcPr>
          <w:p w14:paraId="4D7B9118" w14:textId="77777777" w:rsidR="00F345A0" w:rsidRPr="002368C0" w:rsidRDefault="00F345A0" w:rsidP="00F345A0">
            <w:pPr>
              <w:numPr>
                <w:ilvl w:val="0"/>
                <w:numId w:val="1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u w:val="single"/>
              </w:rPr>
              <w:t>本條新增</w:t>
            </w:r>
            <w:r w:rsidRPr="002368C0">
              <w:rPr>
                <w:rFonts w:ascii="標楷體" w:eastAsia="標楷體" w:hAnsi="標楷體" w:hint="eastAsia"/>
                <w:color w:val="000000" w:themeColor="text1"/>
              </w:rPr>
              <w:t>。</w:t>
            </w:r>
          </w:p>
          <w:p w14:paraId="187A2375" w14:textId="5178F689" w:rsidR="00F345A0" w:rsidRPr="002368C0" w:rsidRDefault="00F345A0" w:rsidP="00A86063">
            <w:pPr>
              <w:numPr>
                <w:ilvl w:val="0"/>
                <w:numId w:val="1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配合</w:t>
            </w:r>
            <w:r w:rsidR="00A86063" w:rsidRPr="002368C0">
              <w:rPr>
                <w:rFonts w:ascii="標楷體" w:eastAsia="標楷體" w:hAnsi="標楷體" w:hint="eastAsia"/>
                <w:color w:val="000000" w:themeColor="text1"/>
              </w:rPr>
              <w:t>高級中等教育法第四十三條第一項「中央主管機關應訂定高級中等學校課程綱要及其實施之有關規定，作為學校規劃及實施課程之依據；學校規劃課程並得結合社會資源充實教學活動」，及現行國民教育法第八條第一項「中央主管機關應訂定國民中小學課程綱要及其實施之有關規定，作為學校規劃及實施課程之依據；學校規劃課程並得結合社會資源充實教學活動」，</w:t>
            </w:r>
            <w:proofErr w:type="gramStart"/>
            <w:r w:rsidR="00A86063" w:rsidRPr="002368C0">
              <w:rPr>
                <w:rFonts w:ascii="標楷體" w:eastAsia="標楷體" w:hAnsi="標楷體" w:hint="eastAsia"/>
                <w:color w:val="000000" w:themeColor="text1"/>
              </w:rPr>
              <w:t>爰</w:t>
            </w:r>
            <w:proofErr w:type="gramEnd"/>
            <w:r w:rsidR="00A86063" w:rsidRPr="002368C0">
              <w:rPr>
                <w:rFonts w:ascii="標楷體" w:eastAsia="標楷體" w:hAnsi="標楷體" w:hint="eastAsia"/>
                <w:color w:val="000000" w:themeColor="text1"/>
              </w:rPr>
              <w:t>增訂第一項作為訂定特殊教育相關課程綱要及其實施之有關規定之依據</w:t>
            </w:r>
            <w:r w:rsidRPr="002368C0">
              <w:rPr>
                <w:rFonts w:ascii="標楷體" w:eastAsia="標楷體" w:hAnsi="標楷體" w:hint="eastAsia"/>
                <w:color w:val="000000" w:themeColor="text1"/>
              </w:rPr>
              <w:t>。</w:t>
            </w:r>
          </w:p>
          <w:p w14:paraId="1A53842A" w14:textId="40098884" w:rsidR="00F345A0" w:rsidRPr="002368C0" w:rsidRDefault="00F345A0" w:rsidP="00F345A0">
            <w:pPr>
              <w:numPr>
                <w:ilvl w:val="0"/>
                <w:numId w:val="1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w:t>
            </w:r>
            <w:r w:rsidR="00A86063" w:rsidRPr="002368C0">
              <w:rPr>
                <w:rFonts w:ascii="標楷體" w:eastAsia="標楷體" w:hAnsi="標楷體" w:hint="eastAsia"/>
                <w:color w:val="000000" w:themeColor="text1"/>
              </w:rPr>
              <w:t>參考現行國</w:t>
            </w:r>
            <w:r w:rsidR="00A86063" w:rsidRPr="002368C0">
              <w:rPr>
                <w:rFonts w:ascii="標楷體" w:eastAsia="標楷體" w:hAnsi="標楷體" w:hint="eastAsia"/>
                <w:color w:val="000000" w:themeColor="text1"/>
              </w:rPr>
              <w:lastRenderedPageBreak/>
              <w:t>民教育法第八條第二項「國民中小學課程綱要之研究發展及審議，</w:t>
            </w:r>
            <w:proofErr w:type="gramStart"/>
            <w:r w:rsidR="00A86063" w:rsidRPr="002368C0">
              <w:rPr>
                <w:rFonts w:ascii="標楷體" w:eastAsia="標楷體" w:hAnsi="標楷體" w:hint="eastAsia"/>
                <w:color w:val="000000" w:themeColor="text1"/>
              </w:rPr>
              <w:t>準</w:t>
            </w:r>
            <w:proofErr w:type="gramEnd"/>
            <w:r w:rsidR="00A86063" w:rsidRPr="002368C0">
              <w:rPr>
                <w:rFonts w:ascii="標楷體" w:eastAsia="標楷體" w:hAnsi="標楷體" w:hint="eastAsia"/>
                <w:color w:val="000000" w:themeColor="text1"/>
              </w:rPr>
              <w:t>用高級中等教育法之相關規定」體例，增訂</w:t>
            </w:r>
            <w:proofErr w:type="gramStart"/>
            <w:r w:rsidR="00A86063" w:rsidRPr="002368C0">
              <w:rPr>
                <w:rFonts w:ascii="標楷體" w:eastAsia="標楷體" w:hAnsi="標楷體" w:hint="eastAsia"/>
                <w:color w:val="000000" w:themeColor="text1"/>
              </w:rPr>
              <w:t>準</w:t>
            </w:r>
            <w:proofErr w:type="gramEnd"/>
            <w:r w:rsidR="00A86063" w:rsidRPr="002368C0">
              <w:rPr>
                <w:rFonts w:ascii="標楷體" w:eastAsia="標楷體" w:hAnsi="標楷體" w:hint="eastAsia"/>
                <w:color w:val="000000" w:themeColor="text1"/>
              </w:rPr>
              <w:t>用規範</w:t>
            </w:r>
            <w:r w:rsidRPr="002368C0">
              <w:rPr>
                <w:rFonts w:ascii="標楷體" w:eastAsia="標楷體" w:hAnsi="標楷體" w:hint="eastAsia"/>
                <w:color w:val="000000" w:themeColor="text1"/>
              </w:rPr>
              <w:t>。</w:t>
            </w:r>
          </w:p>
        </w:tc>
      </w:tr>
      <w:tr w:rsidR="002368C0" w:rsidRPr="002368C0" w14:paraId="65448DD9" w14:textId="77777777" w:rsidTr="00283A65">
        <w:tc>
          <w:tcPr>
            <w:tcW w:w="2893" w:type="dxa"/>
          </w:tcPr>
          <w:p w14:paraId="5E8FAB5B" w14:textId="21A978A2"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二十</w:t>
            </w:r>
            <w:r w:rsidR="00351098" w:rsidRPr="002368C0">
              <w:rPr>
                <w:rFonts w:ascii="標楷體" w:eastAsia="標楷體" w:hAnsi="標楷體" w:hint="eastAsia"/>
                <w:color w:val="000000" w:themeColor="text1"/>
                <w:szCs w:val="24"/>
                <w:u w:val="single"/>
              </w:rPr>
              <w:t>二</w:t>
            </w:r>
            <w:r w:rsidRPr="002368C0">
              <w:rPr>
                <w:rFonts w:ascii="標楷體" w:eastAsia="標楷體" w:hAnsi="標楷體"/>
                <w:color w:val="000000" w:themeColor="text1"/>
                <w:szCs w:val="24"/>
              </w:rPr>
              <w:t>條  特殊教育</w:t>
            </w:r>
            <w:r w:rsidRPr="002368C0">
              <w:rPr>
                <w:rFonts w:ascii="標楷體" w:eastAsia="標楷體" w:hAnsi="標楷體" w:hint="eastAsia"/>
                <w:color w:val="000000" w:themeColor="text1"/>
                <w:szCs w:val="24"/>
              </w:rPr>
              <w:t>之</w:t>
            </w:r>
            <w:r w:rsidRPr="002368C0">
              <w:rPr>
                <w:rFonts w:ascii="標楷體" w:eastAsia="標楷體" w:hAnsi="標楷體"/>
                <w:color w:val="000000" w:themeColor="text1"/>
                <w:szCs w:val="24"/>
              </w:rPr>
              <w:t>課程、教材、教法及評量，應保持彈性，適合特殊教育學生</w:t>
            </w:r>
            <w:r w:rsidRPr="002368C0">
              <w:rPr>
                <w:rFonts w:ascii="標楷體" w:eastAsia="標楷體" w:hAnsi="標楷體" w:hint="eastAsia"/>
                <w:color w:val="000000" w:themeColor="text1"/>
                <w:szCs w:val="24"/>
                <w:u w:val="single"/>
              </w:rPr>
              <w:t>、幼兒</w:t>
            </w:r>
            <w:r w:rsidRPr="002368C0">
              <w:rPr>
                <w:rFonts w:ascii="標楷體" w:eastAsia="標楷體" w:hAnsi="標楷體"/>
                <w:color w:val="000000" w:themeColor="text1"/>
                <w:szCs w:val="24"/>
              </w:rPr>
              <w:t>身心特性及需求。</w:t>
            </w:r>
          </w:p>
          <w:p w14:paraId="1592C7E6" w14:textId="48ADA3D7" w:rsidR="00F345A0" w:rsidRPr="002368C0" w:rsidRDefault="00F345A0" w:rsidP="00F345A0">
            <w:pPr>
              <w:pStyle w:val="af4"/>
              <w:rPr>
                <w:color w:val="000000" w:themeColor="text1"/>
                <w:szCs w:val="24"/>
                <w:u w:val="single"/>
              </w:rPr>
            </w:pPr>
            <w:r w:rsidRPr="002368C0">
              <w:rPr>
                <w:rFonts w:hint="eastAsia"/>
                <w:color w:val="000000" w:themeColor="text1"/>
                <w:szCs w:val="24"/>
                <w:u w:val="single"/>
              </w:rPr>
              <w:t>高級中等以下學校實施特殊教育課程之方式、內容、教材研發、教法、評量及其</w:t>
            </w:r>
            <w:r w:rsidRPr="002368C0">
              <w:rPr>
                <w:color w:val="000000" w:themeColor="text1"/>
                <w:szCs w:val="24"/>
                <w:u w:val="single"/>
              </w:rPr>
              <w:t>他相關</w:t>
            </w:r>
            <w:r w:rsidRPr="002368C0">
              <w:rPr>
                <w:rFonts w:hint="eastAsia"/>
                <w:color w:val="000000" w:themeColor="text1"/>
                <w:szCs w:val="24"/>
                <w:u w:val="single"/>
              </w:rPr>
              <w:t>事項之</w:t>
            </w:r>
            <w:r w:rsidRPr="002368C0">
              <w:rPr>
                <w:rFonts w:hint="eastAsia"/>
                <w:color w:val="000000" w:themeColor="text1"/>
                <w:szCs w:val="24"/>
              </w:rPr>
              <w:t>辦法</w:t>
            </w:r>
            <w:r w:rsidRPr="002368C0">
              <w:rPr>
                <w:rFonts w:hint="eastAsia"/>
                <w:color w:val="000000" w:themeColor="text1"/>
                <w:szCs w:val="24"/>
                <w:u w:val="single"/>
              </w:rPr>
              <w:t>及幼兒園相關之準則</w:t>
            </w:r>
            <w:r w:rsidRPr="002368C0">
              <w:rPr>
                <w:rFonts w:hint="eastAsia"/>
                <w:color w:val="000000" w:themeColor="text1"/>
                <w:szCs w:val="24"/>
              </w:rPr>
              <w:t>，由中央主管機關定之</w:t>
            </w:r>
            <w:r w:rsidRPr="002368C0">
              <w:rPr>
                <w:color w:val="000000" w:themeColor="text1"/>
                <w:szCs w:val="24"/>
              </w:rPr>
              <w:t>。</w:t>
            </w:r>
          </w:p>
        </w:tc>
        <w:tc>
          <w:tcPr>
            <w:tcW w:w="2894" w:type="dxa"/>
          </w:tcPr>
          <w:p w14:paraId="3B0B835E"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第十九條  特殊教育之課程、教材、教法及評量</w:t>
            </w:r>
            <w:r w:rsidRPr="002368C0">
              <w:rPr>
                <w:rFonts w:ascii="標楷體" w:eastAsia="標楷體" w:hAnsi="標楷體"/>
                <w:color w:val="000000" w:themeColor="text1"/>
                <w:u w:val="single"/>
              </w:rPr>
              <w:t>方式</w:t>
            </w:r>
            <w:r w:rsidRPr="002368C0">
              <w:rPr>
                <w:rFonts w:ascii="標楷體" w:eastAsia="標楷體" w:hAnsi="標楷體"/>
                <w:color w:val="000000" w:themeColor="text1"/>
              </w:rPr>
              <w:t>，應保持彈性，適合特殊教育學生身心特性及需求；其辦法，由中央主管機關定之。</w:t>
            </w:r>
          </w:p>
        </w:tc>
        <w:tc>
          <w:tcPr>
            <w:tcW w:w="2894" w:type="dxa"/>
            <w:shd w:val="clear" w:color="auto" w:fill="auto"/>
          </w:tcPr>
          <w:p w14:paraId="1B94DBF1" w14:textId="77777777" w:rsidR="00F345A0" w:rsidRPr="002368C0" w:rsidRDefault="00F345A0" w:rsidP="00F345A0">
            <w:pPr>
              <w:numPr>
                <w:ilvl w:val="0"/>
                <w:numId w:val="1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38C65AA2" w14:textId="2A475F1E" w:rsidR="00F345A0" w:rsidRPr="002368C0" w:rsidRDefault="00F345A0" w:rsidP="00F345A0">
            <w:pPr>
              <w:numPr>
                <w:ilvl w:val="0"/>
                <w:numId w:val="1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w:t>
            </w:r>
            <w:proofErr w:type="gramStart"/>
            <w:r w:rsidRPr="002368C0">
              <w:rPr>
                <w:rFonts w:ascii="標楷體" w:eastAsia="標楷體" w:hAnsi="標楷體" w:hint="eastAsia"/>
                <w:color w:val="000000" w:themeColor="text1"/>
              </w:rPr>
              <w:t>前段移列為</w:t>
            </w:r>
            <w:proofErr w:type="gramEnd"/>
            <w:r w:rsidRPr="002368C0">
              <w:rPr>
                <w:rFonts w:ascii="標楷體" w:eastAsia="標楷體" w:hAnsi="標楷體" w:hint="eastAsia"/>
                <w:color w:val="000000" w:themeColor="text1"/>
              </w:rPr>
              <w:t>第一項，特殊教育之評量概念多元（包括評量標準、評量過程等），</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將「評量方式」修正為「評量」，避免限縮彈性調整範圍</w:t>
            </w:r>
            <w:r w:rsidR="005A75B1" w:rsidRPr="002368C0">
              <w:rPr>
                <w:rFonts w:ascii="標楷體" w:eastAsia="標楷體" w:hAnsi="標楷體" w:hint="eastAsia"/>
                <w:color w:val="000000" w:themeColor="text1"/>
              </w:rPr>
              <w:t>，並將幼兒納入，以符應其特殊教育需求。</w:t>
            </w:r>
            <w:r w:rsidRPr="002368C0">
              <w:rPr>
                <w:rFonts w:ascii="標楷體" w:eastAsia="標楷體" w:hAnsi="標楷體" w:hint="eastAsia"/>
                <w:color w:val="000000" w:themeColor="text1"/>
              </w:rPr>
              <w:t>第一項之課程、教材、教法及評量應提供合理調整，並符合無障礙之精神。</w:t>
            </w:r>
          </w:p>
          <w:p w14:paraId="0CE5C1B2" w14:textId="14B75FC8" w:rsidR="005A75B1" w:rsidRPr="002368C0" w:rsidRDefault="00F345A0" w:rsidP="005A75B1">
            <w:pPr>
              <w:numPr>
                <w:ilvl w:val="0"/>
                <w:numId w:val="1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s="Times New Roman" w:hint="eastAsia"/>
                <w:noProof/>
                <w:color w:val="000000" w:themeColor="text1"/>
                <w:szCs w:val="24"/>
              </w:rPr>
              <w:t>現行條文後段移列為第二項，為使本法授權中央主管機關訂定之辦法內容及範圍明確，增列授權之內容及範圍包括高級中等以下學校實施特殊教育課程之方式、內容、教材研發、教法及評量等事項</w:t>
            </w:r>
            <w:r w:rsidR="005A75B1" w:rsidRPr="002368C0">
              <w:rPr>
                <w:rFonts w:ascii="標楷體" w:eastAsia="標楷體" w:hAnsi="標楷體" w:cs="Times New Roman" w:hint="eastAsia"/>
                <w:noProof/>
                <w:color w:val="000000" w:themeColor="text1"/>
                <w:szCs w:val="24"/>
              </w:rPr>
              <w:t>，及配合</w:t>
            </w:r>
            <w:r w:rsidR="006462CC" w:rsidRPr="002368C0">
              <w:rPr>
                <w:rFonts w:ascii="標楷體" w:eastAsia="標楷體" w:hAnsi="標楷體" w:cs="Times New Roman" w:hint="eastAsia"/>
                <w:noProof/>
                <w:color w:val="000000" w:themeColor="text1"/>
                <w:szCs w:val="24"/>
              </w:rPr>
              <w:t>前</w:t>
            </w:r>
            <w:r w:rsidR="005A75B1" w:rsidRPr="002368C0">
              <w:rPr>
                <w:rFonts w:ascii="標楷體" w:eastAsia="標楷體" w:hAnsi="標楷體" w:cs="Times New Roman" w:hint="eastAsia"/>
                <w:noProof/>
                <w:color w:val="000000" w:themeColor="text1"/>
                <w:szCs w:val="24"/>
              </w:rPr>
              <w:t>項增列幼兒，並考量幼兒教保活動課程之實施係依據幼兒教育及照顧法第十二條</w:t>
            </w:r>
            <w:r w:rsidR="006462CC" w:rsidRPr="002368C0">
              <w:rPr>
                <w:rFonts w:ascii="標楷體" w:eastAsia="標楷體" w:hAnsi="標楷體" w:cs="Times New Roman" w:hint="eastAsia"/>
                <w:noProof/>
                <w:color w:val="000000" w:themeColor="text1"/>
                <w:szCs w:val="24"/>
              </w:rPr>
              <w:t>第五項規定</w:t>
            </w:r>
            <w:r w:rsidR="005A75B1" w:rsidRPr="002368C0">
              <w:rPr>
                <w:rFonts w:ascii="標楷體" w:eastAsia="標楷體" w:hAnsi="標楷體" w:cs="Times New Roman" w:hint="eastAsia"/>
                <w:noProof/>
                <w:color w:val="000000" w:themeColor="text1"/>
                <w:szCs w:val="24"/>
              </w:rPr>
              <w:t>授權，業</w:t>
            </w:r>
            <w:r w:rsidR="005A75B1" w:rsidRPr="002368C0">
              <w:rPr>
                <w:rFonts w:ascii="標楷體" w:eastAsia="標楷體" w:hAnsi="標楷體" w:cs="Times New Roman" w:hint="eastAsia"/>
                <w:noProof/>
                <w:color w:val="000000" w:themeColor="text1"/>
                <w:szCs w:val="24"/>
              </w:rPr>
              <w:lastRenderedPageBreak/>
              <w:t>訂有幼兒教保及照顧服務實施準則，爰併同於本條授權由中央主管機關於該準則訂定幼兒園特殊教育課程相關規定。</w:t>
            </w:r>
          </w:p>
        </w:tc>
      </w:tr>
      <w:tr w:rsidR="002368C0" w:rsidRPr="002368C0" w14:paraId="03D42F37" w14:textId="77777777" w:rsidTr="00283A65">
        <w:tc>
          <w:tcPr>
            <w:tcW w:w="2893" w:type="dxa"/>
          </w:tcPr>
          <w:p w14:paraId="09FE9AE0" w14:textId="28CDAB74"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二十</w:t>
            </w:r>
            <w:r w:rsidR="00351098" w:rsidRPr="002368C0">
              <w:rPr>
                <w:rFonts w:ascii="標楷體" w:eastAsia="標楷體" w:hAnsi="標楷體" w:hint="eastAsia"/>
                <w:color w:val="000000" w:themeColor="text1"/>
                <w:szCs w:val="24"/>
                <w:u w:val="single"/>
                <w:lang w:bidi="zh-TW"/>
              </w:rPr>
              <w:t>三</w:t>
            </w:r>
            <w:r w:rsidRPr="002368C0">
              <w:rPr>
                <w:rFonts w:ascii="標楷體" w:eastAsia="標楷體" w:hAnsi="標楷體"/>
                <w:color w:val="000000" w:themeColor="text1"/>
                <w:szCs w:val="24"/>
                <w:lang w:bidi="zh-TW"/>
              </w:rPr>
              <w:t>條  為充分發揮特殊教育學生潛能，各級學校對於特殊教育之教學應結合相關資源，並得聘任具特殊專才者協助教學。</w:t>
            </w:r>
          </w:p>
          <w:p w14:paraId="0A309FC3" w14:textId="07882C97" w:rsidR="00F345A0" w:rsidRPr="002368C0" w:rsidRDefault="00F345A0" w:rsidP="00F345A0">
            <w:pPr>
              <w:pStyle w:val="af4"/>
              <w:rPr>
                <w:color w:val="000000" w:themeColor="text1"/>
                <w:szCs w:val="24"/>
              </w:rPr>
            </w:pPr>
            <w:r w:rsidRPr="002368C0">
              <w:rPr>
                <w:color w:val="000000" w:themeColor="text1"/>
                <w:szCs w:val="24"/>
              </w:rPr>
              <w:t>前項特殊專才者聘任</w:t>
            </w:r>
            <w:r w:rsidRPr="002368C0">
              <w:rPr>
                <w:rFonts w:hint="eastAsia"/>
                <w:color w:val="000000" w:themeColor="text1"/>
                <w:szCs w:val="24"/>
                <w:u w:val="single"/>
              </w:rPr>
              <w:t>之資格、方式、待遇及其他相關事項之</w:t>
            </w:r>
            <w:r w:rsidRPr="002368C0">
              <w:rPr>
                <w:color w:val="000000" w:themeColor="text1"/>
                <w:szCs w:val="24"/>
              </w:rPr>
              <w:t>辦法，由中央主管機關定之。</w:t>
            </w:r>
          </w:p>
        </w:tc>
        <w:tc>
          <w:tcPr>
            <w:tcW w:w="2894" w:type="dxa"/>
          </w:tcPr>
          <w:p w14:paraId="066DAA86"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第二十條  為充分發揮特殊教育學生潛能，各級學校對於特殊教育之教學應結合相關資源，並得聘任具特殊專才者協助教學。</w:t>
            </w:r>
          </w:p>
          <w:p w14:paraId="38339060" w14:textId="77777777" w:rsidR="00F345A0" w:rsidRPr="002368C0" w:rsidRDefault="00F345A0" w:rsidP="00F345A0">
            <w:pPr>
              <w:pStyle w:val="af4"/>
              <w:rPr>
                <w:color w:val="000000" w:themeColor="text1"/>
              </w:rPr>
            </w:pPr>
            <w:r w:rsidRPr="002368C0">
              <w:rPr>
                <w:color w:val="000000" w:themeColor="text1"/>
              </w:rPr>
              <w:t>前項特殊專才者聘任辦法，由中央主管機關定之。</w:t>
            </w:r>
          </w:p>
        </w:tc>
        <w:tc>
          <w:tcPr>
            <w:tcW w:w="2894" w:type="dxa"/>
            <w:shd w:val="clear" w:color="auto" w:fill="auto"/>
          </w:tcPr>
          <w:p w14:paraId="79610522" w14:textId="77777777" w:rsidR="00F345A0" w:rsidRPr="002368C0" w:rsidRDefault="00F345A0" w:rsidP="00F345A0">
            <w:pPr>
              <w:numPr>
                <w:ilvl w:val="0"/>
                <w:numId w:val="1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A0EF2D9" w14:textId="77777777" w:rsidR="00F345A0" w:rsidRPr="002368C0" w:rsidRDefault="00F345A0" w:rsidP="00F345A0">
            <w:pPr>
              <w:numPr>
                <w:ilvl w:val="0"/>
                <w:numId w:val="1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第一項未修正。</w:t>
            </w:r>
          </w:p>
          <w:p w14:paraId="1FF7E335" w14:textId="4A872E4C" w:rsidR="00F345A0" w:rsidRPr="002368C0" w:rsidRDefault="00F345A0" w:rsidP="00F345A0">
            <w:pPr>
              <w:numPr>
                <w:ilvl w:val="0"/>
                <w:numId w:val="16"/>
              </w:numPr>
              <w:suppressAutoHyphens/>
              <w:autoSpaceDN w:val="0"/>
              <w:jc w:val="both"/>
              <w:textAlignment w:val="baseline"/>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修正第二項，為使本法授權中央主管機關訂定之辦法內容及範圍明確，增列授權之內容及範圍包括特殊專才者聘任之資格、方式、待遇及</w:t>
            </w:r>
            <w:r w:rsidRPr="002368C0">
              <w:rPr>
                <w:rFonts w:ascii="標楷體" w:eastAsia="標楷體" w:hAnsi="標楷體" w:cs="Times New Roman"/>
                <w:noProof/>
                <w:color w:val="000000" w:themeColor="text1"/>
                <w:szCs w:val="24"/>
              </w:rPr>
              <w:t>其他相關</w:t>
            </w:r>
            <w:r w:rsidRPr="002368C0">
              <w:rPr>
                <w:rFonts w:ascii="標楷體" w:eastAsia="標楷體" w:hAnsi="標楷體" w:cs="Times New Roman" w:hint="eastAsia"/>
                <w:noProof/>
                <w:color w:val="000000" w:themeColor="text1"/>
                <w:szCs w:val="24"/>
              </w:rPr>
              <w:t>事項。</w:t>
            </w:r>
          </w:p>
        </w:tc>
      </w:tr>
      <w:tr w:rsidR="002368C0" w:rsidRPr="002368C0" w14:paraId="7BB58746" w14:textId="77777777" w:rsidTr="00283A65">
        <w:tc>
          <w:tcPr>
            <w:tcW w:w="2893" w:type="dxa"/>
          </w:tcPr>
          <w:p w14:paraId="3F9631BF" w14:textId="77777777" w:rsidR="00EC2EE6" w:rsidRPr="002368C0" w:rsidRDefault="00F345A0" w:rsidP="00EC2EE6">
            <w:pPr>
              <w:ind w:left="240" w:hangingChars="100" w:hanging="240"/>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二十</w:t>
            </w:r>
            <w:r w:rsidR="00351098" w:rsidRPr="002368C0">
              <w:rPr>
                <w:rFonts w:ascii="標楷體" w:eastAsia="標楷體" w:hAnsi="標楷體" w:hint="eastAsia"/>
                <w:color w:val="000000" w:themeColor="text1"/>
                <w:szCs w:val="24"/>
                <w:u w:val="single"/>
                <w:lang w:bidi="zh-TW"/>
              </w:rPr>
              <w:t>四</w:t>
            </w:r>
            <w:r w:rsidRPr="002368C0">
              <w:rPr>
                <w:rFonts w:ascii="標楷體" w:eastAsia="標楷體" w:hAnsi="標楷體"/>
                <w:color w:val="000000" w:themeColor="text1"/>
                <w:szCs w:val="24"/>
                <w:lang w:bidi="zh-TW"/>
              </w:rPr>
              <w:t xml:space="preserve">條  </w:t>
            </w:r>
            <w:r w:rsidR="00EC2EE6" w:rsidRPr="002368C0">
              <w:rPr>
                <w:rFonts w:ascii="標楷體" w:eastAsia="標楷體" w:hAnsi="標楷體" w:hint="eastAsia"/>
                <w:color w:val="000000" w:themeColor="text1"/>
                <w:szCs w:val="24"/>
                <w:lang w:bidi="zh-TW"/>
              </w:rPr>
              <w:t>對學生</w:t>
            </w:r>
            <w:r w:rsidR="00EC2EE6" w:rsidRPr="002368C0">
              <w:rPr>
                <w:rFonts w:ascii="標楷體" w:eastAsia="標楷體" w:hAnsi="標楷體" w:hint="eastAsia"/>
                <w:color w:val="000000" w:themeColor="text1"/>
                <w:szCs w:val="24"/>
                <w:u w:val="single"/>
                <w:lang w:bidi="zh-TW"/>
              </w:rPr>
              <w:t>與幼兒</w:t>
            </w:r>
            <w:r w:rsidR="00EC2EE6" w:rsidRPr="002368C0">
              <w:rPr>
                <w:rFonts w:ascii="標楷體" w:eastAsia="標楷體" w:hAnsi="標楷體" w:hint="eastAsia"/>
                <w:color w:val="000000" w:themeColor="text1"/>
                <w:szCs w:val="24"/>
                <w:lang w:bidi="zh-TW"/>
              </w:rPr>
              <w:t>鑑定、安置</w:t>
            </w:r>
            <w:r w:rsidR="00EC2EE6" w:rsidRPr="002368C0">
              <w:rPr>
                <w:rFonts w:ascii="標楷體" w:eastAsia="標楷體" w:hAnsi="標楷體" w:hint="eastAsia"/>
                <w:color w:val="000000" w:themeColor="text1"/>
                <w:szCs w:val="24"/>
                <w:u w:val="single"/>
                <w:lang w:bidi="zh-TW"/>
              </w:rPr>
              <w:t>、</w:t>
            </w:r>
            <w:r w:rsidR="00EC2EE6" w:rsidRPr="002368C0">
              <w:rPr>
                <w:rFonts w:ascii="標楷體" w:eastAsia="標楷體" w:hAnsi="標楷體" w:hint="eastAsia"/>
                <w:color w:val="000000" w:themeColor="text1"/>
                <w:szCs w:val="24"/>
                <w:lang w:bidi="zh-TW"/>
              </w:rPr>
              <w:t>輔導</w:t>
            </w:r>
            <w:r w:rsidR="00EC2EE6" w:rsidRPr="002368C0">
              <w:rPr>
                <w:rFonts w:ascii="標楷體" w:eastAsia="標楷體" w:hAnsi="標楷體" w:hint="eastAsia"/>
                <w:color w:val="000000" w:themeColor="text1"/>
                <w:szCs w:val="24"/>
                <w:u w:val="single"/>
                <w:lang w:bidi="zh-TW"/>
              </w:rPr>
              <w:t>及支持服務</w:t>
            </w:r>
            <w:r w:rsidR="00EC2EE6" w:rsidRPr="002368C0">
              <w:rPr>
                <w:rFonts w:ascii="標楷體" w:eastAsia="標楷體" w:hAnsi="標楷體" w:hint="eastAsia"/>
                <w:color w:val="000000" w:themeColor="text1"/>
                <w:szCs w:val="24"/>
                <w:lang w:bidi="zh-TW"/>
              </w:rPr>
              <w:t>如有爭議，得由</w:t>
            </w:r>
            <w:r w:rsidR="00EC2EE6" w:rsidRPr="002368C0">
              <w:rPr>
                <w:rFonts w:ascii="標楷體" w:eastAsia="標楷體" w:hAnsi="標楷體"/>
                <w:color w:val="000000" w:themeColor="text1"/>
                <w:szCs w:val="24"/>
                <w:u w:val="single"/>
              </w:rPr>
              <w:t>學生</w:t>
            </w:r>
            <w:r w:rsidR="00EC2EE6" w:rsidRPr="002368C0">
              <w:rPr>
                <w:rFonts w:ascii="標楷體" w:eastAsia="標楷體" w:hAnsi="標楷體" w:hint="eastAsia"/>
                <w:color w:val="000000" w:themeColor="text1"/>
                <w:szCs w:val="24"/>
                <w:u w:val="single"/>
              </w:rPr>
              <w:t>或幼兒之</w:t>
            </w:r>
            <w:r w:rsidR="00EC2EE6" w:rsidRPr="002368C0">
              <w:rPr>
                <w:rFonts w:ascii="標楷體" w:eastAsia="標楷體" w:hAnsi="標楷體"/>
                <w:color w:val="000000" w:themeColor="text1"/>
                <w:szCs w:val="24"/>
                <w:u w:val="single"/>
              </w:rPr>
              <w:t>法定代理人</w:t>
            </w:r>
            <w:r w:rsidR="00EC2EE6" w:rsidRPr="002368C0">
              <w:rPr>
                <w:rFonts w:ascii="標楷體" w:eastAsia="標楷體" w:hAnsi="標楷體" w:cs="Times New Roman" w:hint="eastAsia"/>
                <w:noProof/>
                <w:color w:val="000000" w:themeColor="text1"/>
                <w:szCs w:val="24"/>
                <w:u w:val="single"/>
              </w:rPr>
              <w:t>、實際照顧者代為或由高級中等以上教育階段特殊教育學生</w:t>
            </w:r>
            <w:r w:rsidR="00EC2EE6" w:rsidRPr="002368C0">
              <w:rPr>
                <w:rFonts w:ascii="標楷體" w:eastAsia="標楷體" w:hAnsi="標楷體" w:hint="eastAsia"/>
                <w:color w:val="000000" w:themeColor="text1"/>
                <w:szCs w:val="24"/>
                <w:lang w:bidi="zh-TW"/>
              </w:rPr>
              <w:t>向主管機關提起申訴，主管機關應提供申訴服務。</w:t>
            </w:r>
          </w:p>
          <w:p w14:paraId="7FFF416D" w14:textId="77777777" w:rsidR="00EC2EE6" w:rsidRPr="002368C0" w:rsidRDefault="00EC2EE6" w:rsidP="00EC2EE6">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高級中等以下教育階段特殊教育學生對學校之懲處、其他措施或決議，認為違法或不當致損害其權益者，得由其法定代理人、實際照顧者代為或由高級中等教育階段特殊教育學生向學校提出申訴，不服學校申訴決定，得向各該主管機關提出再申訴；</w:t>
            </w:r>
            <w:proofErr w:type="gramStart"/>
            <w:r w:rsidRPr="002368C0">
              <w:rPr>
                <w:rFonts w:ascii="標楷體" w:eastAsia="標楷體" w:hAnsi="標楷體" w:hint="eastAsia"/>
                <w:color w:val="000000" w:themeColor="text1"/>
                <w:szCs w:val="24"/>
                <w:u w:val="single"/>
                <w:lang w:bidi="zh-TW"/>
              </w:rPr>
              <w:t>其提起訴</w:t>
            </w:r>
            <w:proofErr w:type="gramEnd"/>
            <w:r w:rsidRPr="002368C0">
              <w:rPr>
                <w:rFonts w:ascii="標楷體" w:eastAsia="標楷體" w:hAnsi="標楷體" w:hint="eastAsia"/>
                <w:color w:val="000000" w:themeColor="text1"/>
                <w:szCs w:val="24"/>
                <w:u w:val="single"/>
                <w:lang w:bidi="zh-TW"/>
              </w:rPr>
              <w:t>願者，受理</w:t>
            </w:r>
            <w:r w:rsidRPr="002368C0">
              <w:rPr>
                <w:rFonts w:ascii="標楷體" w:eastAsia="標楷體" w:hAnsi="標楷體" w:hint="eastAsia"/>
                <w:color w:val="000000" w:themeColor="text1"/>
                <w:szCs w:val="24"/>
                <w:u w:val="single"/>
                <w:lang w:bidi="zh-TW"/>
              </w:rPr>
              <w:lastRenderedPageBreak/>
              <w:t>訴願機關應於十日內，將該事件移送應受理之申訴評議委員會或再申訴評議委員會，並通知學生及其法定代理人或實際照顧者。</w:t>
            </w:r>
          </w:p>
          <w:p w14:paraId="7E7DF904" w14:textId="77777777" w:rsidR="00EC2EE6" w:rsidRPr="002368C0" w:rsidRDefault="00EC2EE6" w:rsidP="00EC2EE6">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前項原懲處、措施或決議性質屬行政處分者，其再申訴決定視同訴願決定；不服再申訴決定者，得依法提起行政訴訟。</w:t>
            </w:r>
          </w:p>
          <w:p w14:paraId="41C7098F" w14:textId="77777777" w:rsidR="00EC2EE6" w:rsidRPr="002368C0" w:rsidRDefault="00EC2EE6" w:rsidP="00EC2EE6">
            <w:pPr>
              <w:ind w:leftChars="100" w:left="240" w:firstLineChars="200" w:firstLine="480"/>
              <w:jc w:val="both"/>
              <w:rPr>
                <w:rFonts w:ascii="標楷體" w:eastAsia="標楷體" w:hAnsi="標楷體"/>
                <w:color w:val="000000" w:themeColor="text1"/>
                <w:szCs w:val="24"/>
                <w:u w:val="thick"/>
                <w:lang w:bidi="zh-TW"/>
              </w:rPr>
            </w:pPr>
            <w:r w:rsidRPr="002368C0">
              <w:rPr>
                <w:rFonts w:ascii="標楷體" w:eastAsia="標楷體" w:hAnsi="標楷體" w:hint="eastAsia"/>
                <w:color w:val="000000" w:themeColor="text1"/>
                <w:szCs w:val="24"/>
                <w:u w:val="single"/>
                <w:lang w:bidi="zh-TW"/>
              </w:rPr>
              <w:t>高等教育階段特殊教育學生對學校之懲處、其他措施或決議，認為違法或不當致損害其權益者，得向學校提出申訴；不服學校申訴決定者，得依法提起訴願或行政訴訟。</w:t>
            </w:r>
          </w:p>
          <w:p w14:paraId="775352B0" w14:textId="076860B8" w:rsidR="00F345A0" w:rsidRPr="002368C0" w:rsidRDefault="00EC2EE6" w:rsidP="00D5779A">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rPr>
              <w:t>第一項申訴、第二項申訴及再申訴、前項申訴之範圍、期限、委員會組成、調查方式、評議方式、評議結果之執行及其他相關事項</w:t>
            </w:r>
            <w:r w:rsidRPr="002368C0">
              <w:rPr>
                <w:rFonts w:ascii="標楷體" w:eastAsia="標楷體" w:hAnsi="標楷體" w:hint="eastAsia"/>
                <w:color w:val="000000" w:themeColor="text1"/>
                <w:szCs w:val="24"/>
              </w:rPr>
              <w:t>之辦法，由中央主管機關定之。</w:t>
            </w:r>
          </w:p>
        </w:tc>
        <w:tc>
          <w:tcPr>
            <w:tcW w:w="2894" w:type="dxa"/>
          </w:tcPr>
          <w:p w14:paraId="529825DE"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第二十一條  對學生鑑定、安置及輔導如有爭議，學生或其</w:t>
            </w:r>
            <w:r w:rsidRPr="002368C0">
              <w:rPr>
                <w:rFonts w:ascii="標楷體" w:eastAsia="標楷體" w:hAnsi="標楷體"/>
                <w:color w:val="000000" w:themeColor="text1"/>
                <w:u w:val="single"/>
                <w:lang w:bidi="zh-TW"/>
              </w:rPr>
              <w:t>監護人、</w:t>
            </w:r>
            <w:r w:rsidRPr="002368C0">
              <w:rPr>
                <w:rFonts w:ascii="標楷體" w:eastAsia="標楷體" w:hAnsi="標楷體"/>
                <w:color w:val="000000" w:themeColor="text1"/>
                <w:lang w:bidi="zh-TW"/>
              </w:rPr>
              <w:t>法定代理人，得向主管機關提起申訴，主管機關應提供申訴服務。</w:t>
            </w:r>
          </w:p>
          <w:p w14:paraId="31F1A046" w14:textId="77777777" w:rsidR="00F345A0" w:rsidRPr="002368C0" w:rsidRDefault="00F345A0" w:rsidP="00F345A0">
            <w:pPr>
              <w:pStyle w:val="af4"/>
              <w:rPr>
                <w:color w:val="000000" w:themeColor="text1"/>
              </w:rPr>
            </w:pPr>
            <w:r w:rsidRPr="002368C0">
              <w:rPr>
                <w:rFonts w:hint="eastAsia"/>
                <w:color w:val="000000" w:themeColor="text1"/>
              </w:rPr>
              <w:t>學生</w:t>
            </w:r>
            <w:r w:rsidRPr="002368C0">
              <w:rPr>
                <w:color w:val="000000" w:themeColor="text1"/>
              </w:rPr>
              <w:t>學習、輔導、支持服務及其他學習權益事項受損時，學生或其</w:t>
            </w:r>
            <w:r w:rsidRPr="002368C0">
              <w:rPr>
                <w:color w:val="000000" w:themeColor="text1"/>
                <w:lang w:bidi="zh-TW"/>
              </w:rPr>
              <w:t>監護人、法定代理人</w:t>
            </w:r>
            <w:r w:rsidRPr="002368C0">
              <w:rPr>
                <w:color w:val="000000" w:themeColor="text1"/>
              </w:rPr>
              <w:t>，得向學校提出申訴，學校應提供申訴服務。</w:t>
            </w:r>
          </w:p>
          <w:p w14:paraId="1D9E631E" w14:textId="77777777" w:rsidR="00F345A0" w:rsidRPr="002368C0" w:rsidRDefault="00F345A0" w:rsidP="00F345A0">
            <w:pPr>
              <w:pStyle w:val="af4"/>
              <w:rPr>
                <w:color w:val="000000" w:themeColor="text1"/>
              </w:rPr>
            </w:pPr>
            <w:r w:rsidRPr="002368C0">
              <w:rPr>
                <w:color w:val="000000" w:themeColor="text1"/>
              </w:rPr>
              <w:t>前二項申訴服務事項之辦法，由中央主管機關定之。</w:t>
            </w:r>
          </w:p>
        </w:tc>
        <w:tc>
          <w:tcPr>
            <w:tcW w:w="2894" w:type="dxa"/>
            <w:shd w:val="clear" w:color="auto" w:fill="auto"/>
          </w:tcPr>
          <w:p w14:paraId="2E35FE69" w14:textId="77777777" w:rsidR="00F345A0" w:rsidRPr="002368C0" w:rsidRDefault="00F345A0" w:rsidP="00F345A0">
            <w:pPr>
              <w:numPr>
                <w:ilvl w:val="0"/>
                <w:numId w:val="6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686DBF95" w14:textId="77777777" w:rsidR="00F345A0" w:rsidRPr="002368C0" w:rsidRDefault="00F345A0" w:rsidP="00F345A0">
            <w:pPr>
              <w:numPr>
                <w:ilvl w:val="0"/>
                <w:numId w:val="6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第一項修正如下：</w:t>
            </w:r>
          </w:p>
          <w:p w14:paraId="555BB53B" w14:textId="32314998" w:rsidR="00F345A0" w:rsidRPr="002368C0" w:rsidRDefault="00F345A0" w:rsidP="00F345A0">
            <w:pPr>
              <w:pStyle w:val="af2"/>
              <w:numPr>
                <w:ilvl w:val="0"/>
                <w:numId w:val="73"/>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rPr>
              <w:t>因各級主管機關鑑輔會辦理鑑定、安置及輔導之教育階段包</w:t>
            </w:r>
            <w:r w:rsidR="00987F1C" w:rsidRPr="002368C0">
              <w:rPr>
                <w:rFonts w:ascii="標楷體" w:eastAsia="標楷體" w:hAnsi="標楷體" w:cs="Times New Roman" w:hint="eastAsia"/>
                <w:noProof/>
                <w:color w:val="000000" w:themeColor="text1"/>
                <w:szCs w:val="24"/>
              </w:rPr>
              <w:t>括</w:t>
            </w:r>
            <w:r w:rsidRPr="002368C0">
              <w:rPr>
                <w:rFonts w:ascii="標楷體" w:eastAsia="標楷體" w:hAnsi="標楷體" w:cs="Times New Roman" w:hint="eastAsia"/>
                <w:noProof/>
                <w:color w:val="000000" w:themeColor="text1"/>
                <w:szCs w:val="24"/>
              </w:rPr>
              <w:t>學前教育，爰將幼兒納入規範對象。</w:t>
            </w:r>
          </w:p>
          <w:p w14:paraId="3A448D2C" w14:textId="77777777" w:rsidR="00F345A0" w:rsidRPr="002368C0" w:rsidRDefault="00F345A0" w:rsidP="00F345A0">
            <w:pPr>
              <w:pStyle w:val="af2"/>
              <w:numPr>
                <w:ilvl w:val="0"/>
                <w:numId w:val="73"/>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hint="eastAsia"/>
                <w:color w:val="000000" w:themeColor="text1"/>
              </w:rPr>
              <w:t>依民法規定，學生及幼兒未成年者，其法定代理人包括父母及監護人，</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修正第一項之監護人為「學生或幼兒」之法定代理人。</w:t>
            </w:r>
          </w:p>
          <w:p w14:paraId="72E8AAAC" w14:textId="13C41751" w:rsidR="00F345A0" w:rsidRPr="002368C0" w:rsidRDefault="00F345A0" w:rsidP="00F345A0">
            <w:pPr>
              <w:pStyle w:val="af2"/>
              <w:numPr>
                <w:ilvl w:val="0"/>
                <w:numId w:val="73"/>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rPr>
              <w:t>參照修正條文第</w:t>
            </w:r>
            <w:r w:rsidR="00596AD6" w:rsidRPr="002368C0">
              <w:rPr>
                <w:rFonts w:ascii="標楷體" w:eastAsia="標楷體" w:hAnsi="標楷體" w:cs="Times New Roman" w:hint="eastAsia"/>
                <w:noProof/>
                <w:color w:val="000000" w:themeColor="text1"/>
                <w:szCs w:val="24"/>
              </w:rPr>
              <w:t>二十</w:t>
            </w:r>
            <w:r w:rsidRPr="002368C0">
              <w:rPr>
                <w:rFonts w:ascii="標楷體" w:eastAsia="標楷體" w:hAnsi="標楷體" w:cs="Times New Roman" w:hint="eastAsia"/>
                <w:noProof/>
                <w:color w:val="000000" w:themeColor="text1"/>
                <w:szCs w:val="24"/>
              </w:rPr>
              <w:t>條</w:t>
            </w:r>
            <w:r w:rsidR="0009634B" w:rsidRPr="002368C0">
              <w:rPr>
                <w:rFonts w:ascii="標楷體" w:eastAsia="標楷體" w:hAnsi="標楷體" w:cs="Times New Roman" w:hint="eastAsia"/>
                <w:noProof/>
                <w:color w:val="000000" w:themeColor="text1"/>
                <w:szCs w:val="24"/>
              </w:rPr>
              <w:t>第一項</w:t>
            </w:r>
            <w:r w:rsidRPr="002368C0">
              <w:rPr>
                <w:rFonts w:ascii="標楷體" w:eastAsia="標楷體" w:hAnsi="標楷體" w:cs="Times New Roman" w:hint="eastAsia"/>
                <w:noProof/>
                <w:color w:val="000000" w:themeColor="text1"/>
                <w:szCs w:val="24"/>
              </w:rPr>
              <w:t>得行使參與鑑定、安置及輔導之同意權對象包</w:t>
            </w:r>
            <w:r w:rsidR="00987F1C" w:rsidRPr="002368C0">
              <w:rPr>
                <w:rFonts w:ascii="標楷體" w:eastAsia="標楷體" w:hAnsi="標楷體" w:cs="Times New Roman" w:hint="eastAsia"/>
                <w:noProof/>
                <w:color w:val="000000" w:themeColor="text1"/>
                <w:szCs w:val="24"/>
              </w:rPr>
              <w:t>括</w:t>
            </w:r>
            <w:r w:rsidRPr="002368C0">
              <w:rPr>
                <w:rFonts w:ascii="標楷體" w:eastAsia="標楷體" w:hAnsi="標楷體" w:cs="Times New Roman" w:hint="eastAsia"/>
                <w:noProof/>
                <w:color w:val="000000" w:themeColor="text1"/>
                <w:szCs w:val="24"/>
              </w:rPr>
              <w:t>實際照顧者，爰增列實際照顧者亦得提起申訴。</w:t>
            </w:r>
          </w:p>
          <w:p w14:paraId="62E87295" w14:textId="3523120E" w:rsidR="00F345A0" w:rsidRPr="002368C0" w:rsidRDefault="00F345A0" w:rsidP="00880633">
            <w:pPr>
              <w:numPr>
                <w:ilvl w:val="0"/>
                <w:numId w:val="6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因國民教育法及高級中等教育法對於學生不服申訴決定，皆規定得提起再申訴，為使國民教育階段及高級中等教育階段特殊教育學生不服申訴後之救濟為一致性之規定，即特殊教育學生不服申訴決定，亦得提起再申訴以資救濟。</w:t>
            </w:r>
            <w:proofErr w:type="gramStart"/>
            <w:r w:rsidRPr="002368C0">
              <w:rPr>
                <w:rFonts w:ascii="標楷體" w:eastAsia="標楷體" w:hAnsi="標楷體" w:hint="eastAsia"/>
                <w:color w:val="000000" w:themeColor="text1"/>
              </w:rPr>
              <w:t>爰</w:t>
            </w:r>
            <w:proofErr w:type="gramEnd"/>
            <w:r w:rsidR="00A86063" w:rsidRPr="002368C0">
              <w:rPr>
                <w:rFonts w:ascii="標楷體" w:eastAsia="標楷體" w:hAnsi="標楷體" w:hint="eastAsia"/>
                <w:color w:val="000000" w:themeColor="text1"/>
              </w:rPr>
              <w:t>參照高級中等教育法第五十四條第二項及現行國民教育法第二十條之</w:t>
            </w:r>
            <w:proofErr w:type="gramStart"/>
            <w:r w:rsidR="00A86063" w:rsidRPr="002368C0">
              <w:rPr>
                <w:rFonts w:ascii="標楷體" w:eastAsia="標楷體" w:hAnsi="標楷體" w:hint="eastAsia"/>
                <w:color w:val="000000" w:themeColor="text1"/>
              </w:rPr>
              <w:t>一</w:t>
            </w:r>
            <w:proofErr w:type="gramEnd"/>
            <w:r w:rsidR="00A86063" w:rsidRPr="002368C0">
              <w:rPr>
                <w:rFonts w:ascii="標楷體" w:eastAsia="標楷體" w:hAnsi="標楷體" w:hint="eastAsia"/>
                <w:color w:val="000000" w:themeColor="text1"/>
              </w:rPr>
              <w:t>規定</w:t>
            </w:r>
            <w:r w:rsidRPr="002368C0">
              <w:rPr>
                <w:rFonts w:ascii="標楷體" w:eastAsia="標楷體" w:hAnsi="標楷體" w:hint="eastAsia"/>
                <w:color w:val="000000" w:themeColor="text1"/>
              </w:rPr>
              <w:t>修正第二項，明定高級中等教育階段及國民教育階段特殊教育學生對學校之懲處、其他措施或決議，認為違法或不當致損害其權益者，得由其法定代理人</w:t>
            </w:r>
            <w:r w:rsidR="00980FB1" w:rsidRPr="002368C0">
              <w:rPr>
                <w:rFonts w:ascii="標楷體" w:eastAsia="標楷體" w:hAnsi="標楷體" w:hint="eastAsia"/>
                <w:color w:val="000000" w:themeColor="text1"/>
              </w:rPr>
              <w:t>、</w:t>
            </w:r>
            <w:r w:rsidR="00880633" w:rsidRPr="002368C0">
              <w:rPr>
                <w:rFonts w:ascii="標楷體" w:eastAsia="標楷體" w:hAnsi="標楷體" w:hint="eastAsia"/>
                <w:color w:val="000000" w:themeColor="text1"/>
              </w:rPr>
              <w:t>實際照顧者</w:t>
            </w:r>
            <w:r w:rsidRPr="002368C0">
              <w:rPr>
                <w:rFonts w:ascii="標楷體" w:eastAsia="標楷體" w:hAnsi="標楷體" w:hint="eastAsia"/>
                <w:color w:val="000000" w:themeColor="text1"/>
              </w:rPr>
              <w:t>代為或由高級中等教育階段特殊教育學生向學校提出申訴；不服學校申訴決定者，得向各該主管機關提起再申訴；</w:t>
            </w:r>
            <w:proofErr w:type="gramStart"/>
            <w:r w:rsidRPr="002368C0">
              <w:rPr>
                <w:rFonts w:ascii="標楷體" w:eastAsia="標楷體" w:hAnsi="標楷體" w:hint="eastAsia"/>
                <w:color w:val="000000" w:themeColor="text1"/>
              </w:rPr>
              <w:t>其提起訴</w:t>
            </w:r>
            <w:proofErr w:type="gramEnd"/>
            <w:r w:rsidRPr="002368C0">
              <w:rPr>
                <w:rFonts w:ascii="標楷體" w:eastAsia="標楷體" w:hAnsi="標楷體" w:hint="eastAsia"/>
                <w:color w:val="000000" w:themeColor="text1"/>
              </w:rPr>
              <w:t>願者，受理訴願機關應於十日內將該事件移送應受理之申訴評議委員會或再申訴評議委員會，並</w:t>
            </w:r>
            <w:r w:rsidR="00EC2EE6" w:rsidRPr="002368C0">
              <w:rPr>
                <w:rFonts w:ascii="標楷體" w:eastAsia="標楷體" w:hAnsi="標楷體" w:hint="eastAsia"/>
                <w:color w:val="000000" w:themeColor="text1"/>
              </w:rPr>
              <w:t>通知學生及其法定代理人或實際照顧</w:t>
            </w:r>
            <w:r w:rsidR="00EC2EE6" w:rsidRPr="002368C0">
              <w:rPr>
                <w:rFonts w:ascii="標楷體" w:eastAsia="標楷體" w:hAnsi="標楷體" w:hint="eastAsia"/>
                <w:color w:val="000000" w:themeColor="text1"/>
              </w:rPr>
              <w:lastRenderedPageBreak/>
              <w:t>者。</w:t>
            </w:r>
          </w:p>
          <w:p w14:paraId="0A809FC4" w14:textId="77777777" w:rsidR="00F345A0" w:rsidRPr="002368C0" w:rsidRDefault="00F345A0" w:rsidP="00F345A0">
            <w:pPr>
              <w:numPr>
                <w:ilvl w:val="0"/>
                <w:numId w:val="6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增訂第三項，參照高級中等教育法第五十四條第七項，明定原懲處、措施或決議性質屬行政處分者，其再申訴決定視同訴願決定；不服再申訴決定者，得依法提起行政訴訟。</w:t>
            </w:r>
          </w:p>
          <w:p w14:paraId="037DC952" w14:textId="77777777" w:rsidR="00F345A0" w:rsidRPr="002368C0" w:rsidRDefault="00F345A0" w:rsidP="00F345A0">
            <w:pPr>
              <w:numPr>
                <w:ilvl w:val="0"/>
                <w:numId w:val="6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增訂第四項，參照教育部一百十一年一月十九日</w:t>
            </w:r>
            <w:proofErr w:type="gramStart"/>
            <w:r w:rsidRPr="002368C0">
              <w:rPr>
                <w:rFonts w:ascii="標楷體" w:eastAsia="標楷體" w:hAnsi="標楷體" w:hint="eastAsia"/>
                <w:color w:val="000000" w:themeColor="text1"/>
              </w:rPr>
              <w:t>臺</w:t>
            </w:r>
            <w:proofErr w:type="gramEnd"/>
            <w:r w:rsidRPr="002368C0">
              <w:rPr>
                <w:rFonts w:ascii="標楷體" w:eastAsia="標楷體" w:hAnsi="標楷體" w:hint="eastAsia"/>
                <w:color w:val="000000" w:themeColor="text1"/>
              </w:rPr>
              <w:t>教學（二）字第一一一二八</w:t>
            </w:r>
            <w:proofErr w:type="gramStart"/>
            <w:r w:rsidRPr="002368C0">
              <w:rPr>
                <w:rFonts w:ascii="標楷體" w:eastAsia="標楷體" w:hAnsi="標楷體" w:hint="eastAsia"/>
                <w:color w:val="000000" w:themeColor="text1"/>
              </w:rPr>
              <w:t>ＯＯ</w:t>
            </w:r>
            <w:proofErr w:type="gramEnd"/>
            <w:r w:rsidRPr="002368C0">
              <w:rPr>
                <w:rFonts w:ascii="標楷體" w:eastAsia="標楷體" w:hAnsi="標楷體" w:hint="eastAsia"/>
                <w:color w:val="000000" w:themeColor="text1"/>
              </w:rPr>
              <w:t>一七八A號令修正發布之大學及專科學校學生申訴案處理原則第二點、第二十點及第二十一點規定，明定高等教育階段特殊教育學生對學校之懲處、其他措施或決議，認為違法或不當致損害其權益者，得向學校提出申訴；不服學校申訴決定者得依法提起訴願、行政訴訟。</w:t>
            </w:r>
          </w:p>
          <w:p w14:paraId="7EC58CBF" w14:textId="0BA0FB3A" w:rsidR="00F345A0" w:rsidRPr="002368C0" w:rsidRDefault="00F345A0" w:rsidP="00F345A0">
            <w:pPr>
              <w:numPr>
                <w:ilvl w:val="0"/>
                <w:numId w:val="6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現行第三項修正移列至第五項，定明第一項申訴、第二項申訴與再申訴、第四項申訴之範圍、期限、委員會組成、調查方式、評議方式、評議結果之執行及其他相關事項之辦法授</w:t>
            </w:r>
            <w:r w:rsidRPr="002368C0">
              <w:rPr>
                <w:rFonts w:ascii="標楷體" w:eastAsia="標楷體" w:hAnsi="標楷體" w:hint="eastAsia"/>
                <w:color w:val="000000" w:themeColor="text1"/>
              </w:rPr>
              <w:lastRenderedPageBreak/>
              <w:t>權中央主管機關訂定。</w:t>
            </w:r>
          </w:p>
        </w:tc>
      </w:tr>
      <w:tr w:rsidR="002368C0" w:rsidRPr="002368C0" w14:paraId="0630CD82" w14:textId="77777777" w:rsidTr="00283A65">
        <w:tc>
          <w:tcPr>
            <w:tcW w:w="2893" w:type="dxa"/>
          </w:tcPr>
          <w:p w14:paraId="7E138D6D" w14:textId="0DB11099"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lastRenderedPageBreak/>
              <w:t>第二節 身心障礙教育</w:t>
            </w:r>
          </w:p>
        </w:tc>
        <w:tc>
          <w:tcPr>
            <w:tcW w:w="2894" w:type="dxa"/>
          </w:tcPr>
          <w:p w14:paraId="4F257852"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lang w:bidi="zh-TW"/>
              </w:rPr>
              <w:t>第二節 身心障礙教育</w:t>
            </w:r>
          </w:p>
        </w:tc>
        <w:tc>
          <w:tcPr>
            <w:tcW w:w="2894" w:type="dxa"/>
            <w:shd w:val="clear" w:color="auto" w:fill="auto"/>
          </w:tcPr>
          <w:p w14:paraId="6B85C704" w14:textId="5CCCA68A" w:rsidR="00F345A0" w:rsidRPr="002368C0" w:rsidRDefault="00F345A0" w:rsidP="00F345A0">
            <w:pPr>
              <w:jc w:val="both"/>
              <w:rPr>
                <w:rFonts w:ascii="標楷體" w:eastAsia="標楷體" w:hAnsi="標楷體"/>
                <w:color w:val="000000" w:themeColor="text1"/>
              </w:rPr>
            </w:pPr>
            <w:proofErr w:type="gramStart"/>
            <w:r w:rsidRPr="002368C0">
              <w:rPr>
                <w:rFonts w:ascii="標楷體" w:eastAsia="標楷體" w:hAnsi="標楷體" w:hint="eastAsia"/>
                <w:color w:val="000000" w:themeColor="text1"/>
              </w:rPr>
              <w:t>節名未</w:t>
            </w:r>
            <w:proofErr w:type="gramEnd"/>
            <w:r w:rsidRPr="002368C0">
              <w:rPr>
                <w:rFonts w:ascii="標楷體" w:eastAsia="標楷體" w:hAnsi="標楷體" w:hint="eastAsia"/>
                <w:color w:val="000000" w:themeColor="text1"/>
              </w:rPr>
              <w:t>修正。</w:t>
            </w:r>
          </w:p>
        </w:tc>
      </w:tr>
      <w:tr w:rsidR="002368C0" w:rsidRPr="002368C0" w14:paraId="5D65B766" w14:textId="77777777" w:rsidTr="00283A65">
        <w:tc>
          <w:tcPr>
            <w:tcW w:w="2893" w:type="dxa"/>
          </w:tcPr>
          <w:p w14:paraId="279CD691" w14:textId="3EB910C9"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rPr>
              <w:t>第</w:t>
            </w:r>
            <w:r w:rsidRPr="002368C0">
              <w:rPr>
                <w:rFonts w:ascii="標楷體" w:eastAsia="標楷體" w:hAnsi="標楷體"/>
                <w:color w:val="000000" w:themeColor="text1"/>
                <w:szCs w:val="24"/>
                <w:u w:val="single"/>
              </w:rPr>
              <w:t>二十</w:t>
            </w:r>
            <w:r w:rsidR="00351098" w:rsidRPr="002368C0">
              <w:rPr>
                <w:rFonts w:ascii="標楷體" w:eastAsia="標楷體" w:hAnsi="標楷體" w:hint="eastAsia"/>
                <w:color w:val="000000" w:themeColor="text1"/>
                <w:szCs w:val="24"/>
                <w:u w:val="single"/>
              </w:rPr>
              <w:t>五</w:t>
            </w:r>
            <w:r w:rsidRPr="002368C0">
              <w:rPr>
                <w:rFonts w:ascii="標楷體" w:eastAsia="標楷體" w:hAnsi="標楷體"/>
                <w:color w:val="000000" w:themeColor="text1"/>
                <w:szCs w:val="24"/>
              </w:rPr>
              <w:t xml:space="preserve">條  </w:t>
            </w:r>
            <w:r w:rsidRPr="002368C0">
              <w:rPr>
                <w:rFonts w:ascii="標楷體" w:eastAsia="標楷體" w:hAnsi="標楷體"/>
                <w:color w:val="000000" w:themeColor="text1"/>
                <w:szCs w:val="24"/>
                <w:lang w:bidi="zh-TW"/>
              </w:rPr>
              <w:t>各級學校</w:t>
            </w:r>
            <w:r w:rsidRPr="002368C0">
              <w:rPr>
                <w:rFonts w:ascii="標楷體" w:eastAsia="標楷體" w:hAnsi="標楷體" w:hint="eastAsia"/>
                <w:color w:val="000000" w:themeColor="text1"/>
                <w:szCs w:val="24"/>
                <w:u w:val="single"/>
                <w:lang w:bidi="zh-TW"/>
              </w:rPr>
              <w:t>、幼兒園</w:t>
            </w:r>
            <w:r w:rsidRPr="002368C0">
              <w:rPr>
                <w:rFonts w:ascii="標楷體" w:eastAsia="標楷體" w:hAnsi="標楷體"/>
                <w:color w:val="000000" w:themeColor="text1"/>
                <w:szCs w:val="24"/>
                <w:lang w:bidi="zh-TW"/>
              </w:rPr>
              <w:t>及試</w:t>
            </w:r>
            <w:proofErr w:type="gramStart"/>
            <w:r w:rsidRPr="002368C0">
              <w:rPr>
                <w:rFonts w:ascii="標楷體" w:eastAsia="標楷體" w:hAnsi="標楷體"/>
                <w:color w:val="000000" w:themeColor="text1"/>
                <w:szCs w:val="24"/>
                <w:lang w:bidi="zh-TW"/>
              </w:rPr>
              <w:t>務</w:t>
            </w:r>
            <w:proofErr w:type="gramEnd"/>
            <w:r w:rsidRPr="002368C0">
              <w:rPr>
                <w:rFonts w:ascii="標楷體" w:eastAsia="標楷體" w:hAnsi="標楷體"/>
                <w:color w:val="000000" w:themeColor="text1"/>
                <w:szCs w:val="24"/>
                <w:lang w:bidi="zh-TW"/>
              </w:rPr>
              <w:t>單位不得以身心障礙為由，拒絕學生</w:t>
            </w:r>
            <w:r w:rsidRPr="002368C0">
              <w:rPr>
                <w:rFonts w:ascii="標楷體" w:eastAsia="標楷體" w:hAnsi="標楷體" w:hint="eastAsia"/>
                <w:color w:val="000000" w:themeColor="text1"/>
                <w:szCs w:val="24"/>
                <w:u w:val="single"/>
                <w:lang w:bidi="zh-TW"/>
              </w:rPr>
              <w:t>、幼兒</w:t>
            </w:r>
            <w:r w:rsidRPr="002368C0">
              <w:rPr>
                <w:rFonts w:ascii="標楷體" w:eastAsia="標楷體" w:hAnsi="標楷體"/>
                <w:color w:val="000000" w:themeColor="text1"/>
                <w:szCs w:val="24"/>
                <w:lang w:bidi="zh-TW"/>
              </w:rPr>
              <w:t>入學</w:t>
            </w:r>
            <w:r w:rsidRPr="002368C0">
              <w:rPr>
                <w:rFonts w:ascii="標楷體" w:eastAsia="標楷體" w:hAnsi="標楷體" w:hint="eastAsia"/>
                <w:color w:val="000000" w:themeColor="text1"/>
                <w:szCs w:val="24"/>
                <w:u w:val="single"/>
                <w:lang w:bidi="zh-TW"/>
              </w:rPr>
              <w:t>(園)</w:t>
            </w:r>
            <w:r w:rsidRPr="002368C0">
              <w:rPr>
                <w:rFonts w:ascii="標楷體" w:eastAsia="標楷體" w:hAnsi="標楷體"/>
                <w:color w:val="000000" w:themeColor="text1"/>
                <w:szCs w:val="24"/>
                <w:lang w:bidi="zh-TW"/>
              </w:rPr>
              <w:t>或應試。</w:t>
            </w:r>
          </w:p>
          <w:p w14:paraId="11680C4F" w14:textId="46E03751"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t>各級學校及試</w:t>
            </w:r>
            <w:proofErr w:type="gramStart"/>
            <w:r w:rsidRPr="002368C0">
              <w:rPr>
                <w:rFonts w:ascii="標楷體" w:eastAsia="標楷體" w:hAnsi="標楷體"/>
                <w:color w:val="000000" w:themeColor="text1"/>
                <w:szCs w:val="24"/>
                <w:lang w:bidi="zh-TW"/>
              </w:rPr>
              <w:t>務</w:t>
            </w:r>
            <w:proofErr w:type="gramEnd"/>
            <w:r w:rsidRPr="002368C0">
              <w:rPr>
                <w:rFonts w:ascii="標楷體" w:eastAsia="標楷體" w:hAnsi="標楷體"/>
                <w:color w:val="000000" w:themeColor="text1"/>
                <w:szCs w:val="24"/>
                <w:lang w:bidi="zh-TW"/>
              </w:rPr>
              <w:t>單位應提供考試適當服務</w:t>
            </w:r>
            <w:r w:rsidRPr="002368C0">
              <w:rPr>
                <w:rFonts w:ascii="標楷體" w:eastAsia="標楷體" w:hAnsi="標楷體" w:hint="eastAsia"/>
                <w:color w:val="000000" w:themeColor="text1"/>
                <w:szCs w:val="24"/>
                <w:u w:val="single"/>
                <w:lang w:bidi="zh-TW"/>
              </w:rPr>
              <w:t>及無障礙</w:t>
            </w:r>
            <w:r w:rsidRPr="002368C0">
              <w:rPr>
                <w:rFonts w:ascii="標楷體" w:eastAsia="標楷體" w:hAnsi="標楷體"/>
                <w:color w:val="000000" w:themeColor="text1"/>
                <w:szCs w:val="24"/>
                <w:lang w:bidi="zh-TW"/>
              </w:rPr>
              <w:t>措施，</w:t>
            </w:r>
            <w:r w:rsidRPr="002368C0">
              <w:rPr>
                <w:rFonts w:ascii="標楷體" w:eastAsia="標楷體" w:hAnsi="標楷體"/>
                <w:color w:val="000000" w:themeColor="text1"/>
                <w:szCs w:val="24"/>
                <w:u w:val="single"/>
                <w:lang w:bidi="zh-TW"/>
              </w:rPr>
              <w:t>且應</w:t>
            </w:r>
            <w:r w:rsidRPr="002368C0">
              <w:rPr>
                <w:rFonts w:ascii="標楷體" w:eastAsia="標楷體" w:hAnsi="標楷體" w:hint="eastAsia"/>
                <w:color w:val="000000" w:themeColor="text1"/>
                <w:szCs w:val="24"/>
                <w:u w:val="single"/>
                <w:lang w:bidi="zh-TW"/>
              </w:rPr>
              <w:t>考量身心障礙學生實際</w:t>
            </w:r>
            <w:r w:rsidRPr="002368C0">
              <w:rPr>
                <w:rFonts w:ascii="標楷體" w:eastAsia="標楷體" w:hAnsi="標楷體"/>
                <w:color w:val="000000" w:themeColor="text1"/>
                <w:szCs w:val="24"/>
                <w:u w:val="single"/>
                <w:lang w:bidi="zh-TW"/>
              </w:rPr>
              <w:t>需</w:t>
            </w:r>
            <w:r w:rsidRPr="002368C0">
              <w:rPr>
                <w:rFonts w:ascii="標楷體" w:eastAsia="標楷體" w:hAnsi="標楷體" w:hint="eastAsia"/>
                <w:color w:val="000000" w:themeColor="text1"/>
                <w:szCs w:val="24"/>
                <w:u w:val="single"/>
                <w:lang w:bidi="zh-TW"/>
              </w:rPr>
              <w:t>要，</w:t>
            </w:r>
            <w:r w:rsidRPr="002368C0">
              <w:rPr>
                <w:rFonts w:ascii="標楷體" w:eastAsia="標楷體" w:hAnsi="標楷體"/>
                <w:color w:val="000000" w:themeColor="text1"/>
                <w:szCs w:val="24"/>
                <w:u w:val="single"/>
                <w:lang w:bidi="zh-TW"/>
              </w:rPr>
              <w:t>提供合理調整</w:t>
            </w:r>
            <w:r w:rsidRPr="002368C0">
              <w:rPr>
                <w:rFonts w:ascii="標楷體" w:eastAsia="標楷體" w:hAnsi="標楷體"/>
                <w:color w:val="000000" w:themeColor="text1"/>
                <w:szCs w:val="24"/>
                <w:lang w:bidi="zh-TW"/>
              </w:rPr>
              <w:t>，並由各</w:t>
            </w:r>
            <w:r w:rsidRPr="002368C0">
              <w:rPr>
                <w:rFonts w:ascii="標楷體" w:eastAsia="標楷體" w:hAnsi="標楷體" w:hint="eastAsia"/>
                <w:color w:val="000000" w:themeColor="text1"/>
                <w:szCs w:val="24"/>
                <w:u w:val="single"/>
                <w:lang w:bidi="zh-TW"/>
              </w:rPr>
              <w:t>級學校及</w:t>
            </w:r>
            <w:r w:rsidRPr="002368C0">
              <w:rPr>
                <w:rFonts w:ascii="標楷體" w:eastAsia="標楷體" w:hAnsi="標楷體"/>
                <w:color w:val="000000" w:themeColor="text1"/>
                <w:szCs w:val="24"/>
                <w:lang w:bidi="zh-TW"/>
              </w:rPr>
              <w:t>試</w:t>
            </w:r>
            <w:proofErr w:type="gramStart"/>
            <w:r w:rsidRPr="002368C0">
              <w:rPr>
                <w:rFonts w:ascii="標楷體" w:eastAsia="標楷體" w:hAnsi="標楷體"/>
                <w:color w:val="000000" w:themeColor="text1"/>
                <w:szCs w:val="24"/>
                <w:lang w:bidi="zh-TW"/>
              </w:rPr>
              <w:t>務</w:t>
            </w:r>
            <w:proofErr w:type="gramEnd"/>
            <w:r w:rsidRPr="002368C0">
              <w:rPr>
                <w:rFonts w:ascii="標楷體" w:eastAsia="標楷體" w:hAnsi="標楷體"/>
                <w:color w:val="000000" w:themeColor="text1"/>
                <w:szCs w:val="24"/>
                <w:lang w:bidi="zh-TW"/>
              </w:rPr>
              <w:t>單位公告之；</w:t>
            </w:r>
            <w:r w:rsidRPr="002368C0">
              <w:rPr>
                <w:rFonts w:ascii="標楷體" w:eastAsia="標楷體" w:hAnsi="標楷體" w:hint="eastAsia"/>
                <w:color w:val="000000" w:themeColor="text1"/>
                <w:szCs w:val="24"/>
                <w:lang w:bidi="zh-TW"/>
              </w:rPr>
              <w:t>其</w:t>
            </w:r>
            <w:r w:rsidRPr="002368C0">
              <w:rPr>
                <w:rFonts w:ascii="標楷體" w:eastAsia="標楷體" w:hAnsi="標楷體" w:hint="eastAsia"/>
                <w:color w:val="000000" w:themeColor="text1"/>
                <w:szCs w:val="24"/>
                <w:u w:val="single"/>
                <w:lang w:bidi="zh-TW"/>
              </w:rPr>
              <w:t>對象、資格、申請程序、考試服務內容、調整方式、無障礙措施及</w:t>
            </w:r>
            <w:r w:rsidRPr="002368C0">
              <w:rPr>
                <w:rFonts w:ascii="標楷體" w:eastAsia="標楷體" w:hAnsi="標楷體"/>
                <w:color w:val="000000" w:themeColor="text1"/>
                <w:szCs w:val="24"/>
                <w:u w:val="single"/>
                <w:lang w:bidi="zh-TW"/>
              </w:rPr>
              <w:t>其</w:t>
            </w:r>
            <w:r w:rsidRPr="002368C0">
              <w:rPr>
                <w:rFonts w:ascii="標楷體" w:eastAsia="標楷體" w:hAnsi="標楷體" w:hint="eastAsia"/>
                <w:color w:val="000000" w:themeColor="text1"/>
                <w:szCs w:val="24"/>
                <w:u w:val="single"/>
                <w:lang w:bidi="zh-TW"/>
              </w:rPr>
              <w:t>他相關事項之</w:t>
            </w:r>
            <w:r w:rsidRPr="002368C0">
              <w:rPr>
                <w:rFonts w:ascii="標楷體" w:eastAsia="標楷體" w:hAnsi="標楷體" w:hint="eastAsia"/>
                <w:color w:val="000000" w:themeColor="text1"/>
                <w:szCs w:val="24"/>
                <w:lang w:bidi="zh-TW"/>
              </w:rPr>
              <w:t>辦法，由中央主管機關定之</w:t>
            </w:r>
            <w:r w:rsidRPr="002368C0">
              <w:rPr>
                <w:rFonts w:ascii="標楷體" w:eastAsia="標楷體" w:hAnsi="標楷體"/>
                <w:color w:val="000000" w:themeColor="text1"/>
                <w:szCs w:val="24"/>
                <w:lang w:bidi="zh-TW"/>
              </w:rPr>
              <w:t>。</w:t>
            </w:r>
          </w:p>
        </w:tc>
        <w:tc>
          <w:tcPr>
            <w:tcW w:w="2894" w:type="dxa"/>
          </w:tcPr>
          <w:p w14:paraId="5FACF802"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第二十</w:t>
            </w:r>
            <w:r w:rsidRPr="002368C0">
              <w:rPr>
                <w:rFonts w:ascii="標楷體" w:eastAsia="標楷體" w:hAnsi="標楷體"/>
                <w:color w:val="000000" w:themeColor="text1"/>
              </w:rPr>
              <w:t>二</w:t>
            </w:r>
            <w:r w:rsidRPr="002368C0">
              <w:rPr>
                <w:rFonts w:ascii="標楷體" w:eastAsia="標楷體" w:hAnsi="標楷體"/>
                <w:color w:val="000000" w:themeColor="text1"/>
                <w:lang w:bidi="zh-TW"/>
              </w:rPr>
              <w:t>條  各級學校及試</w:t>
            </w:r>
            <w:proofErr w:type="gramStart"/>
            <w:r w:rsidRPr="002368C0">
              <w:rPr>
                <w:rFonts w:ascii="標楷體" w:eastAsia="標楷體" w:hAnsi="標楷體"/>
                <w:color w:val="000000" w:themeColor="text1"/>
                <w:lang w:bidi="zh-TW"/>
              </w:rPr>
              <w:t>務</w:t>
            </w:r>
            <w:proofErr w:type="gramEnd"/>
            <w:r w:rsidRPr="002368C0">
              <w:rPr>
                <w:rFonts w:ascii="標楷體" w:eastAsia="標楷體" w:hAnsi="標楷體"/>
                <w:color w:val="000000" w:themeColor="text1"/>
                <w:lang w:bidi="zh-TW"/>
              </w:rPr>
              <w:t>單位不得以身心障礙為由，拒絕學生入學或應試。</w:t>
            </w:r>
          </w:p>
          <w:p w14:paraId="09B33F3E" w14:textId="77777777" w:rsidR="00F345A0" w:rsidRPr="002368C0" w:rsidRDefault="00F345A0" w:rsidP="00F345A0">
            <w:pPr>
              <w:pStyle w:val="af4"/>
              <w:rPr>
                <w:color w:val="000000" w:themeColor="text1"/>
              </w:rPr>
            </w:pPr>
            <w:r w:rsidRPr="002368C0">
              <w:rPr>
                <w:color w:val="000000" w:themeColor="text1"/>
              </w:rPr>
              <w:t>各級學校及試</w:t>
            </w:r>
            <w:proofErr w:type="gramStart"/>
            <w:r w:rsidRPr="002368C0">
              <w:rPr>
                <w:color w:val="000000" w:themeColor="text1"/>
              </w:rPr>
              <w:t>務</w:t>
            </w:r>
            <w:proofErr w:type="gramEnd"/>
            <w:r w:rsidRPr="002368C0">
              <w:rPr>
                <w:color w:val="000000" w:themeColor="text1"/>
              </w:rPr>
              <w:t>單位應提供考試適當服務措施，並由各試</w:t>
            </w:r>
            <w:proofErr w:type="gramStart"/>
            <w:r w:rsidRPr="002368C0">
              <w:rPr>
                <w:color w:val="000000" w:themeColor="text1"/>
              </w:rPr>
              <w:t>務</w:t>
            </w:r>
            <w:proofErr w:type="gramEnd"/>
            <w:r w:rsidRPr="002368C0">
              <w:rPr>
                <w:color w:val="000000" w:themeColor="text1"/>
              </w:rPr>
              <w:t>單位公告之；其身心障礙學生考試服務辦法，由中央主管機關定之。</w:t>
            </w:r>
          </w:p>
          <w:p w14:paraId="3C8DF12F" w14:textId="77777777" w:rsidR="00F345A0" w:rsidRPr="002368C0" w:rsidRDefault="00F345A0" w:rsidP="00F345A0">
            <w:pPr>
              <w:ind w:left="240" w:hangingChars="100" w:hanging="240"/>
              <w:jc w:val="both"/>
              <w:rPr>
                <w:rFonts w:ascii="標楷體" w:eastAsia="標楷體" w:hAnsi="標楷體"/>
                <w:color w:val="000000" w:themeColor="text1"/>
              </w:rPr>
            </w:pPr>
          </w:p>
        </w:tc>
        <w:tc>
          <w:tcPr>
            <w:tcW w:w="2894" w:type="dxa"/>
            <w:shd w:val="clear" w:color="auto" w:fill="auto"/>
          </w:tcPr>
          <w:p w14:paraId="42216F87" w14:textId="77777777" w:rsidR="00F345A0" w:rsidRPr="002368C0" w:rsidRDefault="00F345A0" w:rsidP="00F345A0">
            <w:pPr>
              <w:numPr>
                <w:ilvl w:val="0"/>
                <w:numId w:val="1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7C06CC1" w14:textId="77777777" w:rsidR="00F345A0" w:rsidRPr="002368C0" w:rsidRDefault="00F345A0" w:rsidP="00F345A0">
            <w:pPr>
              <w:numPr>
                <w:ilvl w:val="0"/>
                <w:numId w:val="1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為落實身心障礙者權利公約，使特殊幼兒融入幼兒園環境，協助安置於普通班與集中式特教班之特殊幼兒與一般幼兒良性互動，建構友善融合環境，使特殊幼兒於充分融合目標與個別化協助下，得以發展潛能，</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修正第一項增列幼兒園不得以身心障礙為由，拒絕幼兒入園。</w:t>
            </w:r>
          </w:p>
          <w:p w14:paraId="4C18F25E" w14:textId="7942A477" w:rsidR="00F345A0" w:rsidRPr="002368C0" w:rsidRDefault="00F345A0" w:rsidP="00F345A0">
            <w:pPr>
              <w:numPr>
                <w:ilvl w:val="0"/>
                <w:numId w:val="1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olor w:val="000000" w:themeColor="text1"/>
                <w:lang w:bidi="zh-TW"/>
              </w:rPr>
              <w:t>各級學校及試</w:t>
            </w:r>
            <w:proofErr w:type="gramStart"/>
            <w:r w:rsidRPr="002368C0">
              <w:rPr>
                <w:rFonts w:ascii="標楷體" w:eastAsia="標楷體" w:hAnsi="標楷體"/>
                <w:color w:val="000000" w:themeColor="text1"/>
                <w:lang w:bidi="zh-TW"/>
              </w:rPr>
              <w:t>務</w:t>
            </w:r>
            <w:proofErr w:type="gramEnd"/>
            <w:r w:rsidRPr="002368C0">
              <w:rPr>
                <w:rFonts w:ascii="標楷體" w:eastAsia="標楷體" w:hAnsi="標楷體"/>
                <w:color w:val="000000" w:themeColor="text1"/>
                <w:lang w:bidi="zh-TW"/>
              </w:rPr>
              <w:t>單位</w:t>
            </w:r>
            <w:r w:rsidRPr="002368C0">
              <w:rPr>
                <w:rFonts w:ascii="標楷體" w:eastAsia="標楷體" w:hAnsi="標楷體" w:hint="eastAsia"/>
                <w:color w:val="000000" w:themeColor="text1"/>
                <w:lang w:bidi="zh-TW"/>
              </w:rPr>
              <w:t>為身心障礙學生應試所需，應</w:t>
            </w:r>
            <w:r w:rsidRPr="002368C0">
              <w:rPr>
                <w:rFonts w:ascii="標楷體" w:eastAsia="標楷體" w:hAnsi="標楷體" w:hint="eastAsia"/>
                <w:color w:val="000000" w:themeColor="text1"/>
              </w:rPr>
              <w:t>考量身心障礙學生實際需要與無障礙需求，</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增列應提供無障礙措施，並提供合理調整之措施(如提供視覺障礙者放大試卷)，以確保提供之考試服務措施符合學生之個別化差異，</w:t>
            </w:r>
            <w:proofErr w:type="gramStart"/>
            <w:r w:rsidRPr="002368C0">
              <w:rPr>
                <w:rFonts w:ascii="標楷體" w:eastAsia="標楷體" w:hAnsi="標楷體" w:hint="eastAsia"/>
                <w:color w:val="000000" w:themeColor="text1"/>
              </w:rPr>
              <w:t>俾</w:t>
            </w:r>
            <w:proofErr w:type="gramEnd"/>
            <w:r w:rsidRPr="002368C0">
              <w:rPr>
                <w:rFonts w:ascii="標楷體" w:eastAsia="標楷體" w:hAnsi="標楷體" w:hint="eastAsia"/>
                <w:color w:val="000000" w:themeColor="text1"/>
              </w:rPr>
              <w:t>達成維護其學習及應試權益之目標；另因考試服務提供單位包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試</w:t>
            </w:r>
            <w:proofErr w:type="gramStart"/>
            <w:r w:rsidRPr="002368C0">
              <w:rPr>
                <w:rFonts w:ascii="標楷體" w:eastAsia="標楷體" w:hAnsi="標楷體" w:hint="eastAsia"/>
                <w:color w:val="000000" w:themeColor="text1"/>
              </w:rPr>
              <w:t>務</w:t>
            </w:r>
            <w:proofErr w:type="gramEnd"/>
            <w:r w:rsidRPr="002368C0">
              <w:rPr>
                <w:rFonts w:ascii="標楷體" w:eastAsia="標楷體" w:hAnsi="標楷體" w:hint="eastAsia"/>
                <w:color w:val="000000" w:themeColor="text1"/>
              </w:rPr>
              <w:t>單位及各級學校，增列各級學校亦為公告考試服務措施之主體；</w:t>
            </w:r>
            <w:r w:rsidRPr="002368C0">
              <w:rPr>
                <w:rFonts w:ascii="標楷體" w:eastAsia="標楷體" w:hAnsi="標楷體" w:cs="Times New Roman" w:hint="eastAsia"/>
                <w:noProof/>
                <w:color w:val="000000" w:themeColor="text1"/>
                <w:szCs w:val="24"/>
              </w:rPr>
              <w:lastRenderedPageBreak/>
              <w:t>另為使本法授權中央主管機關訂定之考試服務辦法內容及範圍明確，增列授權之內容及範圍包括對象、資格、申請程序、考試服務內容</w:t>
            </w:r>
            <w:r w:rsidR="00B7218B" w:rsidRPr="002368C0">
              <w:rPr>
                <w:rFonts w:ascii="標楷體" w:eastAsia="標楷體" w:hAnsi="標楷體" w:cs="Times New Roman" w:hint="eastAsia"/>
                <w:noProof/>
                <w:color w:val="000000" w:themeColor="text1"/>
                <w:szCs w:val="24"/>
              </w:rPr>
              <w:t>、</w:t>
            </w:r>
            <w:r w:rsidRPr="002368C0">
              <w:rPr>
                <w:rFonts w:ascii="標楷體" w:eastAsia="標楷體" w:hAnsi="標楷體" w:cs="Times New Roman" w:hint="eastAsia"/>
                <w:noProof/>
                <w:color w:val="000000" w:themeColor="text1"/>
                <w:szCs w:val="24"/>
              </w:rPr>
              <w:t>調整方式、無障礙措施</w:t>
            </w:r>
            <w:r w:rsidR="00B7218B" w:rsidRPr="002368C0">
              <w:rPr>
                <w:rFonts w:ascii="標楷體" w:eastAsia="標楷體" w:hAnsi="標楷體" w:cs="Times New Roman" w:hint="eastAsia"/>
                <w:noProof/>
                <w:color w:val="000000" w:themeColor="text1"/>
                <w:szCs w:val="24"/>
              </w:rPr>
              <w:t>及其他</w:t>
            </w:r>
            <w:r w:rsidRPr="002368C0">
              <w:rPr>
                <w:rFonts w:ascii="標楷體" w:eastAsia="標楷體" w:hAnsi="標楷體" w:cs="Times New Roman" w:hint="eastAsia"/>
                <w:noProof/>
                <w:color w:val="000000" w:themeColor="text1"/>
                <w:szCs w:val="24"/>
              </w:rPr>
              <w:t>相關事項，爰修正第二項。</w:t>
            </w:r>
          </w:p>
          <w:p w14:paraId="181E4C67" w14:textId="7416DA36" w:rsidR="00F345A0" w:rsidRPr="002368C0" w:rsidRDefault="00F345A0" w:rsidP="00F345A0">
            <w:pPr>
              <w:numPr>
                <w:ilvl w:val="0"/>
                <w:numId w:val="1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各級學校與各試</w:t>
            </w:r>
            <w:proofErr w:type="gramStart"/>
            <w:r w:rsidRPr="002368C0">
              <w:rPr>
                <w:rFonts w:ascii="標楷體" w:eastAsia="標楷體" w:hAnsi="標楷體" w:hint="eastAsia"/>
                <w:color w:val="000000" w:themeColor="text1"/>
              </w:rPr>
              <w:t>務</w:t>
            </w:r>
            <w:proofErr w:type="gramEnd"/>
            <w:r w:rsidRPr="002368C0">
              <w:rPr>
                <w:rFonts w:ascii="標楷體" w:eastAsia="標楷體" w:hAnsi="標楷體" w:hint="eastAsia"/>
                <w:color w:val="000000" w:themeColor="text1"/>
              </w:rPr>
              <w:t>單位應於招生簡章中明訂申訴機制。</w:t>
            </w:r>
          </w:p>
        </w:tc>
      </w:tr>
      <w:tr w:rsidR="002368C0" w:rsidRPr="002368C0" w14:paraId="7D238B2D" w14:textId="77777777" w:rsidTr="00283A65">
        <w:tc>
          <w:tcPr>
            <w:tcW w:w="2893" w:type="dxa"/>
          </w:tcPr>
          <w:p w14:paraId="5F84A434" w14:textId="00DEE0FF" w:rsidR="00F345A0" w:rsidRPr="002368C0" w:rsidRDefault="00F345A0" w:rsidP="00F345A0">
            <w:pPr>
              <w:ind w:left="240" w:hangingChars="100" w:hanging="240"/>
              <w:jc w:val="both"/>
              <w:rPr>
                <w:rFonts w:ascii="標楷體" w:eastAsia="標楷體" w:hAnsi="標楷體"/>
                <w:color w:val="000000" w:themeColor="text1"/>
                <w:szCs w:val="24"/>
                <w:u w:val="single"/>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二十</w:t>
            </w:r>
            <w:r w:rsidR="00351098" w:rsidRPr="002368C0">
              <w:rPr>
                <w:rFonts w:ascii="標楷體" w:eastAsia="標楷體" w:hAnsi="標楷體" w:hint="eastAsia"/>
                <w:color w:val="000000" w:themeColor="text1"/>
                <w:szCs w:val="24"/>
                <w:u w:val="single"/>
              </w:rPr>
              <w:t>六</w:t>
            </w:r>
            <w:r w:rsidRPr="002368C0">
              <w:rPr>
                <w:rFonts w:ascii="標楷體" w:eastAsia="標楷體" w:hAnsi="標楷體"/>
                <w:color w:val="000000" w:themeColor="text1"/>
                <w:szCs w:val="24"/>
              </w:rPr>
              <w:t>條  身心障礙教育之實施，各級主管機關應依專業評估之結果，</w:t>
            </w:r>
            <w:proofErr w:type="gramStart"/>
            <w:r w:rsidRPr="002368C0">
              <w:rPr>
                <w:rFonts w:ascii="標楷體" w:eastAsia="標楷體" w:hAnsi="標楷體"/>
                <w:color w:val="000000" w:themeColor="text1"/>
                <w:szCs w:val="24"/>
              </w:rPr>
              <w:t>結合</w:t>
            </w:r>
            <w:r w:rsidRPr="002368C0">
              <w:rPr>
                <w:rFonts w:ascii="標楷體" w:eastAsia="標楷體" w:hAnsi="標楷體"/>
                <w:color w:val="000000" w:themeColor="text1"/>
                <w:szCs w:val="24"/>
                <w:u w:val="single"/>
              </w:rPr>
              <w:t>衛政</w:t>
            </w:r>
            <w:proofErr w:type="gramEnd"/>
            <w:r w:rsidRPr="002368C0">
              <w:rPr>
                <w:rFonts w:ascii="標楷體" w:eastAsia="標楷體" w:hAnsi="標楷體"/>
                <w:color w:val="000000" w:themeColor="text1"/>
                <w:szCs w:val="24"/>
                <w:u w:val="single"/>
              </w:rPr>
              <w:t>、社政或</w:t>
            </w:r>
            <w:proofErr w:type="gramStart"/>
            <w:r w:rsidRPr="002368C0">
              <w:rPr>
                <w:rFonts w:ascii="標楷體" w:eastAsia="標楷體" w:hAnsi="標楷體"/>
                <w:color w:val="000000" w:themeColor="text1"/>
                <w:szCs w:val="24"/>
                <w:u w:val="single"/>
              </w:rPr>
              <w:t>勞</w:t>
            </w:r>
            <w:proofErr w:type="gramEnd"/>
            <w:r w:rsidRPr="002368C0">
              <w:rPr>
                <w:rFonts w:ascii="標楷體" w:eastAsia="標楷體" w:hAnsi="標楷體"/>
                <w:color w:val="000000" w:themeColor="text1"/>
                <w:szCs w:val="24"/>
                <w:u w:val="single"/>
              </w:rPr>
              <w:t>政</w:t>
            </w:r>
            <w:r w:rsidRPr="002368C0">
              <w:rPr>
                <w:rFonts w:ascii="標楷體" w:eastAsia="標楷體" w:hAnsi="標楷體"/>
                <w:color w:val="000000" w:themeColor="text1"/>
                <w:szCs w:val="24"/>
              </w:rPr>
              <w:t>資源，</w:t>
            </w:r>
            <w:r w:rsidRPr="002368C0">
              <w:rPr>
                <w:rFonts w:ascii="標楷體" w:eastAsia="標楷體" w:hAnsi="標楷體"/>
                <w:color w:val="000000" w:themeColor="text1"/>
                <w:szCs w:val="24"/>
                <w:u w:val="single"/>
              </w:rPr>
              <w:t>提供</w:t>
            </w:r>
            <w:r w:rsidRPr="002368C0">
              <w:rPr>
                <w:rFonts w:ascii="標楷體" w:eastAsia="標楷體" w:hAnsi="標楷體"/>
                <w:color w:val="000000" w:themeColor="text1"/>
                <w:szCs w:val="24"/>
              </w:rPr>
              <w:t>身心障礙學生</w:t>
            </w:r>
            <w:r w:rsidRPr="002368C0">
              <w:rPr>
                <w:rFonts w:ascii="標楷體" w:eastAsia="標楷體" w:hAnsi="標楷體" w:hint="eastAsia"/>
                <w:color w:val="000000" w:themeColor="text1"/>
                <w:szCs w:val="24"/>
                <w:u w:val="single"/>
              </w:rPr>
              <w:t>及幼兒</w:t>
            </w:r>
            <w:r w:rsidRPr="002368C0">
              <w:rPr>
                <w:rFonts w:ascii="標楷體" w:eastAsia="標楷體" w:hAnsi="標楷體" w:hint="eastAsia"/>
                <w:color w:val="000000" w:themeColor="text1"/>
                <w:szCs w:val="24"/>
              </w:rPr>
              <w:t>有關復健、訓練</w:t>
            </w:r>
            <w:r w:rsidRPr="002368C0">
              <w:rPr>
                <w:rFonts w:ascii="標楷體" w:eastAsia="標楷體" w:hAnsi="標楷體" w:hint="eastAsia"/>
                <w:color w:val="000000" w:themeColor="text1"/>
                <w:szCs w:val="24"/>
                <w:u w:val="single"/>
              </w:rPr>
              <w:t>等</w:t>
            </w:r>
            <w:r w:rsidRPr="002368C0">
              <w:rPr>
                <w:rFonts w:ascii="標楷體" w:eastAsia="標楷體" w:hAnsi="標楷體"/>
                <w:color w:val="000000" w:themeColor="text1"/>
                <w:szCs w:val="24"/>
                <w:u w:val="single"/>
              </w:rPr>
              <w:t>相關支持服務</w:t>
            </w:r>
            <w:r w:rsidRPr="002368C0">
              <w:rPr>
                <w:rFonts w:ascii="標楷體" w:eastAsia="標楷體" w:hAnsi="標楷體"/>
                <w:color w:val="000000" w:themeColor="text1"/>
                <w:szCs w:val="24"/>
              </w:rPr>
              <w:t>。</w:t>
            </w:r>
          </w:p>
          <w:p w14:paraId="7E9C3E92" w14:textId="77777777" w:rsidR="00F345A0" w:rsidRPr="002368C0" w:rsidRDefault="00F345A0" w:rsidP="00F345A0">
            <w:pPr>
              <w:pStyle w:val="af4"/>
              <w:rPr>
                <w:color w:val="000000" w:themeColor="text1"/>
                <w:szCs w:val="24"/>
                <w:u w:val="thick"/>
              </w:rPr>
            </w:pPr>
            <w:r w:rsidRPr="002368C0">
              <w:rPr>
                <w:rFonts w:hint="eastAsia"/>
                <w:color w:val="000000" w:themeColor="text1"/>
                <w:szCs w:val="24"/>
              </w:rPr>
              <w:t>為推展身心障礙兒童之早期療育，其特殊教育之實施，應自二歲開始。</w:t>
            </w:r>
          </w:p>
          <w:p w14:paraId="6F3C89CB" w14:textId="4B196585"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u w:val="single"/>
              </w:rPr>
              <w:t>第一項對身心障礙學生及幼兒提供相關支持服務之內容、形式、提供方式、成效檢核及</w:t>
            </w:r>
            <w:r w:rsidRPr="002368C0">
              <w:rPr>
                <w:rFonts w:ascii="標楷體" w:eastAsia="標楷體" w:hAnsi="標楷體" w:cs="Times New Roman"/>
                <w:noProof/>
                <w:color w:val="000000" w:themeColor="text1"/>
                <w:szCs w:val="24"/>
                <w:u w:val="single"/>
              </w:rPr>
              <w:t>其他</w:t>
            </w:r>
            <w:r w:rsidRPr="002368C0">
              <w:rPr>
                <w:rFonts w:ascii="標楷體" w:eastAsia="標楷體" w:hAnsi="標楷體" w:cs="Times New Roman" w:hint="eastAsia"/>
                <w:noProof/>
                <w:color w:val="000000" w:themeColor="text1"/>
                <w:szCs w:val="24"/>
                <w:u w:val="single"/>
              </w:rPr>
              <w:t>相關事項之辦法，由中央主管機關定之。</w:t>
            </w:r>
          </w:p>
        </w:tc>
        <w:tc>
          <w:tcPr>
            <w:tcW w:w="2894" w:type="dxa"/>
          </w:tcPr>
          <w:p w14:paraId="007F29C2"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第二十三條  身心障礙教育之實施，各級主管機關應依專業評估之結果，結合醫療相關資源，對身心障礙學生進行有關復健、訓練治療。</w:t>
            </w:r>
          </w:p>
          <w:p w14:paraId="2971B871"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lang w:bidi="zh-TW"/>
              </w:rPr>
              <w:t>為推展身心障礙兒童之早期療育，其特殊教育之實施，應自二歲開始。</w:t>
            </w:r>
          </w:p>
        </w:tc>
        <w:tc>
          <w:tcPr>
            <w:tcW w:w="2894" w:type="dxa"/>
            <w:shd w:val="clear" w:color="auto" w:fill="auto"/>
          </w:tcPr>
          <w:p w14:paraId="3A4BBB44" w14:textId="77777777" w:rsidR="00F345A0" w:rsidRPr="002368C0" w:rsidRDefault="00F345A0" w:rsidP="00F345A0">
            <w:pPr>
              <w:numPr>
                <w:ilvl w:val="0"/>
                <w:numId w:val="1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065BF606" w14:textId="77777777" w:rsidR="00F345A0" w:rsidRPr="002368C0" w:rsidRDefault="00F345A0" w:rsidP="00F345A0">
            <w:pPr>
              <w:numPr>
                <w:ilvl w:val="0"/>
                <w:numId w:val="1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身心障礙學生及幼兒所需支持不僅限於醫療相關資源，尚需其他資源，</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將第一項結合醫療相關資源修正</w:t>
            </w:r>
            <w:proofErr w:type="gramStart"/>
            <w:r w:rsidRPr="002368C0">
              <w:rPr>
                <w:rFonts w:ascii="標楷體" w:eastAsia="標楷體" w:hAnsi="標楷體" w:hint="eastAsia"/>
                <w:color w:val="000000" w:themeColor="text1"/>
              </w:rPr>
              <w:t>為衛政</w:t>
            </w:r>
            <w:proofErr w:type="gramEnd"/>
            <w:r w:rsidRPr="002368C0">
              <w:rPr>
                <w:rFonts w:ascii="標楷體" w:eastAsia="標楷體" w:hAnsi="標楷體" w:hint="eastAsia"/>
                <w:color w:val="000000" w:themeColor="text1"/>
              </w:rPr>
              <w:t>、社政或</w:t>
            </w:r>
            <w:proofErr w:type="gramStart"/>
            <w:r w:rsidRPr="002368C0">
              <w:rPr>
                <w:rFonts w:ascii="標楷體" w:eastAsia="標楷體" w:hAnsi="標楷體" w:hint="eastAsia"/>
                <w:color w:val="000000" w:themeColor="text1"/>
              </w:rPr>
              <w:t>勞</w:t>
            </w:r>
            <w:proofErr w:type="gramEnd"/>
            <w:r w:rsidRPr="002368C0">
              <w:rPr>
                <w:rFonts w:ascii="標楷體" w:eastAsia="標楷體" w:hAnsi="標楷體" w:hint="eastAsia"/>
                <w:color w:val="000000" w:themeColor="text1"/>
              </w:rPr>
              <w:t>政相關資源，以符實務現況；另依</w:t>
            </w:r>
            <w:r w:rsidRPr="002368C0">
              <w:rPr>
                <w:rFonts w:ascii="標楷體" w:eastAsia="標楷體" w:hAnsi="標楷體"/>
                <w:color w:val="000000" w:themeColor="text1"/>
              </w:rPr>
              <w:t>衛生福利部</w:t>
            </w:r>
            <w:r w:rsidRPr="002368C0">
              <w:rPr>
                <w:rFonts w:ascii="標楷體" w:eastAsia="標楷體" w:hAnsi="標楷體" w:hint="eastAsia"/>
                <w:color w:val="000000" w:themeColor="text1"/>
              </w:rPr>
              <w:t>一百零七年五月十日衛部</w:t>
            </w:r>
            <w:proofErr w:type="gramStart"/>
            <w:r w:rsidRPr="002368C0">
              <w:rPr>
                <w:rFonts w:ascii="標楷體" w:eastAsia="標楷體" w:hAnsi="標楷體" w:hint="eastAsia"/>
                <w:color w:val="000000" w:themeColor="text1"/>
              </w:rPr>
              <w:t>醫</w:t>
            </w:r>
            <w:proofErr w:type="gramEnd"/>
            <w:r w:rsidRPr="002368C0">
              <w:rPr>
                <w:rFonts w:ascii="標楷體" w:eastAsia="標楷體" w:hAnsi="標楷體" w:hint="eastAsia"/>
                <w:color w:val="000000" w:themeColor="text1"/>
              </w:rPr>
              <w:t>字第一○七一六六二五三六號函釋，醫師法第二十八條所稱「醫療業務」行為，係指以治療、矯正或預防人體疾病、傷害、殘缺為目的，所為之診察、診斷及治療；或基於診察、診斷結果以治療為目的，所為處方、用藥、施術或處置等行為全部或一部之總</w:t>
            </w:r>
            <w:r w:rsidRPr="002368C0">
              <w:rPr>
                <w:rFonts w:ascii="標楷體" w:eastAsia="標楷體" w:hAnsi="標楷體" w:hint="eastAsia"/>
                <w:color w:val="000000" w:themeColor="text1"/>
              </w:rPr>
              <w:lastRenderedPageBreak/>
              <w:t>稱，現行條文對身心障礙學生進行有關</w:t>
            </w:r>
            <w:r w:rsidRPr="002368C0">
              <w:rPr>
                <w:rFonts w:ascii="標楷體" w:eastAsia="標楷體" w:hAnsi="標楷體"/>
                <w:color w:val="000000" w:themeColor="text1"/>
              </w:rPr>
              <w:t>復健、訓練治療</w:t>
            </w:r>
            <w:r w:rsidRPr="002368C0">
              <w:rPr>
                <w:rFonts w:ascii="標楷體" w:eastAsia="標楷體" w:hAnsi="標楷體" w:hint="eastAsia"/>
                <w:color w:val="000000" w:themeColor="text1"/>
              </w:rPr>
              <w:t>並非屬單純之教學活動範圍，且教師及教學助理員亦</w:t>
            </w:r>
            <w:proofErr w:type="gramStart"/>
            <w:r w:rsidRPr="002368C0">
              <w:rPr>
                <w:rFonts w:ascii="標楷體" w:eastAsia="標楷體" w:hAnsi="標楷體" w:hint="eastAsia"/>
                <w:color w:val="000000" w:themeColor="text1"/>
              </w:rPr>
              <w:t>未具</w:t>
            </w:r>
            <w:r w:rsidRPr="002368C0">
              <w:rPr>
                <w:rFonts w:ascii="標楷體" w:eastAsia="標楷體" w:hAnsi="標楷體"/>
                <w:color w:val="000000" w:themeColor="text1"/>
              </w:rPr>
              <w:t>復健</w:t>
            </w:r>
            <w:proofErr w:type="gramEnd"/>
            <w:r w:rsidRPr="002368C0">
              <w:rPr>
                <w:rFonts w:ascii="標楷體" w:eastAsia="標楷體" w:hAnsi="標楷體"/>
                <w:color w:val="000000" w:themeColor="text1"/>
              </w:rPr>
              <w:t>、訓練治療</w:t>
            </w:r>
            <w:r w:rsidRPr="002368C0">
              <w:rPr>
                <w:rFonts w:ascii="標楷體" w:eastAsia="標楷體" w:hAnsi="標楷體" w:hint="eastAsia"/>
                <w:color w:val="000000" w:themeColor="text1"/>
              </w:rPr>
              <w:t>等相關醫療專業，目前學校執行之動作訓練教學應屬十二年</w:t>
            </w:r>
            <w:r w:rsidRPr="002368C0">
              <w:rPr>
                <w:rFonts w:ascii="標楷體" w:eastAsia="標楷體" w:hAnsi="標楷體"/>
                <w:color w:val="000000" w:themeColor="text1"/>
              </w:rPr>
              <w:t>國民基本教育身心障礙相關之特殊需求領域課程綱要</w:t>
            </w:r>
            <w:r w:rsidRPr="002368C0">
              <w:rPr>
                <w:rFonts w:ascii="標楷體" w:eastAsia="標楷體" w:hAnsi="標楷體" w:hint="eastAsia"/>
                <w:color w:val="000000" w:themeColor="text1"/>
              </w:rPr>
              <w:t>中之功能性動作訓練；為免現行條文</w:t>
            </w:r>
            <w:r w:rsidRPr="002368C0">
              <w:rPr>
                <w:rFonts w:ascii="標楷體" w:eastAsia="標楷體" w:hAnsi="標楷體"/>
                <w:color w:val="000000" w:themeColor="text1"/>
              </w:rPr>
              <w:t>復健、訓練治療</w:t>
            </w:r>
            <w:r w:rsidRPr="002368C0">
              <w:rPr>
                <w:rFonts w:ascii="標楷體" w:eastAsia="標楷體" w:hAnsi="標楷體" w:hint="eastAsia"/>
                <w:color w:val="000000" w:themeColor="text1"/>
              </w:rPr>
              <w:t>被誤認為醫師法第二十八條所稱之醫療業務，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刪除「治療」一詞，並確保學生不因本項文字調整損及相關權益。</w:t>
            </w:r>
          </w:p>
          <w:p w14:paraId="10FA0140" w14:textId="77777777" w:rsidR="00F345A0" w:rsidRPr="002368C0" w:rsidRDefault="00F345A0" w:rsidP="00F345A0">
            <w:pPr>
              <w:numPr>
                <w:ilvl w:val="0"/>
                <w:numId w:val="1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第二項未修正。</w:t>
            </w:r>
          </w:p>
          <w:p w14:paraId="32B8F88A" w14:textId="27106E66" w:rsidR="00F345A0" w:rsidRPr="002368C0" w:rsidRDefault="00F345A0" w:rsidP="006B374A">
            <w:pPr>
              <w:numPr>
                <w:ilvl w:val="0"/>
                <w:numId w:val="1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s="Times New Roman" w:hint="eastAsia"/>
                <w:noProof/>
                <w:color w:val="000000" w:themeColor="text1"/>
                <w:szCs w:val="24"/>
              </w:rPr>
              <w:t>為使對身心障礙學生及幼兒提供相關支持服務內涵明確，爰增訂第三項，授權中央主管機關就支持服務之內容、形式、提供方式</w:t>
            </w:r>
            <w:r w:rsidR="006B374A" w:rsidRPr="002368C0">
              <w:rPr>
                <w:rFonts w:ascii="標楷體" w:eastAsia="標楷體" w:hAnsi="標楷體" w:cs="Times New Roman" w:hint="eastAsia"/>
                <w:noProof/>
                <w:color w:val="000000" w:themeColor="text1"/>
                <w:szCs w:val="24"/>
              </w:rPr>
              <w:t>、</w:t>
            </w:r>
            <w:r w:rsidRPr="002368C0">
              <w:rPr>
                <w:rFonts w:ascii="標楷體" w:eastAsia="標楷體" w:hAnsi="標楷體" w:cs="Times New Roman" w:hint="eastAsia"/>
                <w:noProof/>
                <w:color w:val="000000" w:themeColor="text1"/>
                <w:szCs w:val="24"/>
              </w:rPr>
              <w:t>成效檢核</w:t>
            </w:r>
            <w:r w:rsidR="006B374A" w:rsidRPr="002368C0">
              <w:rPr>
                <w:rFonts w:ascii="標楷體" w:eastAsia="標楷體" w:hAnsi="標楷體" w:cs="Times New Roman" w:hint="eastAsia"/>
                <w:noProof/>
                <w:color w:val="000000" w:themeColor="text1"/>
                <w:szCs w:val="24"/>
              </w:rPr>
              <w:t>及其他</w:t>
            </w:r>
            <w:r w:rsidRPr="002368C0">
              <w:rPr>
                <w:rFonts w:ascii="標楷體" w:eastAsia="標楷體" w:hAnsi="標楷體" w:cs="Times New Roman" w:hint="eastAsia"/>
                <w:noProof/>
                <w:color w:val="000000" w:themeColor="text1"/>
                <w:szCs w:val="24"/>
              </w:rPr>
              <w:t>相關事項訂定實施辦法</w:t>
            </w:r>
            <w:r w:rsidRPr="002368C0">
              <w:rPr>
                <w:rFonts w:ascii="標楷體" w:eastAsia="標楷體" w:hAnsi="標楷體" w:hint="eastAsia"/>
                <w:color w:val="000000" w:themeColor="text1"/>
              </w:rPr>
              <w:t>。</w:t>
            </w:r>
          </w:p>
        </w:tc>
      </w:tr>
      <w:tr w:rsidR="002368C0" w:rsidRPr="002368C0" w14:paraId="7B8FF21F" w14:textId="77777777" w:rsidTr="00283A65">
        <w:tc>
          <w:tcPr>
            <w:tcW w:w="2893" w:type="dxa"/>
          </w:tcPr>
          <w:p w14:paraId="62EDDF11" w14:textId="1C551C43"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二十</w:t>
            </w:r>
            <w:r w:rsidR="00351098" w:rsidRPr="002368C0">
              <w:rPr>
                <w:rFonts w:ascii="標楷體" w:eastAsia="標楷體" w:hAnsi="標楷體" w:hint="eastAsia"/>
                <w:color w:val="000000" w:themeColor="text1"/>
                <w:szCs w:val="24"/>
                <w:u w:val="single"/>
              </w:rPr>
              <w:t>七</w:t>
            </w:r>
            <w:r w:rsidRPr="002368C0">
              <w:rPr>
                <w:rFonts w:ascii="標楷體" w:eastAsia="標楷體" w:hAnsi="標楷體"/>
                <w:color w:val="000000" w:themeColor="text1"/>
                <w:szCs w:val="24"/>
              </w:rPr>
              <w:t>條  各級主管機關應提供學校</w:t>
            </w:r>
            <w:r w:rsidRPr="002368C0">
              <w:rPr>
                <w:rFonts w:ascii="標楷體" w:eastAsia="標楷體" w:hAnsi="標楷體" w:hint="eastAsia"/>
                <w:color w:val="000000" w:themeColor="text1"/>
                <w:szCs w:val="24"/>
                <w:u w:val="single"/>
              </w:rPr>
              <w:t>、</w:t>
            </w:r>
            <w:r w:rsidRPr="002368C0">
              <w:rPr>
                <w:rFonts w:ascii="標楷體" w:eastAsia="標楷體" w:hAnsi="標楷體"/>
                <w:color w:val="000000" w:themeColor="text1"/>
                <w:szCs w:val="24"/>
                <w:u w:val="single"/>
              </w:rPr>
              <w:t>幼兒園</w:t>
            </w:r>
            <w:r w:rsidRPr="002368C0">
              <w:rPr>
                <w:rFonts w:ascii="標楷體" w:eastAsia="標楷體" w:hAnsi="標楷體"/>
                <w:color w:val="000000" w:themeColor="text1"/>
                <w:szCs w:val="24"/>
              </w:rPr>
              <w:t>輔導身心障礙學生</w:t>
            </w:r>
            <w:r w:rsidRPr="002368C0">
              <w:rPr>
                <w:rFonts w:ascii="標楷體" w:eastAsia="標楷體" w:hAnsi="標楷體" w:hint="eastAsia"/>
                <w:color w:val="000000" w:themeColor="text1"/>
                <w:szCs w:val="24"/>
                <w:u w:val="single"/>
              </w:rPr>
              <w:t>及幼兒</w:t>
            </w:r>
            <w:r w:rsidRPr="002368C0">
              <w:rPr>
                <w:rFonts w:ascii="標楷體" w:eastAsia="標楷體" w:hAnsi="標楷體"/>
                <w:color w:val="000000" w:themeColor="text1"/>
                <w:szCs w:val="24"/>
              </w:rPr>
              <w:t>有關評量、教學及行政等支</w:t>
            </w:r>
            <w:r w:rsidRPr="002368C0">
              <w:rPr>
                <w:rFonts w:ascii="標楷體" w:eastAsia="標楷體" w:hAnsi="標楷體"/>
                <w:color w:val="000000" w:themeColor="text1"/>
                <w:szCs w:val="24"/>
                <w:u w:val="single"/>
              </w:rPr>
              <w:t>持</w:t>
            </w:r>
            <w:r w:rsidRPr="002368C0">
              <w:rPr>
                <w:rFonts w:ascii="標楷體" w:eastAsia="標楷體" w:hAnsi="標楷體"/>
                <w:color w:val="000000" w:themeColor="text1"/>
                <w:szCs w:val="24"/>
              </w:rPr>
              <w:t>服務，並適用於經主管機關許可實施</w:t>
            </w:r>
            <w:r w:rsidRPr="002368C0">
              <w:rPr>
                <w:rFonts w:ascii="標楷體" w:eastAsia="標楷體" w:hAnsi="標楷體"/>
                <w:color w:val="000000" w:themeColor="text1"/>
                <w:szCs w:val="24"/>
              </w:rPr>
              <w:lastRenderedPageBreak/>
              <w:t>非學校型態實驗教育之身心障礙學生。</w:t>
            </w:r>
          </w:p>
          <w:p w14:paraId="5A937B25"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u w:val="single"/>
              </w:rPr>
              <w:t>高級中等以下</w:t>
            </w:r>
            <w:r w:rsidRPr="002368C0">
              <w:rPr>
                <w:rFonts w:ascii="標楷體" w:eastAsia="標楷體" w:hAnsi="標楷體"/>
                <w:color w:val="000000" w:themeColor="text1"/>
                <w:szCs w:val="24"/>
              </w:rPr>
              <w:t>學校</w:t>
            </w:r>
            <w:r w:rsidRPr="002368C0">
              <w:rPr>
                <w:rFonts w:ascii="標楷體" w:eastAsia="標楷體" w:hAnsi="標楷體" w:hint="eastAsia"/>
                <w:color w:val="000000" w:themeColor="text1"/>
                <w:szCs w:val="24"/>
                <w:u w:val="single"/>
              </w:rPr>
              <w:t>、</w:t>
            </w:r>
            <w:r w:rsidRPr="002368C0">
              <w:rPr>
                <w:rFonts w:ascii="標楷體" w:eastAsia="標楷體" w:hAnsi="標楷體"/>
                <w:color w:val="000000" w:themeColor="text1"/>
                <w:szCs w:val="24"/>
                <w:u w:val="single"/>
              </w:rPr>
              <w:t>幼兒園</w:t>
            </w:r>
            <w:r w:rsidRPr="002368C0">
              <w:rPr>
                <w:rFonts w:ascii="標楷體" w:eastAsia="標楷體" w:hAnsi="標楷體"/>
                <w:color w:val="000000" w:themeColor="text1"/>
                <w:szCs w:val="24"/>
              </w:rPr>
              <w:t>對於身心障礙學生</w:t>
            </w:r>
            <w:r w:rsidRPr="002368C0">
              <w:rPr>
                <w:rFonts w:ascii="標楷體" w:eastAsia="標楷體" w:hAnsi="標楷體" w:hint="eastAsia"/>
                <w:color w:val="000000" w:themeColor="text1"/>
                <w:szCs w:val="24"/>
                <w:u w:val="single"/>
              </w:rPr>
              <w:t>及幼兒</w:t>
            </w:r>
            <w:r w:rsidRPr="002368C0">
              <w:rPr>
                <w:rFonts w:ascii="標楷體" w:eastAsia="標楷體" w:hAnsi="標楷體"/>
                <w:color w:val="000000" w:themeColor="text1"/>
                <w:szCs w:val="24"/>
              </w:rPr>
              <w:t>之評量、教學及輔導工作，應以專業團隊合作進行為原則，並得視需要結合衛生醫療、教育、社會工作、職業重建相關等專業人員，共同提供學習、生活、心理</w:t>
            </w:r>
            <w:r w:rsidRPr="002368C0">
              <w:rPr>
                <w:rFonts w:ascii="標楷體" w:eastAsia="標楷體" w:hAnsi="標楷體" w:hint="eastAsia"/>
                <w:color w:val="000000" w:themeColor="text1"/>
                <w:szCs w:val="24"/>
              </w:rPr>
              <w:t>、復健訓練</w:t>
            </w:r>
            <w:r w:rsidRPr="002368C0">
              <w:rPr>
                <w:rFonts w:ascii="標楷體" w:eastAsia="標楷體" w:hAnsi="標楷體"/>
                <w:color w:val="000000" w:themeColor="text1"/>
                <w:szCs w:val="24"/>
              </w:rPr>
              <w:t>、職業輔導評量及轉銜輔導與服務等協助。</w:t>
            </w:r>
          </w:p>
          <w:p w14:paraId="66E830D3"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高等教育階段學校對於身心障礙學生之輔導工作，依前項規定辦理。</w:t>
            </w:r>
          </w:p>
          <w:p w14:paraId="697741EC" w14:textId="74A60E8D"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第一項及第</w:t>
            </w:r>
            <w:r w:rsidRPr="002368C0">
              <w:rPr>
                <w:rFonts w:ascii="標楷體" w:eastAsia="標楷體" w:hAnsi="標楷體" w:hint="eastAsia"/>
                <w:color w:val="000000" w:themeColor="text1"/>
                <w:szCs w:val="24"/>
              </w:rPr>
              <w:t>二項支</w:t>
            </w:r>
            <w:r w:rsidRPr="002368C0">
              <w:rPr>
                <w:rFonts w:ascii="標楷體" w:eastAsia="標楷體" w:hAnsi="標楷體" w:hint="eastAsia"/>
                <w:color w:val="000000" w:themeColor="text1"/>
                <w:szCs w:val="24"/>
                <w:u w:val="single"/>
              </w:rPr>
              <w:t>持</w:t>
            </w:r>
            <w:r w:rsidRPr="002368C0">
              <w:rPr>
                <w:rFonts w:ascii="標楷體" w:eastAsia="標楷體" w:hAnsi="標楷體" w:hint="eastAsia"/>
                <w:color w:val="000000" w:themeColor="text1"/>
                <w:szCs w:val="24"/>
              </w:rPr>
              <w:t>服務</w:t>
            </w:r>
            <w:r w:rsidRPr="002368C0">
              <w:rPr>
                <w:rFonts w:ascii="標楷體" w:eastAsia="標楷體" w:hAnsi="標楷體" w:hint="eastAsia"/>
                <w:color w:val="000000" w:themeColor="text1"/>
                <w:szCs w:val="24"/>
                <w:u w:val="single"/>
              </w:rPr>
              <w:t>內容、</w:t>
            </w:r>
            <w:r w:rsidRPr="002368C0">
              <w:rPr>
                <w:rFonts w:ascii="標楷體" w:eastAsia="標楷體" w:hAnsi="標楷體" w:hint="eastAsia"/>
                <w:color w:val="000000" w:themeColor="text1"/>
                <w:szCs w:val="24"/>
              </w:rPr>
              <w:t>專業團隊</w:t>
            </w:r>
            <w:r w:rsidRPr="002368C0">
              <w:rPr>
                <w:rFonts w:ascii="標楷體" w:eastAsia="標楷體" w:hAnsi="標楷體" w:hint="eastAsia"/>
                <w:color w:val="000000" w:themeColor="text1"/>
                <w:szCs w:val="24"/>
                <w:u w:val="single"/>
              </w:rPr>
              <w:t>組成、人員資格、任務、運作方式及其</w:t>
            </w:r>
            <w:r w:rsidRPr="002368C0">
              <w:rPr>
                <w:rFonts w:ascii="標楷體" w:eastAsia="標楷體" w:hAnsi="標楷體"/>
                <w:color w:val="000000" w:themeColor="text1"/>
                <w:szCs w:val="24"/>
                <w:u w:val="single"/>
              </w:rPr>
              <w:t>他</w:t>
            </w:r>
            <w:r w:rsidRPr="002368C0">
              <w:rPr>
                <w:rFonts w:ascii="標楷體" w:eastAsia="標楷體" w:hAnsi="標楷體" w:hint="eastAsia"/>
                <w:color w:val="000000" w:themeColor="text1"/>
                <w:szCs w:val="24"/>
                <w:u w:val="single"/>
              </w:rPr>
              <w:t>相關事項之</w:t>
            </w:r>
            <w:r w:rsidRPr="002368C0">
              <w:rPr>
                <w:rFonts w:ascii="標楷體" w:eastAsia="標楷體" w:hAnsi="標楷體" w:hint="eastAsia"/>
                <w:color w:val="000000" w:themeColor="text1"/>
                <w:szCs w:val="24"/>
              </w:rPr>
              <w:t>辦法，由中央主管機關定之</w:t>
            </w:r>
            <w:r w:rsidRPr="002368C0">
              <w:rPr>
                <w:rFonts w:ascii="標楷體" w:eastAsia="標楷體" w:hAnsi="標楷體"/>
                <w:color w:val="000000" w:themeColor="text1"/>
                <w:szCs w:val="24"/>
              </w:rPr>
              <w:t>。</w:t>
            </w:r>
          </w:p>
        </w:tc>
        <w:tc>
          <w:tcPr>
            <w:tcW w:w="2894" w:type="dxa"/>
          </w:tcPr>
          <w:p w14:paraId="1F28DC4B"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第二十</w:t>
            </w:r>
            <w:r w:rsidRPr="002368C0">
              <w:rPr>
                <w:rFonts w:ascii="標楷體" w:eastAsia="標楷體" w:hAnsi="標楷體"/>
                <w:color w:val="000000" w:themeColor="text1"/>
              </w:rPr>
              <w:t>四</w:t>
            </w:r>
            <w:r w:rsidRPr="002368C0">
              <w:rPr>
                <w:rFonts w:ascii="標楷體" w:eastAsia="標楷體" w:hAnsi="標楷體"/>
                <w:color w:val="000000" w:themeColor="text1"/>
                <w:lang w:bidi="zh-TW"/>
              </w:rPr>
              <w:t>條  各級主管機關應提供學校輔導身心障礙學生有關評量、教學及行政等支援服務，並適用於經主管機關許可</w:t>
            </w:r>
            <w:r w:rsidRPr="002368C0">
              <w:rPr>
                <w:rFonts w:ascii="標楷體" w:eastAsia="標楷體" w:hAnsi="標楷體"/>
                <w:color w:val="000000" w:themeColor="text1"/>
                <w:u w:val="single"/>
                <w:lang w:bidi="zh-TW"/>
              </w:rPr>
              <w:t>在家及機構</w:t>
            </w:r>
            <w:r w:rsidRPr="002368C0">
              <w:rPr>
                <w:rFonts w:ascii="標楷體" w:eastAsia="標楷體" w:hAnsi="標楷體"/>
                <w:color w:val="000000" w:themeColor="text1"/>
                <w:lang w:bidi="zh-TW"/>
              </w:rPr>
              <w:t>實施非學</w:t>
            </w:r>
            <w:r w:rsidRPr="002368C0">
              <w:rPr>
                <w:rFonts w:ascii="標楷體" w:eastAsia="標楷體" w:hAnsi="標楷體"/>
                <w:color w:val="000000" w:themeColor="text1"/>
                <w:lang w:bidi="zh-TW"/>
              </w:rPr>
              <w:lastRenderedPageBreak/>
              <w:t>校型態實驗教育之身心障礙學生。</w:t>
            </w:r>
          </w:p>
          <w:p w14:paraId="7D97EFC0"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各級學校對於身心障礙學生之評量、教學及輔導工作，應以專業團隊合作進行為原則，並得視需要結合衛生醫療、教育、社會工作</w:t>
            </w:r>
            <w:r w:rsidRPr="002368C0">
              <w:rPr>
                <w:rFonts w:ascii="標楷體" w:eastAsia="標楷體" w:hAnsi="標楷體"/>
                <w:color w:val="000000" w:themeColor="text1"/>
                <w:u w:val="single"/>
              </w:rPr>
              <w:t>、獨立生活</w:t>
            </w:r>
            <w:r w:rsidRPr="002368C0">
              <w:rPr>
                <w:rFonts w:ascii="標楷體" w:eastAsia="標楷體" w:hAnsi="標楷體"/>
                <w:color w:val="000000" w:themeColor="text1"/>
              </w:rPr>
              <w:t>、職業重建相關等專業人員，共同提供學習、生活、心理、</w:t>
            </w:r>
            <w:r w:rsidRPr="002368C0">
              <w:rPr>
                <w:rFonts w:ascii="標楷體" w:eastAsia="標楷體" w:hAnsi="標楷體"/>
                <w:color w:val="000000" w:themeColor="text1"/>
                <w:u w:val="single"/>
              </w:rPr>
              <w:t>復健訓練、</w:t>
            </w:r>
            <w:r w:rsidRPr="002368C0">
              <w:rPr>
                <w:rFonts w:ascii="標楷體" w:eastAsia="標楷體" w:hAnsi="標楷體"/>
                <w:color w:val="000000" w:themeColor="text1"/>
              </w:rPr>
              <w:t>職業輔導評量及轉銜輔導與服務等協助。</w:t>
            </w:r>
          </w:p>
          <w:p w14:paraId="48D59608"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前二項之支援服務與專業團隊設置及實施辦法，由中央主管機關定之。</w:t>
            </w:r>
          </w:p>
        </w:tc>
        <w:tc>
          <w:tcPr>
            <w:tcW w:w="2894" w:type="dxa"/>
            <w:shd w:val="clear" w:color="auto" w:fill="auto"/>
          </w:tcPr>
          <w:p w14:paraId="1A2A6BD7" w14:textId="77777777" w:rsidR="00F345A0" w:rsidRPr="002368C0" w:rsidRDefault="00F345A0" w:rsidP="00F345A0">
            <w:pPr>
              <w:numPr>
                <w:ilvl w:val="0"/>
                <w:numId w:val="1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6877C615" w14:textId="105D14E8" w:rsidR="00F345A0" w:rsidRPr="002368C0" w:rsidRDefault="00F345A0" w:rsidP="00F345A0">
            <w:pPr>
              <w:numPr>
                <w:ilvl w:val="0"/>
                <w:numId w:val="1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特殊教育之實施包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學前教育階段，</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於第一項增列幼兒園並擴及適用對象亦包括幼兒，</w:t>
            </w:r>
            <w:r w:rsidRPr="002368C0">
              <w:rPr>
                <w:rFonts w:ascii="標楷體" w:eastAsia="標楷體" w:hAnsi="標楷體" w:cs="Times New Roman" w:hint="eastAsia"/>
                <w:noProof/>
                <w:color w:val="000000" w:themeColor="text1"/>
                <w:szCs w:val="24"/>
              </w:rPr>
              <w:t>另考量</w:t>
            </w:r>
            <w:r w:rsidRPr="002368C0">
              <w:rPr>
                <w:rFonts w:ascii="標楷體" w:eastAsia="標楷體" w:hAnsi="標楷體" w:cs="Times New Roman" w:hint="eastAsia"/>
                <w:noProof/>
                <w:color w:val="000000" w:themeColor="text1"/>
                <w:szCs w:val="24"/>
              </w:rPr>
              <w:lastRenderedPageBreak/>
              <w:t>非學校型態實驗教育辦理方式之多元性，刪除在家及機構之文字</w:t>
            </w:r>
            <w:r w:rsidRPr="002368C0">
              <w:rPr>
                <w:rFonts w:ascii="標楷體" w:eastAsia="標楷體" w:hAnsi="標楷體" w:hint="eastAsia"/>
                <w:color w:val="000000" w:themeColor="text1"/>
              </w:rPr>
              <w:t>。</w:t>
            </w:r>
          </w:p>
          <w:p w14:paraId="55F70F8F" w14:textId="773E854E" w:rsidR="00F345A0" w:rsidRPr="002368C0" w:rsidRDefault="00F345A0" w:rsidP="00F940F0">
            <w:pPr>
              <w:numPr>
                <w:ilvl w:val="0"/>
                <w:numId w:val="1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司法院釋字第四五○號解釋，教學、學習自由有關之重要事項，係屬大學自治之項目，是高等教育階段之教學與評量為大學自治之範圍，與高級中等以下教育階段之課程教材教法及評量需受十二年國民基本教育課程綱要規範不同，</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修正第二項僅限高級中等以下學校及幼兒園；另因實務上並無獨立生活專業人員，</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予刪除相關文字</w:t>
            </w:r>
            <w:r w:rsidR="00F940F0" w:rsidRPr="002368C0">
              <w:rPr>
                <w:rFonts w:ascii="標楷體" w:eastAsia="標楷體" w:hAnsi="標楷體" w:hint="eastAsia"/>
                <w:color w:val="000000" w:themeColor="text1"/>
              </w:rPr>
              <w:t>，惟應確保學生不因本項文字調整損及相關權益。</w:t>
            </w:r>
          </w:p>
          <w:p w14:paraId="021CCB6D" w14:textId="77777777" w:rsidR="00F345A0" w:rsidRPr="002368C0" w:rsidRDefault="00F345A0" w:rsidP="00F345A0">
            <w:pPr>
              <w:numPr>
                <w:ilvl w:val="0"/>
                <w:numId w:val="1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增訂第三項，因高等教育階段學校對於身心障礙學生之輔導工作仍須提供協助，</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明定適用第二項規定。</w:t>
            </w:r>
          </w:p>
          <w:p w14:paraId="09B18D8C" w14:textId="7339ACC2" w:rsidR="00F345A0" w:rsidRPr="002368C0" w:rsidRDefault="00F345A0" w:rsidP="00F345A0">
            <w:pPr>
              <w:numPr>
                <w:ilvl w:val="0"/>
                <w:numId w:val="1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第四</w:t>
            </w:r>
            <w:proofErr w:type="gramStart"/>
            <w:r w:rsidRPr="002368C0">
              <w:rPr>
                <w:rFonts w:ascii="標楷體" w:eastAsia="標楷體" w:hAnsi="標楷體" w:hint="eastAsia"/>
                <w:color w:val="000000" w:themeColor="text1"/>
              </w:rPr>
              <w:t>項酌作</w:t>
            </w:r>
            <w:proofErr w:type="gramEnd"/>
            <w:r w:rsidRPr="002368C0">
              <w:rPr>
                <w:rFonts w:ascii="標楷體" w:eastAsia="標楷體" w:hAnsi="標楷體" w:hint="eastAsia"/>
                <w:color w:val="000000" w:themeColor="text1"/>
              </w:rPr>
              <w:t>文字修正，另為使本法授權中央主管機關訂定之辦法內容及範圍明確，增列授權之內容及範圍包括支持服務內容、專業團隊組成、人員資格、任</w:t>
            </w:r>
            <w:r w:rsidRPr="002368C0">
              <w:rPr>
                <w:rFonts w:ascii="標楷體" w:eastAsia="標楷體" w:hAnsi="標楷體" w:hint="eastAsia"/>
                <w:color w:val="000000" w:themeColor="text1"/>
              </w:rPr>
              <w:lastRenderedPageBreak/>
              <w:t>務</w:t>
            </w:r>
            <w:r w:rsidR="009B35ED" w:rsidRPr="002368C0">
              <w:rPr>
                <w:rFonts w:ascii="標楷體" w:eastAsia="標楷體" w:hAnsi="標楷體" w:hint="eastAsia"/>
                <w:color w:val="000000" w:themeColor="text1"/>
              </w:rPr>
              <w:t>、</w:t>
            </w:r>
            <w:r w:rsidRPr="002368C0">
              <w:rPr>
                <w:rFonts w:ascii="標楷體" w:eastAsia="標楷體" w:hAnsi="標楷體" w:hint="eastAsia"/>
                <w:color w:val="000000" w:themeColor="text1"/>
              </w:rPr>
              <w:t>運作方式及其他相關事項。</w:t>
            </w:r>
          </w:p>
        </w:tc>
      </w:tr>
      <w:tr w:rsidR="002368C0" w:rsidRPr="002368C0" w14:paraId="657B7055" w14:textId="77777777" w:rsidTr="00283A65">
        <w:tc>
          <w:tcPr>
            <w:tcW w:w="2893" w:type="dxa"/>
          </w:tcPr>
          <w:p w14:paraId="28793E69" w14:textId="42E24C54"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二十</w:t>
            </w:r>
            <w:r w:rsidR="00351098" w:rsidRPr="002368C0">
              <w:rPr>
                <w:rFonts w:ascii="標楷體" w:eastAsia="標楷體" w:hAnsi="標楷體" w:hint="eastAsia"/>
                <w:color w:val="000000" w:themeColor="text1"/>
                <w:szCs w:val="24"/>
                <w:u w:val="single"/>
              </w:rPr>
              <w:t>八</w:t>
            </w:r>
            <w:r w:rsidRPr="002368C0">
              <w:rPr>
                <w:rFonts w:ascii="標楷體" w:eastAsia="標楷體" w:hAnsi="標楷體"/>
                <w:color w:val="000000" w:themeColor="text1"/>
                <w:szCs w:val="24"/>
              </w:rPr>
              <w:t xml:space="preserve">條  </w:t>
            </w:r>
            <w:r w:rsidRPr="002368C0">
              <w:rPr>
                <w:rFonts w:ascii="標楷體" w:eastAsia="標楷體" w:hAnsi="標楷體"/>
                <w:color w:val="000000" w:themeColor="text1"/>
                <w:szCs w:val="24"/>
                <w:lang w:bidi="zh-TW"/>
              </w:rPr>
              <w:t>各級主管機關或私人為辦理</w:t>
            </w:r>
            <w:r w:rsidRPr="002368C0">
              <w:rPr>
                <w:rFonts w:ascii="標楷體" w:eastAsia="標楷體" w:hAnsi="標楷體"/>
                <w:bCs/>
                <w:color w:val="000000" w:themeColor="text1"/>
                <w:szCs w:val="24"/>
              </w:rPr>
              <w:t>高級中等以下學校</w:t>
            </w:r>
            <w:r w:rsidRPr="002368C0">
              <w:rPr>
                <w:rFonts w:ascii="標楷體" w:eastAsia="標楷體" w:hAnsi="標楷體"/>
                <w:color w:val="000000" w:themeColor="text1"/>
                <w:szCs w:val="24"/>
                <w:lang w:bidi="zh-TW"/>
              </w:rPr>
              <w:t>之身心障礙學生</w:t>
            </w:r>
            <w:r w:rsidRPr="002368C0">
              <w:rPr>
                <w:rFonts w:ascii="標楷體" w:eastAsia="標楷體" w:hAnsi="標楷體" w:hint="eastAsia"/>
                <w:color w:val="000000" w:themeColor="text1"/>
                <w:szCs w:val="24"/>
                <w:u w:val="single"/>
                <w:lang w:bidi="zh-TW"/>
              </w:rPr>
              <w:t>及幼兒</w:t>
            </w:r>
            <w:r w:rsidRPr="002368C0">
              <w:rPr>
                <w:rFonts w:ascii="標楷體" w:eastAsia="標楷體" w:hAnsi="標楷體"/>
                <w:color w:val="000000" w:themeColor="text1"/>
                <w:szCs w:val="24"/>
                <w:lang w:bidi="zh-TW"/>
              </w:rPr>
              <w:t>教育，得設立特殊教育學校；特殊教育學校之設立，應以小班、小校為原則</w:t>
            </w:r>
            <w:r w:rsidRPr="002368C0">
              <w:rPr>
                <w:rFonts w:ascii="標楷體" w:eastAsia="標楷體" w:hAnsi="標楷體" w:hint="eastAsia"/>
                <w:color w:val="000000" w:themeColor="text1"/>
                <w:szCs w:val="24"/>
                <w:lang w:bidi="zh-TW"/>
              </w:rPr>
              <w:t>，並</w:t>
            </w:r>
            <w:r w:rsidRPr="002368C0">
              <w:rPr>
                <w:rFonts w:ascii="標楷體" w:eastAsia="標楷體" w:hAnsi="標楷體"/>
                <w:color w:val="000000" w:themeColor="text1"/>
                <w:szCs w:val="24"/>
                <w:lang w:bidi="zh-TW"/>
              </w:rPr>
              <w:t>以招收重度及多重障礙學生</w:t>
            </w:r>
            <w:r w:rsidRPr="002368C0">
              <w:rPr>
                <w:rFonts w:ascii="標楷體" w:eastAsia="標楷體" w:hAnsi="標楷體" w:hint="eastAsia"/>
                <w:color w:val="000000" w:themeColor="text1"/>
                <w:szCs w:val="24"/>
                <w:u w:val="single"/>
                <w:lang w:bidi="zh-TW"/>
              </w:rPr>
              <w:t>及幼兒</w:t>
            </w:r>
            <w:r w:rsidRPr="002368C0">
              <w:rPr>
                <w:rFonts w:ascii="標楷體" w:eastAsia="標楷體" w:hAnsi="標楷體"/>
                <w:color w:val="000000" w:themeColor="text1"/>
                <w:szCs w:val="24"/>
                <w:lang w:bidi="zh-TW"/>
              </w:rPr>
              <w:t>為優先</w:t>
            </w:r>
            <w:r w:rsidRPr="002368C0">
              <w:rPr>
                <w:rFonts w:ascii="標楷體" w:eastAsia="標楷體" w:hAnsi="標楷體"/>
                <w:color w:val="000000" w:themeColor="text1"/>
                <w:szCs w:val="24"/>
              </w:rPr>
              <w:t>，每校並得設置多個校區</w:t>
            </w:r>
            <w:r w:rsidRPr="002368C0">
              <w:rPr>
                <w:rFonts w:ascii="標楷體" w:eastAsia="標楷體" w:hAnsi="標楷體" w:hint="eastAsia"/>
                <w:color w:val="000000" w:themeColor="text1"/>
                <w:szCs w:val="24"/>
                <w:lang w:bidi="zh-TW"/>
              </w:rPr>
              <w:t>。</w:t>
            </w:r>
          </w:p>
          <w:p w14:paraId="4E5C1CCF" w14:textId="77777777" w:rsidR="00F345A0" w:rsidRPr="002368C0" w:rsidRDefault="00F345A0" w:rsidP="00F345A0">
            <w:pPr>
              <w:pStyle w:val="af4"/>
              <w:rPr>
                <w:color w:val="000000" w:themeColor="text1"/>
                <w:szCs w:val="24"/>
              </w:rPr>
            </w:pPr>
            <w:r w:rsidRPr="002368C0">
              <w:rPr>
                <w:color w:val="000000" w:themeColor="text1"/>
                <w:szCs w:val="24"/>
                <w:lang w:bidi="zh-TW"/>
              </w:rPr>
              <w:t>啟聰學校以招收聽覺障礙學生</w:t>
            </w:r>
            <w:r w:rsidRPr="002368C0">
              <w:rPr>
                <w:rFonts w:hint="eastAsia"/>
                <w:color w:val="000000" w:themeColor="text1"/>
                <w:szCs w:val="24"/>
                <w:u w:val="single"/>
                <w:lang w:bidi="zh-TW"/>
              </w:rPr>
              <w:t>及幼兒</w:t>
            </w:r>
            <w:r w:rsidRPr="002368C0">
              <w:rPr>
                <w:color w:val="000000" w:themeColor="text1"/>
                <w:szCs w:val="24"/>
                <w:lang w:bidi="zh-TW"/>
              </w:rPr>
              <w:t>為主；啟明學校以招收視覺障礙學生</w:t>
            </w:r>
            <w:r w:rsidRPr="002368C0">
              <w:rPr>
                <w:rFonts w:hint="eastAsia"/>
                <w:color w:val="000000" w:themeColor="text1"/>
                <w:szCs w:val="24"/>
                <w:u w:val="single"/>
                <w:lang w:bidi="zh-TW"/>
              </w:rPr>
              <w:t>及幼兒</w:t>
            </w:r>
            <w:r w:rsidRPr="002368C0">
              <w:rPr>
                <w:color w:val="000000" w:themeColor="text1"/>
                <w:szCs w:val="24"/>
                <w:lang w:bidi="zh-TW"/>
              </w:rPr>
              <w:t>為主。</w:t>
            </w:r>
          </w:p>
          <w:p w14:paraId="3ECA02CC" w14:textId="77777777" w:rsidR="00F345A0" w:rsidRPr="002368C0" w:rsidRDefault="00F345A0" w:rsidP="00F345A0">
            <w:pPr>
              <w:pStyle w:val="af4"/>
              <w:rPr>
                <w:color w:val="000000" w:themeColor="text1"/>
                <w:szCs w:val="24"/>
                <w:lang w:bidi="zh-TW"/>
              </w:rPr>
            </w:pPr>
            <w:r w:rsidRPr="002368C0">
              <w:rPr>
                <w:color w:val="000000" w:themeColor="text1"/>
                <w:szCs w:val="24"/>
                <w:lang w:bidi="zh-TW"/>
              </w:rPr>
              <w:t>特殊教育學校依其設立之主體為中央政府、直轄市政府、縣（市）政府或私人，分為國立、直轄市立、縣（市）立或私立；其設立、變更及停辦，依下列規定辦理：</w:t>
            </w:r>
          </w:p>
          <w:p w14:paraId="66DA1E87" w14:textId="77777777" w:rsidR="00F345A0" w:rsidRPr="002368C0" w:rsidRDefault="00F345A0" w:rsidP="00F345A0">
            <w:pPr>
              <w:pStyle w:val="af2"/>
              <w:numPr>
                <w:ilvl w:val="0"/>
                <w:numId w:val="40"/>
              </w:numPr>
              <w:suppressAutoHyphens/>
              <w:autoSpaceDN w:val="0"/>
              <w:ind w:leftChars="0"/>
              <w:jc w:val="both"/>
              <w:textAlignment w:val="baseline"/>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國立：由中央主管機關核定。</w:t>
            </w:r>
          </w:p>
          <w:p w14:paraId="58D219C0" w14:textId="77777777" w:rsidR="00F345A0" w:rsidRPr="002368C0" w:rsidRDefault="00F345A0" w:rsidP="00F345A0">
            <w:pPr>
              <w:pStyle w:val="af2"/>
              <w:numPr>
                <w:ilvl w:val="0"/>
                <w:numId w:val="40"/>
              </w:numPr>
              <w:suppressAutoHyphens/>
              <w:autoSpaceDN w:val="0"/>
              <w:ind w:leftChars="0"/>
              <w:jc w:val="both"/>
              <w:textAlignment w:val="baseline"/>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 xml:space="preserve">直轄市立：由直轄市主管機關核定後，報請中央主管機關備查。 </w:t>
            </w:r>
          </w:p>
          <w:p w14:paraId="0F32CC7F" w14:textId="77777777" w:rsidR="00F345A0" w:rsidRPr="002368C0" w:rsidRDefault="00F345A0" w:rsidP="00F345A0">
            <w:pPr>
              <w:pStyle w:val="af2"/>
              <w:numPr>
                <w:ilvl w:val="0"/>
                <w:numId w:val="40"/>
              </w:numPr>
              <w:suppressAutoHyphens/>
              <w:autoSpaceDN w:val="0"/>
              <w:ind w:leftChars="0"/>
              <w:jc w:val="both"/>
              <w:textAlignment w:val="baseline"/>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 xml:space="preserve">縣（市）立：由縣（市）主管機關核定後，報請中央主管機關備查。 </w:t>
            </w:r>
          </w:p>
          <w:p w14:paraId="2ADBCD46" w14:textId="77777777" w:rsidR="00F345A0" w:rsidRPr="002368C0" w:rsidRDefault="00F345A0" w:rsidP="00F345A0">
            <w:pPr>
              <w:pStyle w:val="af2"/>
              <w:numPr>
                <w:ilvl w:val="0"/>
                <w:numId w:val="40"/>
              </w:numPr>
              <w:suppressAutoHyphens/>
              <w:autoSpaceDN w:val="0"/>
              <w:ind w:leftChars="0"/>
              <w:jc w:val="both"/>
              <w:textAlignment w:val="baseline"/>
              <w:rPr>
                <w:rFonts w:ascii="標楷體" w:eastAsia="標楷體" w:hAnsi="標楷體"/>
                <w:color w:val="000000" w:themeColor="text1"/>
                <w:szCs w:val="24"/>
              </w:rPr>
            </w:pPr>
            <w:r w:rsidRPr="002368C0">
              <w:rPr>
                <w:rFonts w:ascii="標楷體" w:eastAsia="標楷體" w:hAnsi="標楷體"/>
                <w:color w:val="000000" w:themeColor="text1"/>
                <w:szCs w:val="24"/>
                <w:lang w:bidi="zh-TW"/>
              </w:rPr>
              <w:t>私立：依私立學校法相關規定辦理。</w:t>
            </w:r>
            <w:r w:rsidRPr="002368C0">
              <w:rPr>
                <w:rFonts w:ascii="標楷體" w:eastAsia="標楷體" w:hAnsi="標楷體"/>
                <w:color w:val="000000" w:themeColor="text1"/>
                <w:szCs w:val="24"/>
              </w:rPr>
              <w:t xml:space="preserve"> </w:t>
            </w:r>
          </w:p>
          <w:p w14:paraId="4D5EC58E"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特殊教育學校設立所需之校地、校舍、設</w:t>
            </w:r>
            <w:r w:rsidRPr="002368C0">
              <w:rPr>
                <w:rFonts w:ascii="標楷體" w:eastAsia="標楷體" w:hAnsi="標楷體"/>
                <w:color w:val="000000" w:themeColor="text1"/>
                <w:szCs w:val="24"/>
              </w:rPr>
              <w:lastRenderedPageBreak/>
              <w:t>備、師資、變更、停辦或合併之要件、核准程序、組織之設置及人員編制標準，由中央主管機關定之。</w:t>
            </w:r>
          </w:p>
          <w:p w14:paraId="47CDAB3B"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color w:val="000000" w:themeColor="text1"/>
                <w:szCs w:val="24"/>
                <w:u w:val="single"/>
              </w:rPr>
              <w:t>特殊教育學校應與普通學校</w:t>
            </w:r>
            <w:r w:rsidRPr="002368C0">
              <w:rPr>
                <w:rFonts w:ascii="標楷體" w:eastAsia="標楷體" w:hAnsi="標楷體" w:hint="eastAsia"/>
                <w:color w:val="000000" w:themeColor="text1"/>
                <w:szCs w:val="24"/>
                <w:u w:val="single"/>
              </w:rPr>
              <w:t>、幼兒園</w:t>
            </w:r>
            <w:r w:rsidRPr="002368C0">
              <w:rPr>
                <w:rFonts w:ascii="標楷體" w:eastAsia="標楷體" w:hAnsi="標楷體"/>
                <w:color w:val="000000" w:themeColor="text1"/>
                <w:szCs w:val="24"/>
                <w:u w:val="single"/>
              </w:rPr>
              <w:t>及社區合作，</w:t>
            </w:r>
            <w:r w:rsidRPr="002368C0">
              <w:rPr>
                <w:rFonts w:ascii="標楷體" w:eastAsia="標楷體" w:hAnsi="標楷體" w:hint="eastAsia"/>
                <w:color w:val="000000" w:themeColor="text1"/>
                <w:szCs w:val="24"/>
                <w:u w:val="single"/>
              </w:rPr>
              <w:t>增進學生及幼兒之社會融合；並</w:t>
            </w:r>
            <w:r w:rsidRPr="002368C0">
              <w:rPr>
                <w:rFonts w:ascii="標楷體" w:eastAsia="標楷體" w:hAnsi="標楷體"/>
                <w:color w:val="000000" w:themeColor="text1"/>
                <w:szCs w:val="24"/>
                <w:u w:val="single"/>
              </w:rPr>
              <w:t>設立區域特殊教育資源中心，提供</w:t>
            </w:r>
            <w:r w:rsidRPr="002368C0">
              <w:rPr>
                <w:rFonts w:ascii="標楷體" w:eastAsia="標楷體" w:hAnsi="標楷體" w:hint="eastAsia"/>
                <w:color w:val="000000" w:themeColor="text1"/>
                <w:szCs w:val="24"/>
                <w:u w:val="single"/>
              </w:rPr>
              <w:t>社區、學校及幼兒園</w:t>
            </w:r>
            <w:r w:rsidRPr="002368C0">
              <w:rPr>
                <w:rFonts w:ascii="標楷體" w:eastAsia="標楷體" w:hAnsi="標楷體"/>
                <w:color w:val="000000" w:themeColor="text1"/>
                <w:szCs w:val="24"/>
                <w:u w:val="single"/>
              </w:rPr>
              <w:t>相關資源與支持服務。</w:t>
            </w:r>
          </w:p>
          <w:p w14:paraId="382EDDB0"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前項區域特殊教育資源中心之任務編組、運作與教師資格、遴選、商借、培訓、獎勵、年資</w:t>
            </w:r>
            <w:proofErr w:type="gramStart"/>
            <w:r w:rsidRPr="002368C0">
              <w:rPr>
                <w:rFonts w:ascii="標楷體" w:eastAsia="標楷體" w:hAnsi="標楷體" w:hint="eastAsia"/>
                <w:color w:val="000000" w:themeColor="text1"/>
                <w:szCs w:val="24"/>
                <w:u w:val="single"/>
              </w:rPr>
              <w:t>採</w:t>
            </w:r>
            <w:proofErr w:type="gramEnd"/>
            <w:r w:rsidRPr="002368C0">
              <w:rPr>
                <w:rFonts w:ascii="標楷體" w:eastAsia="標楷體" w:hAnsi="標楷體" w:hint="eastAsia"/>
                <w:color w:val="000000" w:themeColor="text1"/>
                <w:szCs w:val="24"/>
                <w:u w:val="single"/>
              </w:rPr>
              <w:t>計及其他相關事項之辦法，由中央主管機關定之。</w:t>
            </w:r>
          </w:p>
          <w:p w14:paraId="4DB1B7F9" w14:textId="78FB67F3"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為鼓勵特殊教育學校精進區域特殊教育資源中心資源與支持服務，各級主管機關應編列經費補助之。</w:t>
            </w:r>
          </w:p>
        </w:tc>
        <w:tc>
          <w:tcPr>
            <w:tcW w:w="2894" w:type="dxa"/>
          </w:tcPr>
          <w:p w14:paraId="35EBAB97" w14:textId="77777777" w:rsidR="00F345A0" w:rsidRPr="002368C0" w:rsidRDefault="00F345A0" w:rsidP="00F345A0">
            <w:pPr>
              <w:ind w:left="240" w:hangingChars="100" w:hanging="240"/>
              <w:jc w:val="both"/>
              <w:rPr>
                <w:rFonts w:ascii="標楷體" w:eastAsia="標楷體" w:hAnsi="標楷體"/>
                <w:color w:val="000000" w:themeColor="text1"/>
                <w:u w:val="single"/>
                <w:lang w:bidi="zh-TW"/>
              </w:rPr>
            </w:pPr>
            <w:r w:rsidRPr="002368C0">
              <w:rPr>
                <w:rFonts w:ascii="標楷體" w:eastAsia="標楷體" w:hAnsi="標楷體"/>
                <w:color w:val="000000" w:themeColor="text1"/>
                <w:lang w:bidi="zh-TW"/>
              </w:rPr>
              <w:lastRenderedPageBreak/>
              <w:t>第二十</w:t>
            </w:r>
            <w:r w:rsidRPr="002368C0">
              <w:rPr>
                <w:rFonts w:ascii="標楷體" w:eastAsia="標楷體" w:hAnsi="標楷體"/>
                <w:color w:val="000000" w:themeColor="text1"/>
              </w:rPr>
              <w:t>五</w:t>
            </w:r>
            <w:r w:rsidRPr="002368C0">
              <w:rPr>
                <w:rFonts w:ascii="標楷體" w:eastAsia="標楷體" w:hAnsi="標楷體"/>
                <w:color w:val="000000" w:themeColor="text1"/>
                <w:lang w:bidi="zh-TW"/>
              </w:rPr>
              <w:t>條  各級主管機關或私人為辦理高級中等以下各教育階段之身心障礙學生教育，得設立特殊教育學校；特殊教育學校之設立，應以小班、小校為原則，並以招收重度及多重障礙學生為優先</w:t>
            </w:r>
            <w:r w:rsidRPr="002368C0">
              <w:rPr>
                <w:rFonts w:ascii="標楷體" w:eastAsia="標楷體" w:hAnsi="標楷體"/>
                <w:color w:val="000000" w:themeColor="text1"/>
                <w:u w:val="single"/>
              </w:rPr>
              <w:t>，各直轄市、縣（市）應至少設有一所特殊教育學校（分校或班）</w:t>
            </w:r>
            <w:r w:rsidRPr="002368C0">
              <w:rPr>
                <w:rFonts w:ascii="標楷體" w:eastAsia="標楷體" w:hAnsi="標楷體"/>
                <w:color w:val="000000" w:themeColor="text1"/>
              </w:rPr>
              <w:t>，每校並得設置多個校區</w:t>
            </w:r>
            <w:r w:rsidRPr="002368C0">
              <w:rPr>
                <w:rFonts w:ascii="標楷體" w:eastAsia="標楷體" w:hAnsi="標楷體"/>
                <w:color w:val="000000" w:themeColor="text1"/>
                <w:u w:val="single"/>
              </w:rPr>
              <w:t>；特殊教育班之設立，應力求</w:t>
            </w:r>
            <w:proofErr w:type="gramStart"/>
            <w:r w:rsidRPr="002368C0">
              <w:rPr>
                <w:rFonts w:ascii="標楷體" w:eastAsia="標楷體" w:hAnsi="標楷體"/>
                <w:color w:val="000000" w:themeColor="text1"/>
                <w:u w:val="single"/>
              </w:rPr>
              <w:t>普及，</w:t>
            </w:r>
            <w:proofErr w:type="gramEnd"/>
            <w:r w:rsidRPr="002368C0">
              <w:rPr>
                <w:rFonts w:ascii="標楷體" w:eastAsia="標楷體" w:hAnsi="標楷體"/>
                <w:color w:val="000000" w:themeColor="text1"/>
                <w:u w:val="single"/>
              </w:rPr>
              <w:t>符合社區化之精神</w:t>
            </w:r>
            <w:r w:rsidRPr="002368C0">
              <w:rPr>
                <w:rFonts w:ascii="標楷體" w:eastAsia="標楷體" w:hAnsi="標楷體"/>
                <w:color w:val="000000" w:themeColor="text1"/>
                <w:lang w:bidi="zh-TW"/>
              </w:rPr>
              <w:t>。</w:t>
            </w:r>
          </w:p>
          <w:p w14:paraId="2D229B6B" w14:textId="77777777" w:rsidR="00F345A0" w:rsidRPr="002368C0" w:rsidRDefault="00F345A0" w:rsidP="00F345A0">
            <w:pPr>
              <w:ind w:leftChars="100" w:left="240" w:firstLineChars="200" w:firstLine="48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啟聰學校以招收聽覺障礙學生為主；啟明學校以招收視覺障礙學生為主。</w:t>
            </w:r>
          </w:p>
          <w:p w14:paraId="23B1305D" w14:textId="77777777" w:rsidR="00F345A0" w:rsidRPr="002368C0" w:rsidRDefault="00F345A0" w:rsidP="00F345A0">
            <w:pPr>
              <w:ind w:leftChars="100" w:left="240" w:firstLineChars="200" w:firstLine="48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特殊教育學校依其設立之主體為中央政府、直轄市政府、縣（市）政府或私人，分為國立、直轄市立、縣（市）立或私立；其設立、變更及停辦，依下列規定辦理：</w:t>
            </w:r>
          </w:p>
          <w:p w14:paraId="5F99271E" w14:textId="77777777" w:rsidR="00F345A0" w:rsidRPr="002368C0" w:rsidRDefault="00F345A0" w:rsidP="00F345A0">
            <w:pPr>
              <w:pStyle w:val="af2"/>
              <w:numPr>
                <w:ilvl w:val="0"/>
                <w:numId w:val="41"/>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lang w:bidi="zh-TW"/>
              </w:rPr>
              <w:t>國立：由中央主管機關核定。</w:t>
            </w:r>
          </w:p>
          <w:p w14:paraId="117E80BE" w14:textId="77777777" w:rsidR="00F345A0" w:rsidRPr="002368C0" w:rsidRDefault="00F345A0" w:rsidP="00F345A0">
            <w:pPr>
              <w:pStyle w:val="af2"/>
              <w:numPr>
                <w:ilvl w:val="0"/>
                <w:numId w:val="41"/>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lang w:bidi="zh-TW"/>
              </w:rPr>
              <w:t>直轄市立：由直轄市主管機關核定後，報請中央主管機關備查。</w:t>
            </w:r>
          </w:p>
          <w:p w14:paraId="3D1DC081" w14:textId="77777777" w:rsidR="00F345A0" w:rsidRPr="002368C0" w:rsidRDefault="00F345A0" w:rsidP="00F345A0">
            <w:pPr>
              <w:pStyle w:val="af2"/>
              <w:numPr>
                <w:ilvl w:val="0"/>
                <w:numId w:val="41"/>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lang w:bidi="zh-TW"/>
              </w:rPr>
              <w:t>縣（市）立：由縣（市）主管機關核定後，報請中央主管機關備查。</w:t>
            </w:r>
          </w:p>
          <w:p w14:paraId="396EF9A4" w14:textId="77777777" w:rsidR="00F345A0" w:rsidRPr="002368C0" w:rsidRDefault="00F345A0" w:rsidP="00F345A0">
            <w:pPr>
              <w:pStyle w:val="af2"/>
              <w:numPr>
                <w:ilvl w:val="0"/>
                <w:numId w:val="41"/>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私立：依私立學校法相關規定辦理。</w:t>
            </w:r>
          </w:p>
          <w:p w14:paraId="716BEE2E" w14:textId="77777777" w:rsidR="00F345A0" w:rsidRPr="002368C0" w:rsidRDefault="00F345A0" w:rsidP="00F345A0">
            <w:pPr>
              <w:pStyle w:val="af4"/>
              <w:rPr>
                <w:color w:val="000000" w:themeColor="text1"/>
              </w:rPr>
            </w:pPr>
            <w:r w:rsidRPr="002368C0">
              <w:rPr>
                <w:rStyle w:val="af5"/>
                <w:color w:val="000000" w:themeColor="text1"/>
              </w:rPr>
              <w:t>特殊教育學校設立所需之校地、校舍、設備、師資、變更、停辦或合併之要件、核准程序、組織之設置及人員編制標準，由</w:t>
            </w:r>
            <w:r w:rsidRPr="002368C0">
              <w:rPr>
                <w:color w:val="000000" w:themeColor="text1"/>
              </w:rPr>
              <w:t>中央主管機關定之。</w:t>
            </w:r>
          </w:p>
        </w:tc>
        <w:tc>
          <w:tcPr>
            <w:tcW w:w="2894" w:type="dxa"/>
            <w:shd w:val="clear" w:color="auto" w:fill="auto"/>
          </w:tcPr>
          <w:p w14:paraId="1B565591" w14:textId="77777777" w:rsidR="00F345A0" w:rsidRPr="002368C0" w:rsidRDefault="00F345A0" w:rsidP="00F345A0">
            <w:pPr>
              <w:numPr>
                <w:ilvl w:val="0"/>
                <w:numId w:val="2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5A1D4FD3" w14:textId="77777777" w:rsidR="00F345A0" w:rsidRPr="002368C0" w:rsidRDefault="00F345A0" w:rsidP="00F345A0">
            <w:pPr>
              <w:numPr>
                <w:ilvl w:val="0"/>
                <w:numId w:val="2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第一項修正如下：</w:t>
            </w:r>
          </w:p>
          <w:p w14:paraId="318C3BAD" w14:textId="77777777" w:rsidR="00F345A0" w:rsidRPr="002368C0" w:rsidRDefault="00F345A0" w:rsidP="00F345A0">
            <w:pPr>
              <w:pStyle w:val="af2"/>
              <w:numPr>
                <w:ilvl w:val="0"/>
                <w:numId w:val="74"/>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rPr>
              <w:t>依據教育部特殊教育通報資料顯示，身心障礙學生現已普遍就讀於一般學校。特殊教育學校之學生數呈現逐年下降趨勢，至一百十學年度，僅有約百分之二之身心障礙學生就讀特殊教育學校，且實務上目前有新竹市、嘉義縣、澎湖縣、金門縣及連江縣等縣市未設特殊教育學校（分校或班）；囿於生源逐年減少且考量特殊教育學校可結合鄰近縣市資源共享(如新竹縣市、嘉義縣市)，再者身心障礙學生亦可入一般學校特殊教育班接受特殊教育服務，爰後段「各直轄市、縣（市）應至少設有一所特殊教育學校（分校或班）」之規定已不符實需，且與身心障礙者權利公約融合精神不符，予以刪除。</w:t>
            </w:r>
          </w:p>
          <w:p w14:paraId="6BDA3682" w14:textId="77777777" w:rsidR="00F345A0" w:rsidRPr="002368C0" w:rsidRDefault="00F345A0" w:rsidP="00F345A0">
            <w:pPr>
              <w:pStyle w:val="af2"/>
              <w:numPr>
                <w:ilvl w:val="0"/>
                <w:numId w:val="74"/>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hint="eastAsia"/>
                <w:color w:val="000000" w:themeColor="text1"/>
              </w:rPr>
              <w:t>參照身心障礙者權利公約第二十四條規定，強調各級教育</w:t>
            </w:r>
            <w:r w:rsidRPr="002368C0">
              <w:rPr>
                <w:rFonts w:ascii="標楷體" w:eastAsia="標楷體" w:hAnsi="標楷體" w:hint="eastAsia"/>
                <w:color w:val="000000" w:themeColor="text1"/>
              </w:rPr>
              <w:lastRenderedPageBreak/>
              <w:t>應實行融合教育制度，於最有利於學業與社會發展之環境中，提供有效之個別化協助措施，又特殊教育措施之提供應符合個別化、適性化、社區化及融合教育等精神，業於修正條文第十條納入規範，以彰顯其重要性；</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刪除後段特殊教育班之設立應力求</w:t>
            </w:r>
            <w:proofErr w:type="gramStart"/>
            <w:r w:rsidRPr="002368C0">
              <w:rPr>
                <w:rFonts w:ascii="標楷體" w:eastAsia="標楷體" w:hAnsi="標楷體" w:hint="eastAsia"/>
                <w:color w:val="000000" w:themeColor="text1"/>
              </w:rPr>
              <w:t>普及，</w:t>
            </w:r>
            <w:proofErr w:type="gramEnd"/>
            <w:r w:rsidRPr="002368C0">
              <w:rPr>
                <w:rFonts w:ascii="標楷體" w:eastAsia="標楷體" w:hAnsi="標楷體" w:hint="eastAsia"/>
                <w:color w:val="000000" w:themeColor="text1"/>
              </w:rPr>
              <w:t>符合社區化之文字。</w:t>
            </w:r>
          </w:p>
          <w:p w14:paraId="2D6A1130" w14:textId="77777777" w:rsidR="00F345A0" w:rsidRPr="002368C0" w:rsidRDefault="00F345A0" w:rsidP="00F345A0">
            <w:pPr>
              <w:pStyle w:val="af2"/>
              <w:numPr>
                <w:ilvl w:val="0"/>
                <w:numId w:val="74"/>
              </w:numPr>
              <w:suppressAutoHyphens/>
              <w:autoSpaceDN w:val="0"/>
              <w:ind w:leftChars="0" w:left="573" w:hanging="573"/>
              <w:jc w:val="both"/>
              <w:textAlignment w:val="baseline"/>
              <w:rPr>
                <w:rFonts w:ascii="標楷體" w:eastAsia="標楷體" w:hAnsi="標楷體" w:cs="Times New Roman"/>
                <w:noProof/>
                <w:color w:val="000000" w:themeColor="text1"/>
                <w:szCs w:val="24"/>
              </w:rPr>
            </w:pPr>
            <w:r w:rsidRPr="002368C0">
              <w:rPr>
                <w:rFonts w:ascii="標楷體" w:eastAsia="標楷體" w:hAnsi="標楷體" w:hint="eastAsia"/>
                <w:color w:val="000000" w:themeColor="text1"/>
              </w:rPr>
              <w:t>增列幼兒，以符應學前教育階段亦提供特殊教育學校型態作為安置選項之現況。</w:t>
            </w:r>
          </w:p>
          <w:p w14:paraId="592230EF" w14:textId="77777777" w:rsidR="00F345A0" w:rsidRPr="002368C0" w:rsidRDefault="00F345A0" w:rsidP="00F345A0">
            <w:pPr>
              <w:numPr>
                <w:ilvl w:val="0"/>
                <w:numId w:val="2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第二項增列幼兒，理由同二（三）。</w:t>
            </w:r>
          </w:p>
          <w:p w14:paraId="0FBC1A24" w14:textId="77777777" w:rsidR="00F345A0" w:rsidRPr="002368C0" w:rsidRDefault="00F345A0" w:rsidP="00F345A0">
            <w:pPr>
              <w:numPr>
                <w:ilvl w:val="0"/>
                <w:numId w:val="2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第三項及第四項未修正。</w:t>
            </w:r>
          </w:p>
          <w:p w14:paraId="3E439E56" w14:textId="77777777" w:rsidR="00F345A0" w:rsidRPr="002368C0" w:rsidRDefault="00F345A0" w:rsidP="00F345A0">
            <w:pPr>
              <w:numPr>
                <w:ilvl w:val="0"/>
                <w:numId w:val="2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增訂第五項：</w:t>
            </w:r>
          </w:p>
          <w:p w14:paraId="431E191E" w14:textId="77777777" w:rsidR="00F345A0" w:rsidRPr="002368C0" w:rsidRDefault="00F345A0" w:rsidP="00F345A0">
            <w:pPr>
              <w:pStyle w:val="af2"/>
              <w:numPr>
                <w:ilvl w:val="0"/>
                <w:numId w:val="61"/>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參照身心障礙者權利公約第四號一般性意見第十點規定，融合教育應理解為實現人權一種方式，為身心障礙者擺脫貧困、充分參與社區生活及免受剝削的主要途徑，亦是實現融合社會之主要途徑，</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明定增進特殊教育學校學生及幼兒之社會融合為特</w:t>
            </w:r>
            <w:r w:rsidRPr="002368C0">
              <w:rPr>
                <w:rFonts w:ascii="標楷體" w:eastAsia="標楷體" w:hAnsi="標楷體" w:hint="eastAsia"/>
                <w:color w:val="000000" w:themeColor="text1"/>
              </w:rPr>
              <w:lastRenderedPageBreak/>
              <w:t>殊教育學校設立之目標。</w:t>
            </w:r>
          </w:p>
          <w:p w14:paraId="74B65F80" w14:textId="77777777" w:rsidR="00F345A0" w:rsidRPr="002368C0" w:rsidRDefault="00F345A0" w:rsidP="00F345A0">
            <w:pPr>
              <w:pStyle w:val="af2"/>
              <w:numPr>
                <w:ilvl w:val="0"/>
                <w:numId w:val="61"/>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考量特殊教育學校之特殊教育專業人力、設備及資源較一般學校充沛，為建立特殊教育教學經驗之推廣、傳承與資源共享平</w:t>
            </w:r>
            <w:proofErr w:type="gramStart"/>
            <w:r w:rsidRPr="002368C0">
              <w:rPr>
                <w:rFonts w:ascii="標楷體" w:eastAsia="標楷體" w:hAnsi="標楷體" w:hint="eastAsia"/>
                <w:color w:val="000000" w:themeColor="text1"/>
              </w:rPr>
              <w:t>臺</w:t>
            </w:r>
            <w:proofErr w:type="gramEnd"/>
            <w:r w:rsidRPr="002368C0">
              <w:rPr>
                <w:rFonts w:ascii="標楷體" w:eastAsia="標楷體" w:hAnsi="標楷體" w:hint="eastAsia"/>
                <w:color w:val="000000" w:themeColor="text1"/>
              </w:rPr>
              <w:t>，整合運用區域內各校可供分享之教學資源，協助資源不足學校營造優質之教學環境，帶動教師專業成長，調整及改進課程，提升特殊教育教學品質及學生學習成效，明定特殊教育學校應與普通學校、幼兒園及社區合作，並設立區域特殊教育資源中心，加強特殊教育及融合教育之推動。</w:t>
            </w:r>
          </w:p>
          <w:p w14:paraId="137A95E8" w14:textId="77777777" w:rsidR="00F345A0" w:rsidRPr="002368C0" w:rsidRDefault="00F345A0" w:rsidP="00F345A0">
            <w:pPr>
              <w:pStyle w:val="af2"/>
              <w:numPr>
                <w:ilvl w:val="0"/>
                <w:numId w:val="20"/>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增訂第六項，授權中央主管機關訂定區域特殊教育資源中心之任務編組、運作等相關事項之辦法。</w:t>
            </w:r>
          </w:p>
          <w:p w14:paraId="0A727EE9" w14:textId="60D5A80A" w:rsidR="00F345A0" w:rsidRPr="002368C0" w:rsidRDefault="00F345A0" w:rsidP="00623C3C">
            <w:pPr>
              <w:pStyle w:val="af2"/>
              <w:numPr>
                <w:ilvl w:val="0"/>
                <w:numId w:val="20"/>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增訂第七項，規範各級主管機關應編列經費補助區域特殊教育資源中心，以精進相關資源與支持服務。</w:t>
            </w:r>
          </w:p>
        </w:tc>
      </w:tr>
      <w:tr w:rsidR="002368C0" w:rsidRPr="002368C0" w14:paraId="2023B26A" w14:textId="77777777" w:rsidTr="00283A65">
        <w:tc>
          <w:tcPr>
            <w:tcW w:w="2893" w:type="dxa"/>
          </w:tcPr>
          <w:p w14:paraId="41DC1143" w14:textId="20C0BAD0"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二十</w:t>
            </w:r>
            <w:r w:rsidR="00351098" w:rsidRPr="002368C0">
              <w:rPr>
                <w:rFonts w:ascii="標楷體" w:eastAsia="標楷體" w:hAnsi="標楷體" w:hint="eastAsia"/>
                <w:color w:val="000000" w:themeColor="text1"/>
                <w:szCs w:val="24"/>
                <w:u w:val="single"/>
                <w:lang w:bidi="zh-TW"/>
              </w:rPr>
              <w:t>九</w:t>
            </w:r>
            <w:r w:rsidRPr="002368C0">
              <w:rPr>
                <w:rFonts w:ascii="標楷體" w:eastAsia="標楷體" w:hAnsi="標楷體"/>
                <w:color w:val="000000" w:themeColor="text1"/>
                <w:szCs w:val="24"/>
                <w:lang w:bidi="zh-TW"/>
              </w:rPr>
              <w:t>條  特殊教育學校置校長一人；其聘任資格，依教育人員任用條例之規定，並應具備</w:t>
            </w:r>
            <w:r w:rsidRPr="002368C0">
              <w:rPr>
                <w:rFonts w:ascii="標楷體" w:eastAsia="標楷體" w:hAnsi="標楷體"/>
                <w:color w:val="000000" w:themeColor="text1"/>
                <w:szCs w:val="24"/>
                <w:lang w:bidi="zh-TW"/>
              </w:rPr>
              <w:lastRenderedPageBreak/>
              <w:t>特殊教育之專業知能；遴選、聘任程序及其他相關事項，比照其所設最高教育階段之學校法規之規定。</w:t>
            </w:r>
          </w:p>
          <w:p w14:paraId="328F18E6"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特殊教育學校為辦理教務、學生事務、總務、實習、研究發展、輔導等事務，得視學校規模及業務需要，設處（室）一級單位，並得分組為二級單位辦事。</w:t>
            </w:r>
          </w:p>
          <w:p w14:paraId="36BAF610"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前項一級單位置主任一人，二級單位置組長一人。</w:t>
            </w:r>
          </w:p>
          <w:p w14:paraId="3D7E9ABB"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一級單位主任由校長就專任教師聘兼之；二級單位組長，除總務單位之組長由職員專任、輔導單位負責</w:t>
            </w:r>
            <w:r w:rsidRPr="002368C0">
              <w:rPr>
                <w:rFonts w:ascii="標楷體" w:eastAsia="標楷體" w:hAnsi="標楷體" w:hint="eastAsia"/>
                <w:color w:val="000000" w:themeColor="text1"/>
                <w:szCs w:val="24"/>
                <w:u w:val="single"/>
              </w:rPr>
              <w:t>保</w:t>
            </w:r>
            <w:r w:rsidRPr="002368C0">
              <w:rPr>
                <w:rFonts w:ascii="標楷體" w:eastAsia="標楷體" w:hAnsi="標楷體"/>
                <w:color w:val="000000" w:themeColor="text1"/>
                <w:szCs w:val="24"/>
              </w:rPr>
              <w:t>健業務之組長得由專任之特殊教育相關專業人員兼任外，其餘由校長就專任教師聘兼之。</w:t>
            </w:r>
          </w:p>
          <w:p w14:paraId="3D02C662"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特殊教育學校達中央主管機關所定一定規模者，置秘書一人，襄助校長處理校務，由校長就專任教師聘兼之。</w:t>
            </w:r>
          </w:p>
          <w:p w14:paraId="734D0373" w14:textId="2E817E43"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shd w:val="clear" w:color="auto" w:fill="FFFFFF" w:themeFill="background1"/>
              </w:rPr>
              <w:t>啟聰學校之校長及教師應優先</w:t>
            </w:r>
            <w:proofErr w:type="gramStart"/>
            <w:r w:rsidRPr="002368C0">
              <w:rPr>
                <w:rFonts w:ascii="標楷體" w:eastAsia="標楷體" w:hAnsi="標楷體" w:hint="eastAsia"/>
                <w:color w:val="000000" w:themeColor="text1"/>
                <w:szCs w:val="24"/>
                <w:u w:val="single"/>
                <w:shd w:val="clear" w:color="auto" w:fill="FFFFFF" w:themeFill="background1"/>
              </w:rPr>
              <w:t>遴聘具</w:t>
            </w:r>
            <w:proofErr w:type="gramEnd"/>
            <w:r w:rsidRPr="002368C0">
              <w:rPr>
                <w:rFonts w:ascii="標楷體" w:eastAsia="標楷體" w:hAnsi="標楷體" w:hint="eastAsia"/>
                <w:color w:val="000000" w:themeColor="text1"/>
                <w:szCs w:val="24"/>
                <w:u w:val="single"/>
                <w:shd w:val="clear" w:color="auto" w:fill="FFFFFF" w:themeFill="background1"/>
              </w:rPr>
              <w:t>手語知能者。</w:t>
            </w:r>
          </w:p>
        </w:tc>
        <w:tc>
          <w:tcPr>
            <w:tcW w:w="2894" w:type="dxa"/>
          </w:tcPr>
          <w:p w14:paraId="6C8A5872"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第二十</w:t>
            </w:r>
            <w:r w:rsidRPr="002368C0">
              <w:rPr>
                <w:rFonts w:ascii="標楷體" w:eastAsia="標楷體" w:hAnsi="標楷體"/>
                <w:color w:val="000000" w:themeColor="text1"/>
              </w:rPr>
              <w:t>六</w:t>
            </w:r>
            <w:r w:rsidRPr="002368C0">
              <w:rPr>
                <w:rFonts w:ascii="標楷體" w:eastAsia="標楷體" w:hAnsi="標楷體"/>
                <w:color w:val="000000" w:themeColor="text1"/>
                <w:lang w:bidi="zh-TW"/>
              </w:rPr>
              <w:t>條  特殊教育學校置校長一人；其聘任資格，依教育人員任用條例之規定，並應具備</w:t>
            </w:r>
            <w:r w:rsidRPr="002368C0">
              <w:rPr>
                <w:rFonts w:ascii="標楷體" w:eastAsia="標楷體" w:hAnsi="標楷體"/>
                <w:color w:val="000000" w:themeColor="text1"/>
                <w:lang w:bidi="zh-TW"/>
              </w:rPr>
              <w:lastRenderedPageBreak/>
              <w:t>特殊教育之專業知能；遴選、聘任程序及其他相關事項，比照其所設最高教育階段之學校法規之規定。</w:t>
            </w:r>
          </w:p>
          <w:p w14:paraId="12700F6B" w14:textId="77777777" w:rsidR="00F345A0" w:rsidRPr="002368C0" w:rsidRDefault="00F345A0" w:rsidP="00F345A0">
            <w:pPr>
              <w:pStyle w:val="af4"/>
              <w:rPr>
                <w:color w:val="000000" w:themeColor="text1"/>
              </w:rPr>
            </w:pPr>
            <w:r w:rsidRPr="002368C0">
              <w:rPr>
                <w:color w:val="000000" w:themeColor="text1"/>
              </w:rPr>
              <w:t>特殊教育學校為辦理教務、學生事務、總務、實習、研究發展、輔導等事務，得視學校規模及業務需要，設處（室）一級單位，並得分組為二級單位辦事。</w:t>
            </w:r>
          </w:p>
          <w:p w14:paraId="700C350A" w14:textId="77777777" w:rsidR="00F345A0" w:rsidRPr="002368C0" w:rsidRDefault="00F345A0" w:rsidP="00F345A0">
            <w:pPr>
              <w:pStyle w:val="af4"/>
              <w:rPr>
                <w:color w:val="000000" w:themeColor="text1"/>
              </w:rPr>
            </w:pPr>
            <w:r w:rsidRPr="002368C0">
              <w:rPr>
                <w:color w:val="000000" w:themeColor="text1"/>
              </w:rPr>
              <w:t>前項一級單位置主任一人，二級單位置組長一人。</w:t>
            </w:r>
          </w:p>
          <w:p w14:paraId="1F5BB12D" w14:textId="77777777" w:rsidR="00F345A0" w:rsidRPr="002368C0" w:rsidRDefault="00F345A0" w:rsidP="00F345A0">
            <w:pPr>
              <w:pStyle w:val="af4"/>
              <w:rPr>
                <w:color w:val="000000" w:themeColor="text1"/>
              </w:rPr>
            </w:pPr>
            <w:r w:rsidRPr="002368C0">
              <w:rPr>
                <w:color w:val="000000" w:themeColor="text1"/>
              </w:rPr>
              <w:t>一級單位主任由校長就專任教師聘兼之；二級單位組長，除總務單位之組長由職員專任、輔導單位負責復健業務之組長得由專任之特殊教育相關專業人員兼任外，其餘由校長就專任教師聘兼之。</w:t>
            </w:r>
          </w:p>
          <w:p w14:paraId="1BA8DE98" w14:textId="77777777" w:rsidR="00F345A0" w:rsidRPr="002368C0" w:rsidRDefault="00F345A0" w:rsidP="00F345A0">
            <w:pPr>
              <w:pStyle w:val="af4"/>
              <w:rPr>
                <w:color w:val="000000" w:themeColor="text1"/>
              </w:rPr>
            </w:pPr>
            <w:r w:rsidRPr="002368C0">
              <w:rPr>
                <w:color w:val="000000" w:themeColor="text1"/>
              </w:rPr>
              <w:t>特殊教育學校達中央主管機關所定一定規模者，置秘書一人，襄助校長處理校務，由校長就專任教師聘兼之。</w:t>
            </w:r>
          </w:p>
        </w:tc>
        <w:tc>
          <w:tcPr>
            <w:tcW w:w="2894" w:type="dxa"/>
            <w:shd w:val="clear" w:color="auto" w:fill="auto"/>
          </w:tcPr>
          <w:p w14:paraId="7F9C81C3" w14:textId="77777777" w:rsidR="00F345A0" w:rsidRPr="002368C0" w:rsidRDefault="00F345A0" w:rsidP="00F345A0">
            <w:pPr>
              <w:numPr>
                <w:ilvl w:val="0"/>
                <w:numId w:val="5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322B18E4" w14:textId="2705E857" w:rsidR="00F345A0" w:rsidRPr="002368C0" w:rsidRDefault="00F345A0" w:rsidP="00351098">
            <w:pPr>
              <w:numPr>
                <w:ilvl w:val="0"/>
                <w:numId w:val="59"/>
              </w:numPr>
              <w:suppressAutoHyphens/>
              <w:autoSpaceDN w:val="0"/>
              <w:jc w:val="both"/>
              <w:textAlignment w:val="baseline"/>
              <w:rPr>
                <w:rFonts w:ascii="標楷體" w:eastAsia="標楷體" w:hAnsi="標楷體"/>
                <w:color w:val="000000" w:themeColor="text1"/>
              </w:rPr>
            </w:pPr>
            <w:bookmarkStart w:id="3" w:name="_Hlk115785521"/>
            <w:r w:rsidRPr="002368C0">
              <w:rPr>
                <w:rFonts w:ascii="標楷體" w:eastAsia="標楷體" w:hAnsi="標楷體" w:hint="eastAsia"/>
                <w:color w:val="000000" w:themeColor="text1"/>
              </w:rPr>
              <w:t>為免第四項復健業務被誤認為醫師法第二十八條之醫療</w:t>
            </w:r>
            <w:r w:rsidRPr="002368C0">
              <w:rPr>
                <w:rFonts w:ascii="標楷體" w:eastAsia="標楷體" w:hAnsi="標楷體" w:hint="eastAsia"/>
                <w:color w:val="000000" w:themeColor="text1"/>
              </w:rPr>
              <w:lastRenderedPageBreak/>
              <w:t>業務；又</w:t>
            </w:r>
            <w:proofErr w:type="gramStart"/>
            <w:r w:rsidRPr="002368C0">
              <w:rPr>
                <w:rFonts w:ascii="標楷體" w:eastAsia="標楷體" w:hAnsi="標楷體" w:hint="eastAsia"/>
                <w:color w:val="000000" w:themeColor="text1"/>
              </w:rPr>
              <w:t>考量原復健</w:t>
            </w:r>
            <w:proofErr w:type="gramEnd"/>
            <w:r w:rsidRPr="002368C0">
              <w:rPr>
                <w:rFonts w:ascii="標楷體" w:eastAsia="標楷體" w:hAnsi="標楷體" w:hint="eastAsia"/>
                <w:color w:val="000000" w:themeColor="text1"/>
              </w:rPr>
              <w:t>組長業務職掌包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輔具評估及申請、專業團隊申請、專業服務調配、學生動作能力評估等有關輔助學生身體功能支持之相關工作，</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修正復健業務為保健業務。</w:t>
            </w:r>
          </w:p>
          <w:p w14:paraId="3A66B0D4" w14:textId="77777777" w:rsidR="00F345A0" w:rsidRPr="002368C0" w:rsidRDefault="00F345A0" w:rsidP="00F345A0">
            <w:pPr>
              <w:numPr>
                <w:ilvl w:val="0"/>
                <w:numId w:val="5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第一項至第三項及第五項未修正。</w:t>
            </w:r>
          </w:p>
          <w:p w14:paraId="109A923B" w14:textId="7C62F627" w:rsidR="00F345A0" w:rsidRPr="002368C0" w:rsidRDefault="00F345A0" w:rsidP="00F345A0">
            <w:pPr>
              <w:numPr>
                <w:ilvl w:val="0"/>
                <w:numId w:val="5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增訂第六項，為保障啟聰學校校長及教師具有足夠知能與聽覺障礙學生交流，明定啟聰學校之校長及教師應優先</w:t>
            </w:r>
            <w:proofErr w:type="gramStart"/>
            <w:r w:rsidRPr="002368C0">
              <w:rPr>
                <w:rFonts w:ascii="標楷體" w:eastAsia="標楷體" w:hAnsi="標楷體" w:hint="eastAsia"/>
                <w:color w:val="000000" w:themeColor="text1"/>
              </w:rPr>
              <w:t>遴聘具</w:t>
            </w:r>
            <w:proofErr w:type="gramEnd"/>
            <w:r w:rsidRPr="002368C0">
              <w:rPr>
                <w:rFonts w:ascii="標楷體" w:eastAsia="標楷體" w:hAnsi="標楷體" w:hint="eastAsia"/>
                <w:color w:val="000000" w:themeColor="text1"/>
              </w:rPr>
              <w:t>手語</w:t>
            </w:r>
            <w:r w:rsidR="008463F2" w:rsidRPr="002368C0">
              <w:rPr>
                <w:rFonts w:ascii="標楷體" w:eastAsia="標楷體" w:hAnsi="標楷體" w:hint="eastAsia"/>
                <w:color w:val="000000" w:themeColor="text1"/>
              </w:rPr>
              <w:t>知</w:t>
            </w:r>
            <w:r w:rsidRPr="002368C0">
              <w:rPr>
                <w:rFonts w:ascii="標楷體" w:eastAsia="標楷體" w:hAnsi="標楷體" w:hint="eastAsia"/>
                <w:color w:val="000000" w:themeColor="text1"/>
              </w:rPr>
              <w:t>能者。</w:t>
            </w:r>
          </w:p>
          <w:bookmarkEnd w:id="3"/>
          <w:p w14:paraId="57DBA3B1" w14:textId="77777777" w:rsidR="00F345A0" w:rsidRPr="002368C0" w:rsidRDefault="00F345A0" w:rsidP="00F345A0">
            <w:pPr>
              <w:jc w:val="both"/>
              <w:rPr>
                <w:rFonts w:ascii="標楷體" w:eastAsia="標楷體" w:hAnsi="標楷體"/>
                <w:color w:val="000000" w:themeColor="text1"/>
              </w:rPr>
            </w:pPr>
          </w:p>
        </w:tc>
      </w:tr>
      <w:tr w:rsidR="002368C0" w:rsidRPr="002368C0" w14:paraId="73E4855B" w14:textId="77777777" w:rsidTr="00283A65">
        <w:tc>
          <w:tcPr>
            <w:tcW w:w="2893" w:type="dxa"/>
          </w:tcPr>
          <w:p w14:paraId="740065A5" w14:textId="7007CD4F"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00351098" w:rsidRPr="002368C0">
              <w:rPr>
                <w:rFonts w:ascii="標楷體" w:eastAsia="標楷體" w:hAnsi="標楷體" w:hint="eastAsia"/>
                <w:color w:val="000000" w:themeColor="text1"/>
                <w:szCs w:val="24"/>
                <w:u w:val="single"/>
                <w:lang w:bidi="zh-TW"/>
              </w:rPr>
              <w:t>三十</w:t>
            </w:r>
            <w:r w:rsidRPr="002368C0">
              <w:rPr>
                <w:rFonts w:ascii="標楷體" w:eastAsia="標楷體" w:hAnsi="標楷體"/>
                <w:color w:val="000000" w:themeColor="text1"/>
                <w:szCs w:val="24"/>
                <w:lang w:bidi="zh-TW"/>
              </w:rPr>
              <w:t xml:space="preserve">條  </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color w:val="000000" w:themeColor="text1"/>
                <w:szCs w:val="24"/>
                <w:u w:val="single"/>
              </w:rPr>
              <w:t>及幼兒園</w:t>
            </w:r>
            <w:r w:rsidRPr="002368C0">
              <w:rPr>
                <w:rFonts w:ascii="標楷體" w:eastAsia="標楷體" w:hAnsi="標楷體"/>
                <w:color w:val="000000" w:themeColor="text1"/>
                <w:szCs w:val="24"/>
              </w:rPr>
              <w:t>，</w:t>
            </w:r>
            <w:r w:rsidRPr="002368C0">
              <w:rPr>
                <w:rFonts w:ascii="標楷體" w:eastAsia="標楷體" w:hAnsi="標楷體" w:cs="Times New Roman" w:hint="eastAsia"/>
                <w:color w:val="000000" w:themeColor="text1"/>
                <w:szCs w:val="24"/>
                <w:u w:val="single"/>
                <w:shd w:val="clear" w:color="auto" w:fill="FFFFFF" w:themeFill="background1"/>
              </w:rPr>
              <w:t>應加強普通班教師、輔導教師與特殊教育教師之合作，</w:t>
            </w:r>
            <w:r w:rsidRPr="002368C0">
              <w:rPr>
                <w:rFonts w:ascii="標楷體" w:eastAsia="標楷體" w:hAnsi="標楷體"/>
                <w:color w:val="000000" w:themeColor="text1"/>
                <w:szCs w:val="24"/>
              </w:rPr>
              <w:t>對於就讀普通班之身心障礙學生</w:t>
            </w:r>
            <w:r w:rsidRPr="002368C0">
              <w:rPr>
                <w:rFonts w:ascii="標楷體" w:eastAsia="標楷體" w:hAnsi="標楷體"/>
                <w:color w:val="000000" w:themeColor="text1"/>
                <w:szCs w:val="24"/>
                <w:u w:val="single"/>
              </w:rPr>
              <w:t>及幼兒</w:t>
            </w:r>
            <w:r w:rsidRPr="002368C0">
              <w:rPr>
                <w:rFonts w:ascii="標楷體" w:eastAsia="標楷體" w:hAnsi="標楷體"/>
                <w:color w:val="000000" w:themeColor="text1"/>
                <w:szCs w:val="24"/>
              </w:rPr>
              <w:t>，</w:t>
            </w:r>
            <w:r w:rsidRPr="002368C0">
              <w:rPr>
                <w:rFonts w:ascii="標楷體" w:eastAsia="標楷體" w:hAnsi="標楷體"/>
                <w:color w:val="000000" w:themeColor="text1"/>
                <w:szCs w:val="24"/>
              </w:rPr>
              <w:lastRenderedPageBreak/>
              <w:t>應予適當教學及輔導；其</w:t>
            </w:r>
            <w:r w:rsidRPr="002368C0">
              <w:rPr>
                <w:rFonts w:ascii="標楷體" w:eastAsia="標楷體" w:hAnsi="標楷體" w:cs="Times New Roman" w:hint="eastAsia"/>
                <w:noProof/>
                <w:color w:val="000000" w:themeColor="text1"/>
                <w:szCs w:val="24"/>
                <w:u w:val="single"/>
              </w:rPr>
              <w:t>適用範圍、對象、</w:t>
            </w:r>
            <w:r w:rsidRPr="002368C0">
              <w:rPr>
                <w:rFonts w:ascii="標楷體" w:eastAsia="標楷體" w:hAnsi="標楷體" w:cs="Times New Roman" w:hint="eastAsia"/>
                <w:noProof/>
                <w:color w:val="000000" w:themeColor="text1"/>
                <w:szCs w:val="24"/>
              </w:rPr>
              <w:t>教學原則</w:t>
            </w:r>
            <w:r w:rsidRPr="002368C0">
              <w:rPr>
                <w:rFonts w:ascii="標楷體" w:eastAsia="標楷體" w:hAnsi="標楷體" w:cs="Times New Roman" w:hint="eastAsia"/>
                <w:noProof/>
                <w:color w:val="000000" w:themeColor="text1"/>
                <w:szCs w:val="24"/>
                <w:u w:val="single"/>
              </w:rPr>
              <w:t>、</w:t>
            </w:r>
            <w:r w:rsidRPr="002368C0">
              <w:rPr>
                <w:rFonts w:ascii="標楷體" w:eastAsia="標楷體" w:hAnsi="標楷體" w:cs="Times New Roman" w:hint="eastAsia"/>
                <w:noProof/>
                <w:color w:val="000000" w:themeColor="text1"/>
                <w:szCs w:val="24"/>
              </w:rPr>
              <w:t>輔導方式</w:t>
            </w:r>
            <w:r w:rsidRPr="002368C0">
              <w:rPr>
                <w:rFonts w:ascii="標楷體" w:eastAsia="標楷體" w:hAnsi="標楷體" w:cs="Times New Roman" w:hint="eastAsia"/>
                <w:noProof/>
                <w:color w:val="000000" w:themeColor="text1"/>
                <w:szCs w:val="24"/>
                <w:u w:val="single"/>
              </w:rPr>
              <w:t>、人員進修、成效檢核、獎勵辦理與</w:t>
            </w:r>
            <w:r w:rsidRPr="002368C0">
              <w:rPr>
                <w:rFonts w:ascii="標楷體" w:eastAsia="標楷體" w:hAnsi="標楷體" w:cs="Times New Roman"/>
                <w:noProof/>
                <w:color w:val="000000" w:themeColor="text1"/>
                <w:szCs w:val="24"/>
                <w:u w:val="single"/>
              </w:rPr>
              <w:t>其他</w:t>
            </w:r>
            <w:r w:rsidRPr="002368C0">
              <w:rPr>
                <w:rFonts w:ascii="標楷體" w:eastAsia="標楷體" w:hAnsi="標楷體" w:cs="Times New Roman" w:hint="eastAsia"/>
                <w:noProof/>
                <w:color w:val="000000" w:themeColor="text1"/>
                <w:szCs w:val="24"/>
                <w:u w:val="single"/>
              </w:rPr>
              <w:t>相關事項</w:t>
            </w:r>
            <w:r w:rsidRPr="002368C0">
              <w:rPr>
                <w:rFonts w:ascii="標楷體" w:eastAsia="標楷體" w:hAnsi="標楷體" w:cs="Times New Roman" w:hint="eastAsia"/>
                <w:noProof/>
                <w:color w:val="000000" w:themeColor="text1"/>
                <w:szCs w:val="24"/>
              </w:rPr>
              <w:t>之辦法</w:t>
            </w:r>
            <w:r w:rsidRPr="002368C0">
              <w:rPr>
                <w:rFonts w:ascii="標楷體" w:eastAsia="標楷體" w:hAnsi="標楷體" w:cs="Times New Roman" w:hint="eastAsia"/>
                <w:noProof/>
                <w:color w:val="000000" w:themeColor="text1"/>
                <w:szCs w:val="24"/>
                <w:u w:val="single"/>
              </w:rPr>
              <w:t>及自治法規</w:t>
            </w:r>
            <w:r w:rsidRPr="002368C0">
              <w:rPr>
                <w:rFonts w:ascii="標楷體" w:eastAsia="標楷體" w:hAnsi="標楷體" w:cs="Times New Roman" w:hint="eastAsia"/>
                <w:noProof/>
                <w:color w:val="000000" w:themeColor="text1"/>
                <w:szCs w:val="24"/>
              </w:rPr>
              <w:t>，由各</w:t>
            </w:r>
            <w:r w:rsidRPr="002368C0">
              <w:rPr>
                <w:rFonts w:ascii="標楷體" w:eastAsia="標楷體" w:hAnsi="標楷體" w:cs="Times New Roman" w:hint="eastAsia"/>
                <w:noProof/>
                <w:color w:val="000000" w:themeColor="text1"/>
                <w:szCs w:val="24"/>
                <w:u w:val="single"/>
              </w:rPr>
              <w:t>該</w:t>
            </w:r>
            <w:r w:rsidRPr="002368C0">
              <w:rPr>
                <w:rFonts w:ascii="標楷體" w:eastAsia="標楷體" w:hAnsi="標楷體" w:cs="Times New Roman" w:hint="eastAsia"/>
                <w:noProof/>
                <w:color w:val="000000" w:themeColor="text1"/>
                <w:szCs w:val="24"/>
              </w:rPr>
              <w:t>主管機關定之</w:t>
            </w:r>
            <w:r w:rsidRPr="002368C0">
              <w:rPr>
                <w:rFonts w:ascii="標楷體" w:eastAsia="標楷體" w:hAnsi="標楷體"/>
                <w:color w:val="000000" w:themeColor="text1"/>
                <w:szCs w:val="24"/>
              </w:rPr>
              <w:t>。</w:t>
            </w:r>
          </w:p>
          <w:p w14:paraId="4E485B42"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為</w:t>
            </w:r>
            <w:r w:rsidRPr="002368C0">
              <w:rPr>
                <w:rFonts w:ascii="標楷體" w:eastAsia="標楷體" w:hAnsi="標楷體" w:cs="Times New Roman" w:hint="eastAsia"/>
                <w:noProof/>
                <w:color w:val="000000" w:themeColor="text1"/>
                <w:szCs w:val="24"/>
                <w:u w:val="single"/>
              </w:rPr>
              <w:t>保障身心障礙學生之受教權，並</w:t>
            </w:r>
            <w:r w:rsidRPr="002368C0">
              <w:rPr>
                <w:rFonts w:ascii="標楷體" w:eastAsia="標楷體" w:hAnsi="標楷體" w:cs="Times New Roman" w:hint="eastAsia"/>
                <w:noProof/>
                <w:color w:val="000000" w:themeColor="text1"/>
                <w:szCs w:val="24"/>
              </w:rPr>
              <w:t>使普通班教師得以兼顧身心障礙學生及其他學生之</w:t>
            </w:r>
            <w:r w:rsidRPr="002368C0">
              <w:rPr>
                <w:rFonts w:ascii="標楷體" w:eastAsia="標楷體" w:hAnsi="標楷體" w:cs="Times New Roman" w:hint="eastAsia"/>
                <w:noProof/>
                <w:color w:val="000000" w:themeColor="text1"/>
                <w:szCs w:val="24"/>
                <w:u w:val="single"/>
              </w:rPr>
              <w:t>教育</w:t>
            </w:r>
            <w:r w:rsidRPr="002368C0">
              <w:rPr>
                <w:rFonts w:ascii="標楷體" w:eastAsia="標楷體" w:hAnsi="標楷體" w:cs="Times New Roman" w:hint="eastAsia"/>
                <w:noProof/>
                <w:color w:val="000000" w:themeColor="text1"/>
                <w:szCs w:val="24"/>
              </w:rPr>
              <w:t>需</w:t>
            </w:r>
            <w:r w:rsidRPr="002368C0">
              <w:rPr>
                <w:rFonts w:ascii="標楷體" w:eastAsia="標楷體" w:hAnsi="標楷體" w:cs="Times New Roman" w:hint="eastAsia"/>
                <w:noProof/>
                <w:color w:val="000000" w:themeColor="text1"/>
                <w:szCs w:val="24"/>
                <w:u w:val="single"/>
              </w:rPr>
              <w:t>求</w:t>
            </w:r>
            <w:r w:rsidRPr="002368C0">
              <w:rPr>
                <w:rFonts w:ascii="標楷體" w:eastAsia="標楷體" w:hAnsi="標楷體"/>
                <w:color w:val="000000" w:themeColor="text1"/>
                <w:szCs w:val="24"/>
              </w:rPr>
              <w:t>，</w:t>
            </w:r>
            <w:r w:rsidRPr="002368C0">
              <w:rPr>
                <w:rFonts w:ascii="標楷體" w:eastAsia="標楷體" w:hAnsi="標楷體" w:cs="Times New Roman"/>
                <w:noProof/>
                <w:color w:val="000000" w:themeColor="text1"/>
                <w:szCs w:val="24"/>
              </w:rPr>
              <w:t>學校</w:t>
            </w:r>
            <w:r w:rsidRPr="002368C0">
              <w:rPr>
                <w:rFonts w:ascii="標楷體" w:eastAsia="標楷體" w:hAnsi="標楷體" w:cs="Times New Roman" w:hint="eastAsia"/>
                <w:noProof/>
                <w:color w:val="000000" w:themeColor="text1"/>
                <w:szCs w:val="24"/>
                <w:u w:val="single"/>
              </w:rPr>
              <w:t>校長</w:t>
            </w:r>
            <w:r w:rsidRPr="002368C0">
              <w:rPr>
                <w:rFonts w:ascii="標楷體" w:eastAsia="標楷體" w:hAnsi="標楷體" w:cs="Times New Roman"/>
                <w:noProof/>
                <w:color w:val="000000" w:themeColor="text1"/>
                <w:szCs w:val="24"/>
                <w:u w:val="single"/>
              </w:rPr>
              <w:t>應</w:t>
            </w:r>
            <w:r w:rsidRPr="002368C0">
              <w:rPr>
                <w:rFonts w:ascii="標楷體" w:eastAsia="標楷體" w:hAnsi="標楷體" w:cs="Times New Roman" w:hint="eastAsia"/>
                <w:noProof/>
                <w:color w:val="000000" w:themeColor="text1"/>
                <w:szCs w:val="24"/>
                <w:u w:val="single"/>
              </w:rPr>
              <w:t>協調校內各單位</w:t>
            </w:r>
            <w:r w:rsidRPr="002368C0">
              <w:rPr>
                <w:rFonts w:ascii="標楷體" w:eastAsia="標楷體" w:hAnsi="標楷體" w:cs="Times New Roman"/>
                <w:noProof/>
                <w:color w:val="000000" w:themeColor="text1"/>
                <w:szCs w:val="24"/>
                <w:u w:val="single"/>
              </w:rPr>
              <w:t>提供教師所需之人力資源及協助，並得經鑑輔會評估</w:t>
            </w:r>
            <w:r w:rsidRPr="002368C0">
              <w:rPr>
                <w:rFonts w:ascii="標楷體" w:eastAsia="標楷體" w:hAnsi="標楷體" w:cs="Times New Roman" w:hint="eastAsia"/>
                <w:noProof/>
                <w:color w:val="000000" w:themeColor="text1"/>
                <w:szCs w:val="24"/>
                <w:u w:val="single"/>
              </w:rPr>
              <w:t>調整</w:t>
            </w:r>
            <w:r w:rsidRPr="002368C0">
              <w:rPr>
                <w:rFonts w:ascii="標楷體" w:eastAsia="標楷體" w:hAnsi="標楷體" w:cs="Times New Roman"/>
                <w:noProof/>
                <w:color w:val="000000" w:themeColor="text1"/>
                <w:szCs w:val="24"/>
              </w:rPr>
              <w:t>身心障礙學生就讀之普通班學生人數</w:t>
            </w:r>
            <w:r w:rsidRPr="002368C0">
              <w:rPr>
                <w:rFonts w:ascii="標楷體" w:eastAsia="標楷體" w:hAnsi="標楷體" w:cs="Times New Roman"/>
                <w:noProof/>
                <w:color w:val="000000" w:themeColor="text1"/>
                <w:szCs w:val="24"/>
                <w:u w:val="single"/>
              </w:rPr>
              <w:t>；</w:t>
            </w:r>
            <w:r w:rsidRPr="002368C0">
              <w:rPr>
                <w:rFonts w:ascii="標楷體" w:eastAsia="標楷體" w:hAnsi="標楷體" w:cs="Times New Roman" w:hint="eastAsia"/>
                <w:noProof/>
                <w:color w:val="000000" w:themeColor="text1"/>
                <w:szCs w:val="24"/>
                <w:u w:val="single"/>
              </w:rPr>
              <w:t>學校</w:t>
            </w:r>
            <w:r w:rsidRPr="002368C0">
              <w:rPr>
                <w:rFonts w:ascii="標楷體" w:eastAsia="標楷體" w:hAnsi="標楷體" w:cs="Times New Roman"/>
                <w:noProof/>
                <w:color w:val="000000" w:themeColor="text1"/>
                <w:szCs w:val="24"/>
              </w:rPr>
              <w:t>提供</w:t>
            </w:r>
            <w:r w:rsidRPr="002368C0">
              <w:rPr>
                <w:rFonts w:ascii="標楷體" w:eastAsia="標楷體" w:hAnsi="標楷體" w:cs="Times New Roman"/>
                <w:noProof/>
                <w:color w:val="000000" w:themeColor="text1"/>
                <w:szCs w:val="24"/>
                <w:u w:val="single"/>
              </w:rPr>
              <w:t>教師</w:t>
            </w:r>
            <w:r w:rsidRPr="002368C0">
              <w:rPr>
                <w:rFonts w:ascii="標楷體" w:eastAsia="標楷體" w:hAnsi="標楷體" w:cs="Times New Roman"/>
                <w:noProof/>
                <w:color w:val="000000" w:themeColor="text1"/>
                <w:szCs w:val="24"/>
              </w:rPr>
              <w:t>所需</w:t>
            </w:r>
            <w:r w:rsidRPr="002368C0">
              <w:rPr>
                <w:rFonts w:ascii="標楷體" w:eastAsia="標楷體" w:hAnsi="標楷體" w:cs="Times New Roman"/>
                <w:noProof/>
                <w:color w:val="000000" w:themeColor="text1"/>
                <w:szCs w:val="24"/>
                <w:u w:val="single"/>
              </w:rPr>
              <w:t>之</w:t>
            </w:r>
            <w:r w:rsidRPr="002368C0">
              <w:rPr>
                <w:rFonts w:ascii="標楷體" w:eastAsia="標楷體" w:hAnsi="標楷體" w:cs="Times New Roman"/>
                <w:noProof/>
                <w:color w:val="000000" w:themeColor="text1"/>
                <w:szCs w:val="24"/>
              </w:rPr>
              <w:t>人力資源及協助</w:t>
            </w:r>
            <w:r w:rsidRPr="002368C0">
              <w:rPr>
                <w:rFonts w:ascii="標楷體" w:eastAsia="標楷體" w:hAnsi="標楷體" w:cs="Times New Roman"/>
                <w:noProof/>
                <w:color w:val="000000" w:themeColor="text1"/>
                <w:szCs w:val="24"/>
                <w:u w:val="single"/>
              </w:rPr>
              <w:t>、</w:t>
            </w:r>
            <w:r w:rsidRPr="002368C0">
              <w:rPr>
                <w:rFonts w:ascii="標楷體" w:eastAsia="標楷體" w:hAnsi="標楷體" w:cs="Times New Roman" w:hint="eastAsia"/>
                <w:noProof/>
                <w:color w:val="000000" w:themeColor="text1"/>
                <w:szCs w:val="24"/>
                <w:u w:val="single"/>
              </w:rPr>
              <w:t>調整</w:t>
            </w:r>
            <w:r w:rsidRPr="002368C0">
              <w:rPr>
                <w:rFonts w:ascii="標楷體" w:eastAsia="標楷體" w:hAnsi="標楷體" w:cs="Times New Roman"/>
                <w:noProof/>
                <w:color w:val="000000" w:themeColor="text1"/>
                <w:szCs w:val="24"/>
                <w:u w:val="single"/>
              </w:rPr>
              <w:t>身心障礙學生就讀之普通班學生人數</w:t>
            </w:r>
            <w:r w:rsidRPr="002368C0">
              <w:rPr>
                <w:rFonts w:ascii="標楷體" w:eastAsia="標楷體" w:hAnsi="標楷體" w:cs="Times New Roman" w:hint="eastAsia"/>
                <w:noProof/>
                <w:color w:val="000000" w:themeColor="text1"/>
                <w:szCs w:val="24"/>
                <w:u w:val="single"/>
              </w:rPr>
              <w:t>及其</w:t>
            </w:r>
            <w:r w:rsidRPr="002368C0">
              <w:rPr>
                <w:rFonts w:ascii="標楷體" w:eastAsia="標楷體" w:hAnsi="標楷體" w:cs="Times New Roman"/>
                <w:noProof/>
                <w:color w:val="000000" w:themeColor="text1"/>
                <w:szCs w:val="24"/>
                <w:u w:val="single"/>
              </w:rPr>
              <w:t>他相關事項</w:t>
            </w:r>
            <w:r w:rsidRPr="002368C0">
              <w:rPr>
                <w:rFonts w:ascii="標楷體" w:eastAsia="標楷體" w:hAnsi="標楷體" w:cs="Times New Roman"/>
                <w:noProof/>
                <w:color w:val="000000" w:themeColor="text1"/>
                <w:szCs w:val="24"/>
              </w:rPr>
              <w:t>之辦法，</w:t>
            </w:r>
            <w:r w:rsidRPr="002368C0">
              <w:rPr>
                <w:rFonts w:ascii="標楷體" w:eastAsia="標楷體" w:hAnsi="標楷體" w:cs="Times New Roman" w:hint="eastAsia"/>
                <w:noProof/>
                <w:color w:val="000000" w:themeColor="text1"/>
                <w:szCs w:val="24"/>
              </w:rPr>
              <w:t>由中央主管機關定之。</w:t>
            </w:r>
          </w:p>
          <w:p w14:paraId="3821591C" w14:textId="48E1D79B"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幼兒園有招收身心障礙幼兒者，園長應協調提供教保服務人員所需之人力資源及協助，並得經</w:t>
            </w:r>
            <w:proofErr w:type="gramStart"/>
            <w:r w:rsidRPr="002368C0">
              <w:rPr>
                <w:rFonts w:ascii="標楷體" w:eastAsia="標楷體" w:hAnsi="標楷體" w:hint="eastAsia"/>
                <w:color w:val="000000" w:themeColor="text1"/>
                <w:szCs w:val="24"/>
                <w:u w:val="single"/>
              </w:rPr>
              <w:t>鑑</w:t>
            </w:r>
            <w:proofErr w:type="gramEnd"/>
            <w:r w:rsidRPr="002368C0">
              <w:rPr>
                <w:rFonts w:ascii="標楷體" w:eastAsia="標楷體" w:hAnsi="標楷體" w:hint="eastAsia"/>
                <w:color w:val="000000" w:themeColor="text1"/>
                <w:szCs w:val="24"/>
                <w:u w:val="single"/>
              </w:rPr>
              <w:t>輔會評估</w:t>
            </w:r>
            <w:r w:rsidRPr="002368C0">
              <w:rPr>
                <w:rFonts w:ascii="標楷體" w:eastAsia="標楷體" w:hAnsi="標楷體" w:cs="Times New Roman" w:hint="eastAsia"/>
                <w:noProof/>
                <w:color w:val="000000" w:themeColor="text1"/>
                <w:szCs w:val="24"/>
                <w:u w:val="single"/>
              </w:rPr>
              <w:t>調整</w:t>
            </w:r>
            <w:r w:rsidRPr="002368C0">
              <w:rPr>
                <w:rFonts w:ascii="標楷體" w:eastAsia="標楷體" w:hAnsi="標楷體" w:hint="eastAsia"/>
                <w:color w:val="000000" w:themeColor="text1"/>
                <w:szCs w:val="24"/>
                <w:u w:val="single"/>
              </w:rPr>
              <w:t>身心障礙幼兒就讀之班級人數；該班級</w:t>
            </w:r>
            <w:r w:rsidRPr="002368C0">
              <w:rPr>
                <w:rFonts w:ascii="標楷體" w:eastAsia="標楷體" w:hAnsi="標楷體" w:cs="Times New Roman" w:hint="eastAsia"/>
                <w:noProof/>
                <w:color w:val="000000" w:themeColor="text1"/>
                <w:szCs w:val="24"/>
                <w:u w:val="single"/>
              </w:rPr>
              <w:t>調整</w:t>
            </w:r>
            <w:r w:rsidRPr="002368C0">
              <w:rPr>
                <w:rFonts w:ascii="標楷體" w:eastAsia="標楷體" w:hAnsi="標楷體" w:hint="eastAsia"/>
                <w:color w:val="000000" w:themeColor="text1"/>
                <w:szCs w:val="24"/>
                <w:u w:val="single"/>
              </w:rPr>
              <w:t>班級人數之條件及核算方式，</w:t>
            </w:r>
            <w:bookmarkStart w:id="4" w:name="OLE_LINK6"/>
            <w:r w:rsidRPr="002368C0">
              <w:rPr>
                <w:rFonts w:ascii="標楷體" w:eastAsia="標楷體" w:hAnsi="標楷體" w:hint="eastAsia"/>
                <w:color w:val="000000" w:themeColor="text1"/>
                <w:szCs w:val="24"/>
                <w:u w:val="single"/>
              </w:rPr>
              <w:t>由直轄市、縣（市）主管機關定之</w:t>
            </w:r>
            <w:bookmarkEnd w:id="4"/>
            <w:r w:rsidRPr="002368C0">
              <w:rPr>
                <w:rFonts w:ascii="標楷體" w:eastAsia="標楷體" w:hAnsi="標楷體" w:hint="eastAsia"/>
                <w:color w:val="000000" w:themeColor="text1"/>
                <w:szCs w:val="24"/>
                <w:u w:val="single"/>
              </w:rPr>
              <w:t>。</w:t>
            </w:r>
          </w:p>
        </w:tc>
        <w:tc>
          <w:tcPr>
            <w:tcW w:w="2894" w:type="dxa"/>
          </w:tcPr>
          <w:p w14:paraId="72646966"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第二十</w:t>
            </w:r>
            <w:r w:rsidRPr="002368C0">
              <w:rPr>
                <w:rFonts w:ascii="標楷體" w:eastAsia="標楷體" w:hAnsi="標楷體"/>
                <w:color w:val="000000" w:themeColor="text1"/>
              </w:rPr>
              <w:t>七</w:t>
            </w:r>
            <w:r w:rsidRPr="002368C0">
              <w:rPr>
                <w:rFonts w:ascii="標楷體" w:eastAsia="標楷體" w:hAnsi="標楷體"/>
                <w:color w:val="000000" w:themeColor="text1"/>
                <w:lang w:bidi="zh-TW"/>
              </w:rPr>
              <w:t>條  高級中等以下</w:t>
            </w:r>
            <w:r w:rsidRPr="002368C0">
              <w:rPr>
                <w:rFonts w:ascii="標楷體" w:eastAsia="標楷體" w:hAnsi="標楷體"/>
                <w:color w:val="000000" w:themeColor="text1"/>
                <w:u w:val="single"/>
                <w:lang w:bidi="zh-TW"/>
              </w:rPr>
              <w:t>各教育階段</w:t>
            </w:r>
            <w:r w:rsidRPr="002368C0">
              <w:rPr>
                <w:rFonts w:ascii="標楷體" w:eastAsia="標楷體" w:hAnsi="標楷體"/>
                <w:color w:val="000000" w:themeColor="text1"/>
                <w:lang w:bidi="zh-TW"/>
              </w:rPr>
              <w:t>學校，對於就讀普通班之身心障礙學生，應予適當教學及輔導；其教學原則及輔導方式之辦法，由各</w:t>
            </w:r>
            <w:r w:rsidRPr="002368C0">
              <w:rPr>
                <w:rFonts w:ascii="標楷體" w:eastAsia="標楷體" w:hAnsi="標楷體"/>
                <w:color w:val="000000" w:themeColor="text1"/>
                <w:lang w:bidi="zh-TW"/>
              </w:rPr>
              <w:lastRenderedPageBreak/>
              <w:t>級主管機關定之。</w:t>
            </w:r>
          </w:p>
          <w:p w14:paraId="112C7348"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lang w:bidi="zh-TW"/>
              </w:rPr>
              <w:t>為使普通班教師得以兼顧身心障礙學生及其他學生之需要，</w:t>
            </w:r>
            <w:r w:rsidRPr="002368C0">
              <w:rPr>
                <w:rFonts w:ascii="標楷體" w:eastAsia="標楷體" w:hAnsi="標楷體"/>
                <w:color w:val="000000" w:themeColor="text1"/>
                <w:u w:val="single"/>
                <w:lang w:bidi="zh-TW"/>
              </w:rPr>
              <w:t>前項</w:t>
            </w:r>
            <w:r w:rsidRPr="002368C0">
              <w:rPr>
                <w:rFonts w:ascii="標楷體" w:eastAsia="標楷體" w:hAnsi="標楷體"/>
                <w:color w:val="000000" w:themeColor="text1"/>
                <w:lang w:bidi="zh-TW"/>
              </w:rPr>
              <w:t>學校</w:t>
            </w:r>
            <w:r w:rsidRPr="002368C0">
              <w:rPr>
                <w:rFonts w:ascii="標楷體" w:eastAsia="標楷體" w:hAnsi="標楷體"/>
                <w:color w:val="000000" w:themeColor="text1"/>
                <w:u w:val="single"/>
                <w:lang w:bidi="zh-TW"/>
              </w:rPr>
              <w:t>應</w:t>
            </w:r>
            <w:r w:rsidRPr="002368C0">
              <w:rPr>
                <w:rFonts w:ascii="標楷體" w:eastAsia="標楷體" w:hAnsi="標楷體"/>
                <w:color w:val="000000" w:themeColor="text1"/>
                <w:lang w:bidi="zh-TW"/>
              </w:rPr>
              <w:t>減少身心障礙學生就讀之普通班學生人數，或提供所需人力資源及協助；</w:t>
            </w:r>
            <w:r w:rsidRPr="002368C0">
              <w:rPr>
                <w:rFonts w:ascii="標楷體" w:eastAsia="標楷體" w:hAnsi="標楷體"/>
                <w:color w:val="000000" w:themeColor="text1"/>
                <w:u w:val="single"/>
                <w:lang w:bidi="zh-TW"/>
              </w:rPr>
              <w:t>其</w:t>
            </w:r>
            <w:r w:rsidRPr="002368C0">
              <w:rPr>
                <w:rFonts w:ascii="標楷體" w:eastAsia="標楷體" w:hAnsi="標楷體"/>
                <w:color w:val="000000" w:themeColor="text1"/>
                <w:lang w:bidi="zh-TW"/>
              </w:rPr>
              <w:t>減少班級學生人數之條件、核算方式、提供所需人力資源與協助之辦法，由中央主管機關定之</w:t>
            </w:r>
            <w:r w:rsidRPr="002368C0">
              <w:rPr>
                <w:rFonts w:ascii="標楷體" w:eastAsia="標楷體" w:hAnsi="標楷體"/>
                <w:color w:val="000000" w:themeColor="text1"/>
              </w:rPr>
              <w:t>。</w:t>
            </w:r>
          </w:p>
        </w:tc>
        <w:tc>
          <w:tcPr>
            <w:tcW w:w="2894" w:type="dxa"/>
            <w:shd w:val="clear" w:color="auto" w:fill="auto"/>
          </w:tcPr>
          <w:p w14:paraId="396C02E7" w14:textId="77777777" w:rsidR="00F345A0" w:rsidRPr="002368C0" w:rsidRDefault="00F345A0" w:rsidP="00F345A0">
            <w:pPr>
              <w:numPr>
                <w:ilvl w:val="0"/>
                <w:numId w:val="2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7FB83700" w14:textId="77777777" w:rsidR="00F345A0" w:rsidRPr="002368C0" w:rsidRDefault="00F345A0" w:rsidP="00F345A0">
            <w:pPr>
              <w:numPr>
                <w:ilvl w:val="0"/>
                <w:numId w:val="2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修正第一項：</w:t>
            </w:r>
          </w:p>
          <w:p w14:paraId="5922E818" w14:textId="77777777" w:rsidR="00F345A0" w:rsidRPr="002368C0" w:rsidRDefault="00F345A0" w:rsidP="00F345A0">
            <w:pPr>
              <w:pStyle w:val="af2"/>
              <w:numPr>
                <w:ilvl w:val="0"/>
                <w:numId w:val="7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考量特殊教育之實施包括學前教育階段；另依據幼兒園教保活動課程大綱，其</w:t>
            </w:r>
            <w:r w:rsidRPr="002368C0">
              <w:rPr>
                <w:rFonts w:ascii="標楷體" w:eastAsia="標楷體" w:hAnsi="標楷體" w:hint="eastAsia"/>
                <w:color w:val="000000" w:themeColor="text1"/>
              </w:rPr>
              <w:lastRenderedPageBreak/>
              <w:t>實施通則規範教保服務人員須關照有特殊需求之幼兒（包括特殊幼兒），提供合宜的教育方式，</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增列幼兒園及幼兒。</w:t>
            </w:r>
          </w:p>
          <w:p w14:paraId="2B2ECC8B" w14:textId="77777777" w:rsidR="00F345A0" w:rsidRPr="002368C0" w:rsidRDefault="00F345A0" w:rsidP="00F345A0">
            <w:pPr>
              <w:pStyle w:val="af2"/>
              <w:numPr>
                <w:ilvl w:val="0"/>
                <w:numId w:val="7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明定高級中等以下學校及幼兒園應加強普通教育教師、特殊教育教師及輔導教師之合作，以落實融合教育之推動。</w:t>
            </w:r>
          </w:p>
          <w:p w14:paraId="3D69B295" w14:textId="0AA2AFD3" w:rsidR="00F345A0" w:rsidRPr="002368C0" w:rsidRDefault="00F345A0" w:rsidP="00F345A0">
            <w:pPr>
              <w:pStyle w:val="af2"/>
              <w:numPr>
                <w:ilvl w:val="0"/>
                <w:numId w:val="70"/>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另為使本法授權各該主管機關依本條訂定之辦法及自治法規內容及範圍明確，增列授權之內容及範圍包括教學輔導之適用範圍、對象、教學原則、輔導方式、人員進修、成效檢核</w:t>
            </w:r>
            <w:r w:rsidR="00693B58" w:rsidRPr="002368C0">
              <w:rPr>
                <w:rFonts w:ascii="標楷體" w:eastAsia="標楷體" w:hAnsi="標楷體" w:hint="eastAsia"/>
                <w:color w:val="000000" w:themeColor="text1"/>
              </w:rPr>
              <w:t>、</w:t>
            </w:r>
            <w:r w:rsidRPr="002368C0">
              <w:rPr>
                <w:rFonts w:ascii="標楷體" w:eastAsia="標楷體" w:hAnsi="標楷體" w:hint="eastAsia"/>
                <w:color w:val="000000" w:themeColor="text1"/>
              </w:rPr>
              <w:t>獎勵辦理及其他相關事項。</w:t>
            </w:r>
          </w:p>
          <w:p w14:paraId="1AF4DFEA" w14:textId="77777777" w:rsidR="00F345A0" w:rsidRPr="002368C0" w:rsidRDefault="00F345A0" w:rsidP="00F345A0">
            <w:pPr>
              <w:numPr>
                <w:ilvl w:val="0"/>
                <w:numId w:val="2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因學校主要針對身心障礙學生及其他學生教育需求提供服務，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第二項所定「需要」修正為教育需求；另普通班之身心障礙學生因需要涉及教務、學</w:t>
            </w:r>
            <w:proofErr w:type="gramStart"/>
            <w:r w:rsidRPr="002368C0">
              <w:rPr>
                <w:rFonts w:ascii="標楷體" w:eastAsia="標楷體" w:hAnsi="標楷體" w:hint="eastAsia"/>
                <w:color w:val="000000" w:themeColor="text1"/>
              </w:rPr>
              <w:t>務</w:t>
            </w:r>
            <w:proofErr w:type="gramEnd"/>
            <w:r w:rsidRPr="002368C0">
              <w:rPr>
                <w:rFonts w:ascii="標楷體" w:eastAsia="標楷體" w:hAnsi="標楷體" w:hint="eastAsia"/>
                <w:color w:val="000000" w:themeColor="text1"/>
              </w:rPr>
              <w:t>、輔導、總務等特別及額外之服務，無法由普通班教師獨力完成，</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增列學校校長應協調校內各單位提供教師所需之人力資源及協助。又現行</w:t>
            </w:r>
            <w:r w:rsidRPr="002368C0">
              <w:rPr>
                <w:rFonts w:ascii="標楷體" w:eastAsia="標楷體" w:hAnsi="標楷體" w:hint="eastAsia"/>
                <w:color w:val="000000" w:themeColor="text1"/>
              </w:rPr>
              <w:lastRenderedPageBreak/>
              <w:t>實務上，身心障礙學生就讀之普通班得調整之人數係由</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輔會評估決定，</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於第二項中明定之，以資明確，</w:t>
            </w:r>
            <w:proofErr w:type="gramStart"/>
            <w:r w:rsidRPr="002368C0">
              <w:rPr>
                <w:rFonts w:ascii="標楷體" w:eastAsia="標楷體" w:hAnsi="標楷體" w:hint="eastAsia"/>
                <w:color w:val="000000" w:themeColor="text1"/>
              </w:rPr>
              <w:t>並酌修文字</w:t>
            </w:r>
            <w:proofErr w:type="gramEnd"/>
            <w:r w:rsidRPr="002368C0">
              <w:rPr>
                <w:rFonts w:ascii="標楷體" w:eastAsia="標楷體" w:hAnsi="標楷體" w:hint="eastAsia"/>
                <w:color w:val="000000" w:themeColor="text1"/>
              </w:rPr>
              <w:t>。</w:t>
            </w:r>
          </w:p>
          <w:p w14:paraId="3F3EC90F" w14:textId="77777777" w:rsidR="00F345A0" w:rsidRPr="002368C0" w:rsidRDefault="00F345A0" w:rsidP="00F345A0">
            <w:pPr>
              <w:numPr>
                <w:ilvl w:val="0"/>
                <w:numId w:val="2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增訂第三項：</w:t>
            </w:r>
          </w:p>
          <w:p w14:paraId="66B40F00" w14:textId="77777777" w:rsidR="00F345A0" w:rsidRPr="002368C0" w:rsidRDefault="00F345A0" w:rsidP="00F345A0">
            <w:pPr>
              <w:pStyle w:val="af2"/>
              <w:numPr>
                <w:ilvl w:val="0"/>
                <w:numId w:val="71"/>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因幼兒園之身心障礙幼兒需要涉及教務、學</w:t>
            </w:r>
            <w:proofErr w:type="gramStart"/>
            <w:r w:rsidRPr="002368C0">
              <w:rPr>
                <w:rFonts w:ascii="標楷體" w:eastAsia="標楷體" w:hAnsi="標楷體" w:hint="eastAsia"/>
                <w:color w:val="000000" w:themeColor="text1"/>
              </w:rPr>
              <w:t>務</w:t>
            </w:r>
            <w:proofErr w:type="gramEnd"/>
            <w:r w:rsidRPr="002368C0">
              <w:rPr>
                <w:rFonts w:ascii="標楷體" w:eastAsia="標楷體" w:hAnsi="標楷體" w:hint="eastAsia"/>
                <w:color w:val="000000" w:themeColor="text1"/>
              </w:rPr>
              <w:t>、輔導、總務等特別及額外之服務，無法由普通班教師或教保服務人員獨力完成，</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增列幼兒園園長應協調園內各單位提供教師或教保服務人員所需之人力資源及協助。</w:t>
            </w:r>
          </w:p>
          <w:p w14:paraId="61ED9E73" w14:textId="24B068F0" w:rsidR="00F345A0" w:rsidRPr="002368C0" w:rsidRDefault="00F345A0" w:rsidP="00F345A0">
            <w:pPr>
              <w:pStyle w:val="af2"/>
              <w:numPr>
                <w:ilvl w:val="0"/>
                <w:numId w:val="71"/>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幼兒教育及照顧法第十六第二項規定，幼兒園有招收身心障礙幼兒之班級，得酌予減少班級人數，其減少班級人數之條件及核算方式，授權由直轄市、縣（市）主管機關定之，為避免本法與幼兒教育及照顧法發生競合適用疑慮，</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增列幼兒園有招收身心障礙幼兒之班級，其調整班級人數之條件及核算方式，由直轄市、縣（市）主管機關定之。</w:t>
            </w:r>
          </w:p>
        </w:tc>
      </w:tr>
      <w:tr w:rsidR="002368C0" w:rsidRPr="002368C0" w14:paraId="427243AE" w14:textId="77777777" w:rsidTr="00283A65">
        <w:tc>
          <w:tcPr>
            <w:tcW w:w="2893" w:type="dxa"/>
          </w:tcPr>
          <w:p w14:paraId="1B192CFA" w14:textId="28EB3242"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三十</w:t>
            </w:r>
            <w:r w:rsidR="00351098" w:rsidRPr="002368C0">
              <w:rPr>
                <w:rFonts w:ascii="標楷體" w:eastAsia="標楷體" w:hAnsi="標楷體" w:hint="eastAsia"/>
                <w:color w:val="000000" w:themeColor="text1"/>
                <w:szCs w:val="24"/>
                <w:u w:val="single"/>
                <w:lang w:bidi="zh-TW"/>
              </w:rPr>
              <w:t>一</w:t>
            </w:r>
            <w:r w:rsidRPr="002368C0">
              <w:rPr>
                <w:rFonts w:ascii="標楷體" w:eastAsia="標楷體" w:hAnsi="標楷體"/>
                <w:color w:val="000000" w:themeColor="text1"/>
                <w:szCs w:val="24"/>
                <w:lang w:bidi="zh-TW"/>
              </w:rPr>
              <w:t xml:space="preserve">條  </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color w:val="000000" w:themeColor="text1"/>
                <w:szCs w:val="24"/>
                <w:lang w:bidi="zh-TW"/>
              </w:rPr>
              <w:t>應以團隊合作方式對身心障礙學生訂定個別化教育計畫，訂定時應邀請身心障礙</w:t>
            </w:r>
            <w:r w:rsidRPr="002368C0">
              <w:rPr>
                <w:rFonts w:ascii="標楷體" w:eastAsia="標楷體" w:hAnsi="標楷體"/>
                <w:color w:val="000000" w:themeColor="text1"/>
                <w:szCs w:val="24"/>
              </w:rPr>
              <w:t>學生</w:t>
            </w:r>
            <w:r w:rsidRPr="002368C0">
              <w:rPr>
                <w:rFonts w:ascii="標楷體" w:eastAsia="標楷體" w:hAnsi="標楷體"/>
                <w:color w:val="000000" w:themeColor="text1"/>
                <w:szCs w:val="24"/>
                <w:u w:val="single"/>
              </w:rPr>
              <w:t>本人</w:t>
            </w:r>
            <w:r w:rsidRPr="002368C0">
              <w:rPr>
                <w:rFonts w:ascii="標楷體" w:eastAsia="標楷體" w:hAnsi="標楷體" w:hint="eastAsia"/>
                <w:color w:val="000000" w:themeColor="text1"/>
                <w:szCs w:val="24"/>
                <w:u w:val="single"/>
              </w:rPr>
              <w:t>，以及學生之法定代理人或實際照顧者</w:t>
            </w:r>
            <w:r w:rsidRPr="002368C0">
              <w:rPr>
                <w:rFonts w:ascii="標楷體" w:eastAsia="標楷體" w:hAnsi="標楷體"/>
                <w:color w:val="000000" w:themeColor="text1"/>
                <w:szCs w:val="24"/>
                <w:lang w:bidi="zh-TW"/>
              </w:rPr>
              <w:t>參與</w:t>
            </w:r>
            <w:r w:rsidRPr="002368C0">
              <w:rPr>
                <w:rFonts w:ascii="標楷體" w:eastAsia="標楷體" w:hAnsi="標楷體" w:hint="eastAsia"/>
                <w:color w:val="000000" w:themeColor="text1"/>
                <w:szCs w:val="24"/>
                <w:lang w:bidi="zh-TW"/>
              </w:rPr>
              <w:t>；</w:t>
            </w:r>
            <w:r w:rsidRPr="002368C0">
              <w:rPr>
                <w:rFonts w:ascii="標楷體" w:eastAsia="標楷體" w:hAnsi="標楷體"/>
                <w:color w:val="000000" w:themeColor="text1"/>
                <w:szCs w:val="24"/>
                <w:lang w:bidi="zh-TW"/>
              </w:rPr>
              <w:t>必要時</w:t>
            </w:r>
            <w:r w:rsidRPr="002368C0">
              <w:rPr>
                <w:rFonts w:ascii="標楷體" w:eastAsia="標楷體" w:hAnsi="標楷體" w:hint="eastAsia"/>
                <w:color w:val="000000" w:themeColor="text1"/>
                <w:szCs w:val="24"/>
                <w:u w:val="single"/>
                <w:lang w:bidi="zh-TW"/>
              </w:rPr>
              <w:t>，</w:t>
            </w:r>
            <w:r w:rsidRPr="002368C0">
              <w:rPr>
                <w:rFonts w:ascii="標楷體" w:eastAsia="標楷體" w:hAnsi="標楷體" w:hint="eastAsia"/>
                <w:color w:val="000000" w:themeColor="text1"/>
                <w:szCs w:val="24"/>
                <w:u w:val="single"/>
              </w:rPr>
              <w:t>法定代理人或實際照顧者</w:t>
            </w:r>
            <w:r w:rsidRPr="002368C0">
              <w:rPr>
                <w:rFonts w:ascii="標楷體" w:eastAsia="標楷體" w:hAnsi="標楷體"/>
                <w:color w:val="000000" w:themeColor="text1"/>
                <w:szCs w:val="24"/>
                <w:lang w:bidi="zh-TW"/>
              </w:rPr>
              <w:t>得邀請相關人員陪同參與。</w:t>
            </w:r>
            <w:r w:rsidRPr="002368C0">
              <w:rPr>
                <w:rFonts w:ascii="標楷體" w:eastAsia="標楷體" w:hAnsi="標楷體" w:hint="eastAsia"/>
                <w:color w:val="000000" w:themeColor="text1"/>
                <w:szCs w:val="24"/>
                <w:lang w:bidi="zh-TW"/>
              </w:rPr>
              <w:t>經</w:t>
            </w:r>
            <w:r w:rsidRPr="002368C0">
              <w:rPr>
                <w:rFonts w:ascii="標楷體" w:eastAsia="標楷體" w:hAnsi="標楷體" w:hint="eastAsia"/>
                <w:color w:val="000000" w:themeColor="text1"/>
                <w:szCs w:val="24"/>
                <w:u w:val="single"/>
              </w:rPr>
              <w:t>學校評估學生有需求時，應邀請特殊教育相關專業人員參與個別化教育計畫討論，提供合作諮詢，協助教師掌握學生特質，發展合宜教學策略，提升教學效能。</w:t>
            </w:r>
          </w:p>
          <w:p w14:paraId="2FDF3A3A"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color w:val="000000" w:themeColor="text1"/>
                <w:szCs w:val="24"/>
                <w:u w:val="single"/>
                <w:lang w:bidi="zh-TW"/>
              </w:rPr>
              <w:t>身心障礙學生個別化教育計畫，</w:t>
            </w:r>
            <w:r w:rsidRPr="002368C0">
              <w:rPr>
                <w:rFonts w:ascii="標楷體" w:eastAsia="標楷體" w:hAnsi="標楷體" w:hint="eastAsia"/>
                <w:color w:val="000000" w:themeColor="text1"/>
                <w:szCs w:val="24"/>
                <w:u w:val="single"/>
                <w:lang w:bidi="zh-TW"/>
              </w:rPr>
              <w:t>應於開學前訂定；轉學生應於入學後一個月內訂定；新生應於開學前訂定初步</w:t>
            </w:r>
            <w:r w:rsidRPr="002368C0">
              <w:rPr>
                <w:rFonts w:ascii="標楷體" w:eastAsia="標楷體" w:hAnsi="標楷體"/>
                <w:color w:val="000000" w:themeColor="text1"/>
                <w:szCs w:val="24"/>
                <w:u w:val="single"/>
                <w:lang w:bidi="zh-TW"/>
              </w:rPr>
              <w:t>個別化教育計畫</w:t>
            </w:r>
            <w:r w:rsidRPr="002368C0">
              <w:rPr>
                <w:rFonts w:ascii="標楷體" w:eastAsia="標楷體" w:hAnsi="標楷體" w:hint="eastAsia"/>
                <w:color w:val="000000" w:themeColor="text1"/>
                <w:szCs w:val="24"/>
                <w:u w:val="single"/>
                <w:lang w:bidi="zh-TW"/>
              </w:rPr>
              <w:t>，並於開學後一個月內檢討修正</w:t>
            </w:r>
            <w:r w:rsidRPr="002368C0">
              <w:rPr>
                <w:rFonts w:ascii="標楷體" w:eastAsia="標楷體" w:hAnsi="標楷體"/>
                <w:color w:val="000000" w:themeColor="text1"/>
                <w:szCs w:val="24"/>
                <w:u w:val="single"/>
                <w:lang w:bidi="zh-TW"/>
              </w:rPr>
              <w:t>。</w:t>
            </w:r>
          </w:p>
          <w:p w14:paraId="4F2DC176"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前項</w:t>
            </w:r>
            <w:r w:rsidRPr="002368C0">
              <w:rPr>
                <w:rFonts w:ascii="標楷體" w:eastAsia="標楷體" w:hAnsi="標楷體"/>
                <w:color w:val="000000" w:themeColor="text1"/>
                <w:szCs w:val="24"/>
                <w:u w:val="single"/>
                <w:lang w:bidi="zh-TW"/>
              </w:rPr>
              <w:t>個別化教育計畫，每學期至少應檢討一次。</w:t>
            </w:r>
          </w:p>
          <w:p w14:paraId="2963B106" w14:textId="5194E3BA" w:rsidR="00F345A0" w:rsidRPr="002368C0" w:rsidRDefault="00F345A0" w:rsidP="00F345A0">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為使身心障礙學生有效參與個別化教育計畫之訂定，中央主管機關應訂定相關指引，供各級學校參考</w:t>
            </w:r>
            <w:r w:rsidR="00105DCB" w:rsidRPr="002368C0">
              <w:rPr>
                <w:rFonts w:ascii="標楷體" w:eastAsia="標楷體" w:hAnsi="標楷體" w:hint="eastAsia"/>
                <w:color w:val="000000" w:themeColor="text1"/>
                <w:szCs w:val="24"/>
                <w:u w:val="single"/>
                <w:lang w:bidi="zh-TW"/>
              </w:rPr>
              <w:t>；</w:t>
            </w:r>
            <w:r w:rsidRPr="002368C0">
              <w:rPr>
                <w:rFonts w:ascii="標楷體" w:eastAsia="標楷體" w:hAnsi="標楷體" w:hint="eastAsia"/>
                <w:color w:val="000000" w:themeColor="text1"/>
                <w:szCs w:val="24"/>
                <w:u w:val="single"/>
                <w:lang w:bidi="zh-TW"/>
              </w:rPr>
              <w:t>指引之</w:t>
            </w:r>
            <w:proofErr w:type="gramStart"/>
            <w:r w:rsidRPr="002368C0">
              <w:rPr>
                <w:rFonts w:ascii="標楷體" w:eastAsia="標楷體" w:hAnsi="標楷體" w:hint="eastAsia"/>
                <w:color w:val="000000" w:themeColor="text1"/>
                <w:szCs w:val="24"/>
                <w:u w:val="single"/>
                <w:lang w:bidi="zh-TW"/>
              </w:rPr>
              <w:t>研</w:t>
            </w:r>
            <w:proofErr w:type="gramEnd"/>
            <w:r w:rsidRPr="002368C0">
              <w:rPr>
                <w:rFonts w:ascii="標楷體" w:eastAsia="標楷體" w:hAnsi="標楷體" w:hint="eastAsia"/>
                <w:color w:val="000000" w:themeColor="text1"/>
                <w:szCs w:val="24"/>
                <w:u w:val="single"/>
                <w:lang w:bidi="zh-TW"/>
              </w:rPr>
              <w:t>擬過程，應邀請身心障礙者及其代表性組織參與。</w:t>
            </w:r>
          </w:p>
          <w:p w14:paraId="708AEEE5"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color w:val="000000" w:themeColor="text1"/>
                <w:szCs w:val="24"/>
                <w:u w:val="single"/>
                <w:lang w:bidi="zh-TW"/>
              </w:rPr>
              <w:t>幼兒園</w:t>
            </w:r>
            <w:r w:rsidRPr="002368C0">
              <w:rPr>
                <w:rFonts w:ascii="標楷體" w:eastAsia="標楷體" w:hAnsi="標楷體" w:hint="eastAsia"/>
                <w:color w:val="000000" w:themeColor="text1"/>
                <w:szCs w:val="24"/>
                <w:u w:val="single"/>
                <w:lang w:bidi="zh-TW"/>
              </w:rPr>
              <w:t>應</w:t>
            </w:r>
            <w:proofErr w:type="gramStart"/>
            <w:r w:rsidRPr="002368C0">
              <w:rPr>
                <w:rFonts w:ascii="標楷體" w:eastAsia="標楷體" w:hAnsi="標楷體"/>
                <w:color w:val="000000" w:themeColor="text1"/>
                <w:szCs w:val="24"/>
                <w:u w:val="single"/>
                <w:lang w:bidi="zh-TW"/>
              </w:rPr>
              <w:t>準</w:t>
            </w:r>
            <w:proofErr w:type="gramEnd"/>
            <w:r w:rsidRPr="002368C0">
              <w:rPr>
                <w:rFonts w:ascii="標楷體" w:eastAsia="標楷體" w:hAnsi="標楷體"/>
                <w:color w:val="000000" w:themeColor="text1"/>
                <w:szCs w:val="24"/>
                <w:u w:val="single"/>
                <w:lang w:bidi="zh-TW"/>
              </w:rPr>
              <w:t>用</w:t>
            </w:r>
            <w:r w:rsidRPr="002368C0">
              <w:rPr>
                <w:rFonts w:ascii="標楷體" w:eastAsia="標楷體" w:hAnsi="標楷體" w:hint="eastAsia"/>
                <w:color w:val="000000" w:themeColor="text1"/>
                <w:szCs w:val="24"/>
                <w:u w:val="single"/>
                <w:lang w:bidi="zh-TW"/>
              </w:rPr>
              <w:t>前四項</w:t>
            </w:r>
            <w:r w:rsidRPr="002368C0">
              <w:rPr>
                <w:rFonts w:ascii="標楷體" w:eastAsia="標楷體" w:hAnsi="標楷體"/>
                <w:color w:val="000000" w:themeColor="text1"/>
                <w:szCs w:val="24"/>
                <w:u w:val="single"/>
                <w:lang w:bidi="zh-TW"/>
              </w:rPr>
              <w:t>規定</w:t>
            </w:r>
            <w:r w:rsidRPr="002368C0">
              <w:rPr>
                <w:rFonts w:ascii="標楷體" w:eastAsia="標楷體" w:hAnsi="標楷體" w:hint="eastAsia"/>
                <w:color w:val="000000" w:themeColor="text1"/>
                <w:szCs w:val="24"/>
                <w:u w:val="single"/>
                <w:lang w:bidi="zh-TW"/>
              </w:rPr>
              <w:t>，</w:t>
            </w:r>
            <w:r w:rsidRPr="002368C0">
              <w:rPr>
                <w:rFonts w:ascii="標楷體" w:eastAsia="標楷體" w:hAnsi="標楷體"/>
                <w:color w:val="000000" w:themeColor="text1"/>
                <w:szCs w:val="24"/>
                <w:u w:val="single"/>
                <w:lang w:bidi="zh-TW"/>
              </w:rPr>
              <w:t>為身心障礙</w:t>
            </w:r>
            <w:r w:rsidRPr="002368C0">
              <w:rPr>
                <w:rFonts w:ascii="標楷體" w:eastAsia="標楷體" w:hAnsi="標楷體" w:hint="eastAsia"/>
                <w:color w:val="000000" w:themeColor="text1"/>
                <w:szCs w:val="24"/>
                <w:u w:val="single"/>
                <w:lang w:bidi="zh-TW"/>
              </w:rPr>
              <w:t>幼</w:t>
            </w:r>
            <w:r w:rsidRPr="002368C0">
              <w:rPr>
                <w:rFonts w:ascii="標楷體" w:eastAsia="標楷體" w:hAnsi="標楷體" w:hint="eastAsia"/>
                <w:color w:val="000000" w:themeColor="text1"/>
                <w:szCs w:val="24"/>
                <w:u w:val="single"/>
                <w:lang w:bidi="zh-TW"/>
              </w:rPr>
              <w:lastRenderedPageBreak/>
              <w:t>兒</w:t>
            </w:r>
            <w:r w:rsidRPr="002368C0">
              <w:rPr>
                <w:rFonts w:ascii="標楷體" w:eastAsia="標楷體" w:hAnsi="標楷體"/>
                <w:color w:val="000000" w:themeColor="text1"/>
                <w:szCs w:val="24"/>
                <w:u w:val="single"/>
                <w:lang w:bidi="zh-TW"/>
              </w:rPr>
              <w:t>訂定個別化教育計畫。</w:t>
            </w:r>
          </w:p>
          <w:p w14:paraId="1C072AA9" w14:textId="7858A6BA" w:rsidR="00F345A0" w:rsidRPr="002368C0" w:rsidRDefault="00F345A0" w:rsidP="00F345A0">
            <w:pPr>
              <w:ind w:leftChars="100" w:left="240" w:firstLineChars="200" w:firstLine="480"/>
              <w:jc w:val="both"/>
              <w:rPr>
                <w:rFonts w:ascii="標楷體" w:eastAsia="標楷體" w:hAnsi="標楷體"/>
                <w:color w:val="000000" w:themeColor="text1"/>
                <w:szCs w:val="24"/>
              </w:rPr>
            </w:pPr>
          </w:p>
        </w:tc>
        <w:tc>
          <w:tcPr>
            <w:tcW w:w="2894" w:type="dxa"/>
          </w:tcPr>
          <w:p w14:paraId="59FC681D"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lastRenderedPageBreak/>
              <w:t>第二十八條  高級中等以下</w:t>
            </w:r>
            <w:r w:rsidRPr="002368C0">
              <w:rPr>
                <w:rFonts w:ascii="標楷體" w:eastAsia="標楷體" w:hAnsi="標楷體"/>
                <w:color w:val="000000" w:themeColor="text1"/>
                <w:u w:val="single"/>
              </w:rPr>
              <w:t>各教育階段</w:t>
            </w:r>
            <w:r w:rsidRPr="002368C0">
              <w:rPr>
                <w:rFonts w:ascii="標楷體" w:eastAsia="標楷體" w:hAnsi="標楷體"/>
                <w:color w:val="000000" w:themeColor="text1"/>
              </w:rPr>
              <w:t>學校</w:t>
            </w:r>
            <w:r w:rsidRPr="002368C0">
              <w:rPr>
                <w:rFonts w:ascii="標楷體" w:eastAsia="標楷體" w:hAnsi="標楷體"/>
                <w:color w:val="000000" w:themeColor="text1"/>
                <w:u w:val="single"/>
              </w:rPr>
              <w:t>，</w:t>
            </w:r>
            <w:r w:rsidRPr="002368C0">
              <w:rPr>
                <w:rFonts w:ascii="標楷體" w:eastAsia="標楷體" w:hAnsi="標楷體"/>
                <w:color w:val="000000" w:themeColor="text1"/>
              </w:rPr>
              <w:t>應以團隊合作方式對身心障礙學生訂定個別化教育計畫，訂定時應邀請身心障礙學生家長參與，必要時家長得邀請相關人員陪同參與。</w:t>
            </w:r>
          </w:p>
        </w:tc>
        <w:tc>
          <w:tcPr>
            <w:tcW w:w="2894" w:type="dxa"/>
            <w:shd w:val="clear" w:color="auto" w:fill="auto"/>
          </w:tcPr>
          <w:p w14:paraId="5D89B9AE" w14:textId="77777777" w:rsidR="00F345A0" w:rsidRPr="002368C0" w:rsidRDefault="00F345A0" w:rsidP="00F345A0">
            <w:pPr>
              <w:numPr>
                <w:ilvl w:val="0"/>
                <w:numId w:val="2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07A52FD7" w14:textId="77777777" w:rsidR="00F345A0" w:rsidRPr="002368C0" w:rsidRDefault="00F345A0" w:rsidP="00F345A0">
            <w:pPr>
              <w:numPr>
                <w:ilvl w:val="0"/>
                <w:numId w:val="2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現行條文移列為第一項，並修正如下：</w:t>
            </w:r>
          </w:p>
          <w:p w14:paraId="67290699" w14:textId="77777777" w:rsidR="00F345A0" w:rsidRPr="002368C0" w:rsidRDefault="00F345A0" w:rsidP="00F345A0">
            <w:pPr>
              <w:pStyle w:val="af2"/>
              <w:numPr>
                <w:ilvl w:val="0"/>
                <w:numId w:val="51"/>
              </w:numPr>
              <w:suppressAutoHyphens/>
              <w:autoSpaceDN w:val="0"/>
              <w:ind w:leftChars="0" w:left="675"/>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現行條文僅規定高級中等以下學校訂定個別化教育計畫</w:t>
            </w:r>
            <w:r w:rsidRPr="002368C0">
              <w:rPr>
                <w:rFonts w:ascii="標楷體" w:eastAsia="標楷體" w:hAnsi="標楷體"/>
                <w:color w:val="000000" w:themeColor="text1"/>
              </w:rPr>
              <w:t>時，應</w:t>
            </w:r>
            <w:r w:rsidRPr="002368C0">
              <w:rPr>
                <w:rFonts w:ascii="標楷體" w:eastAsia="標楷體" w:hAnsi="標楷體" w:hint="eastAsia"/>
                <w:color w:val="000000" w:themeColor="text1"/>
              </w:rPr>
              <w:t>邀請「</w:t>
            </w:r>
            <w:r w:rsidRPr="002368C0">
              <w:rPr>
                <w:rFonts w:ascii="標楷體" w:eastAsia="標楷體" w:hAnsi="標楷體"/>
                <w:color w:val="000000" w:themeColor="text1"/>
              </w:rPr>
              <w:t>學生家長</w:t>
            </w:r>
            <w:r w:rsidRPr="002368C0">
              <w:rPr>
                <w:rFonts w:ascii="標楷體" w:eastAsia="標楷體" w:hAnsi="標楷體" w:hint="eastAsia"/>
                <w:color w:val="000000" w:themeColor="text1"/>
              </w:rPr>
              <w:t>」參與；</w:t>
            </w:r>
            <w:proofErr w:type="gramStart"/>
            <w:r w:rsidRPr="002368C0">
              <w:rPr>
                <w:rFonts w:ascii="標楷體" w:eastAsia="標楷體" w:hAnsi="標楷體" w:hint="eastAsia"/>
                <w:color w:val="000000" w:themeColor="text1"/>
              </w:rPr>
              <w:t>惟</w:t>
            </w:r>
            <w:proofErr w:type="gramEnd"/>
            <w:r w:rsidRPr="002368C0">
              <w:rPr>
                <w:rFonts w:ascii="標楷體" w:eastAsia="標楷體" w:hAnsi="標楷體" w:hint="eastAsia"/>
                <w:color w:val="000000" w:themeColor="text1"/>
              </w:rPr>
              <w:t>參照身心障礙者權利公約第四條第三項關於身心障礙者議題之決策過程中，應與代表身心障礙者之組織、身心障礙者密切協商，以使其積極涉入之規定，定明於訂定個別化教育計畫時，應將學生本人納入邀請參與之對象。</w:t>
            </w:r>
          </w:p>
          <w:p w14:paraId="2BEEFDF7" w14:textId="56335FAE" w:rsidR="00F345A0" w:rsidRPr="002368C0" w:rsidRDefault="00F345A0" w:rsidP="00F345A0">
            <w:pPr>
              <w:pStyle w:val="af2"/>
              <w:numPr>
                <w:ilvl w:val="0"/>
                <w:numId w:val="51"/>
              </w:numPr>
              <w:suppressAutoHyphens/>
              <w:autoSpaceDN w:val="0"/>
              <w:ind w:leftChars="0" w:left="675"/>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將「家長」修正為「法定代理人」並增訂「實際照顧者」，理由同修正條文第六條說明四（二）至（五）。</w:t>
            </w:r>
          </w:p>
          <w:p w14:paraId="0A91B32B" w14:textId="77777777" w:rsidR="00F345A0" w:rsidRPr="002368C0" w:rsidRDefault="00F345A0" w:rsidP="00F345A0">
            <w:pPr>
              <w:pStyle w:val="af2"/>
              <w:numPr>
                <w:ilvl w:val="0"/>
                <w:numId w:val="51"/>
              </w:numPr>
              <w:suppressAutoHyphens/>
              <w:autoSpaceDN w:val="0"/>
              <w:ind w:leftChars="0" w:left="675"/>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增訂學校應邀請特殊教育相關專業人員共同討論個別化教育計畫，以提供合作諮詢及提升教學效能。</w:t>
            </w:r>
          </w:p>
          <w:p w14:paraId="12932236" w14:textId="2C8587FF" w:rsidR="00F345A0" w:rsidRPr="002368C0" w:rsidRDefault="00F345A0" w:rsidP="00F345A0">
            <w:pPr>
              <w:numPr>
                <w:ilvl w:val="0"/>
                <w:numId w:val="2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增訂第二項，按特殊教育法施行細則第十條</w:t>
            </w:r>
            <w:r w:rsidR="0084183D" w:rsidRPr="002368C0">
              <w:rPr>
                <w:rFonts w:ascii="標楷體" w:eastAsia="標楷體" w:hAnsi="標楷體" w:hint="eastAsia"/>
                <w:color w:val="000000" w:themeColor="text1"/>
              </w:rPr>
              <w:t>第一項</w:t>
            </w:r>
            <w:r w:rsidRPr="002368C0">
              <w:rPr>
                <w:rFonts w:ascii="標楷體" w:eastAsia="標楷體" w:hAnsi="標楷體" w:hint="eastAsia"/>
                <w:color w:val="000000" w:themeColor="text1"/>
              </w:rPr>
              <w:t>已明定身心障礙學生個別化教育計畫，學校應於新生及轉學生入</w:t>
            </w:r>
            <w:r w:rsidRPr="002368C0">
              <w:rPr>
                <w:rFonts w:ascii="標楷體" w:eastAsia="標楷體" w:hAnsi="標楷體" w:hint="eastAsia"/>
                <w:color w:val="000000" w:themeColor="text1"/>
              </w:rPr>
              <w:lastRenderedPageBreak/>
              <w:t>學後一個月內訂定；其餘在學學生之個別化教育計畫，應於開學前訂定。為強調個別化教育計畫訂定時程之重要性，</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提升於本法規定。又考量實務上為避免新生入學後因等待個別化教育計畫之訂定，致未能即時接受到特殊教育服務，而損及權益；另依現有轉銜機制，學校得運用前一教育階段所提供之轉銜服務資料，為新生訂定初步個別化教育計畫，</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增訂新生應於開學前訂定初步個別化教育計畫，並於開學後一個月內檢討修正。</w:t>
            </w:r>
          </w:p>
          <w:p w14:paraId="31941DD3" w14:textId="77777777" w:rsidR="00F345A0" w:rsidRPr="002368C0" w:rsidRDefault="00F345A0" w:rsidP="00F345A0">
            <w:pPr>
              <w:numPr>
                <w:ilvl w:val="0"/>
                <w:numId w:val="2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增訂第三項，特殊教育法施行細則第十條第二項業已規定身心障礙學生個別化教育計畫，每學期應至少檢討一次。為強調其重要性，</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提升於本法規定。</w:t>
            </w:r>
          </w:p>
          <w:p w14:paraId="1A4907F0" w14:textId="47973F42" w:rsidR="00F345A0" w:rsidRPr="002368C0" w:rsidRDefault="00F345A0" w:rsidP="00F345A0">
            <w:pPr>
              <w:numPr>
                <w:ilvl w:val="0"/>
                <w:numId w:val="2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增訂第四項，中央主管機關應就身心障礙學生參與個別化教育計畫之部分，邀請身心障礙者及其代表</w:t>
            </w:r>
            <w:r w:rsidR="00562104" w:rsidRPr="002368C0">
              <w:rPr>
                <w:rFonts w:ascii="標楷體" w:eastAsia="標楷體" w:hAnsi="標楷體" w:hint="eastAsia"/>
                <w:color w:val="000000" w:themeColor="text1"/>
              </w:rPr>
              <w:t>性</w:t>
            </w:r>
            <w:r w:rsidRPr="002368C0">
              <w:rPr>
                <w:rFonts w:ascii="標楷體" w:eastAsia="標楷體" w:hAnsi="標楷體" w:hint="eastAsia"/>
                <w:color w:val="000000" w:themeColor="text1"/>
              </w:rPr>
              <w:t>組織共同擬定指引供各級學校</w:t>
            </w:r>
            <w:r w:rsidRPr="002368C0">
              <w:rPr>
                <w:rFonts w:ascii="標楷體" w:eastAsia="標楷體" w:hAnsi="標楷體" w:hint="eastAsia"/>
                <w:color w:val="000000" w:themeColor="text1"/>
              </w:rPr>
              <w:lastRenderedPageBreak/>
              <w:t>參考運用。</w:t>
            </w:r>
          </w:p>
          <w:p w14:paraId="690A1270" w14:textId="7EC24552" w:rsidR="00F345A0" w:rsidRPr="002368C0" w:rsidRDefault="00F345A0" w:rsidP="00F345A0">
            <w:pPr>
              <w:numPr>
                <w:ilvl w:val="0"/>
                <w:numId w:val="2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經</w:t>
            </w: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輔會鑑定通過之身心障礙</w:t>
            </w:r>
            <w:proofErr w:type="gramStart"/>
            <w:r w:rsidRPr="002368C0">
              <w:rPr>
                <w:rFonts w:ascii="標楷體" w:eastAsia="標楷體" w:hAnsi="標楷體" w:hint="eastAsia"/>
                <w:color w:val="000000" w:themeColor="text1"/>
              </w:rPr>
              <w:t>幼兒均應為</w:t>
            </w:r>
            <w:proofErr w:type="gramEnd"/>
            <w:r w:rsidRPr="002368C0">
              <w:rPr>
                <w:rFonts w:ascii="標楷體" w:eastAsia="標楷體" w:hAnsi="標楷體" w:hint="eastAsia"/>
                <w:color w:val="000000" w:themeColor="text1"/>
              </w:rPr>
              <w:t>其訂有個別化教育計畫，</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增訂第五項明定幼兒園應</w:t>
            </w:r>
            <w:proofErr w:type="gramStart"/>
            <w:r w:rsidRPr="002368C0">
              <w:rPr>
                <w:rFonts w:ascii="標楷體" w:eastAsia="標楷體" w:hAnsi="標楷體" w:hint="eastAsia"/>
                <w:color w:val="000000" w:themeColor="text1"/>
              </w:rPr>
              <w:t>準</w:t>
            </w:r>
            <w:proofErr w:type="gramEnd"/>
            <w:r w:rsidRPr="002368C0">
              <w:rPr>
                <w:rFonts w:ascii="標楷體" w:eastAsia="標楷體" w:hAnsi="標楷體" w:hint="eastAsia"/>
                <w:color w:val="000000" w:themeColor="text1"/>
              </w:rPr>
              <w:t>用前四項規定，為身心障礙幼兒訂定個別化教育計畫。</w:t>
            </w:r>
          </w:p>
        </w:tc>
      </w:tr>
      <w:tr w:rsidR="002368C0" w:rsidRPr="002368C0" w14:paraId="7873FDD7" w14:textId="77777777" w:rsidTr="00283A65">
        <w:tc>
          <w:tcPr>
            <w:tcW w:w="2893" w:type="dxa"/>
          </w:tcPr>
          <w:p w14:paraId="349B4C38" w14:textId="06C5D4FD"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三十</w:t>
            </w:r>
            <w:r w:rsidR="00351098" w:rsidRPr="002368C0">
              <w:rPr>
                <w:rFonts w:ascii="標楷體" w:eastAsia="標楷體" w:hAnsi="標楷體" w:hint="eastAsia"/>
                <w:color w:val="000000" w:themeColor="text1"/>
                <w:szCs w:val="24"/>
                <w:u w:val="single"/>
                <w:lang w:bidi="zh-TW"/>
              </w:rPr>
              <w:t>二</w:t>
            </w:r>
            <w:r w:rsidRPr="002368C0">
              <w:rPr>
                <w:rFonts w:ascii="標楷體" w:eastAsia="標楷體" w:hAnsi="標楷體"/>
                <w:color w:val="000000" w:themeColor="text1"/>
                <w:szCs w:val="24"/>
                <w:lang w:bidi="zh-TW"/>
              </w:rPr>
              <w:t xml:space="preserve">條  </w:t>
            </w:r>
            <w:r w:rsidRPr="002368C0">
              <w:rPr>
                <w:rFonts w:ascii="標楷體" w:eastAsia="標楷體" w:hAnsi="標楷體" w:hint="eastAsia"/>
                <w:color w:val="000000" w:themeColor="text1"/>
                <w:szCs w:val="24"/>
                <w:lang w:bidi="zh-TW"/>
              </w:rPr>
              <w:t>為增進前條團隊之特殊教育知能，</w:t>
            </w:r>
            <w:proofErr w:type="gramStart"/>
            <w:r w:rsidRPr="002368C0">
              <w:rPr>
                <w:rFonts w:ascii="標楷體" w:eastAsia="標楷體" w:hAnsi="標楷體" w:hint="eastAsia"/>
                <w:color w:val="000000" w:themeColor="text1"/>
                <w:szCs w:val="24"/>
                <w:lang w:bidi="zh-TW"/>
              </w:rPr>
              <w:t>以利訂定</w:t>
            </w:r>
            <w:proofErr w:type="gramEnd"/>
            <w:r w:rsidRPr="002368C0">
              <w:rPr>
                <w:rFonts w:ascii="標楷體" w:eastAsia="標楷體" w:hAnsi="標楷體" w:hint="eastAsia"/>
                <w:color w:val="000000" w:themeColor="text1"/>
                <w:szCs w:val="24"/>
                <w:lang w:bidi="zh-TW"/>
              </w:rPr>
              <w:t>個別化教育計畫，各</w:t>
            </w:r>
            <w:r w:rsidRPr="002368C0">
              <w:rPr>
                <w:rFonts w:ascii="標楷體" w:eastAsia="標楷體" w:hAnsi="標楷體" w:hint="eastAsia"/>
                <w:color w:val="000000" w:themeColor="text1"/>
                <w:szCs w:val="24"/>
                <w:u w:val="single"/>
                <w:lang w:bidi="zh-TW"/>
              </w:rPr>
              <w:t>級</w:t>
            </w:r>
            <w:r w:rsidRPr="002368C0">
              <w:rPr>
                <w:rFonts w:ascii="標楷體" w:eastAsia="標楷體" w:hAnsi="標楷體" w:hint="eastAsia"/>
                <w:color w:val="000000" w:themeColor="text1"/>
                <w:szCs w:val="24"/>
                <w:lang w:bidi="zh-TW"/>
              </w:rPr>
              <w:t>主管機關應視所屬</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hint="eastAsia"/>
                <w:bCs/>
                <w:color w:val="000000" w:themeColor="text1"/>
                <w:szCs w:val="24"/>
                <w:u w:val="single"/>
                <w:lang w:bidi="zh-TW"/>
              </w:rPr>
              <w:t>及幼兒園</w:t>
            </w:r>
            <w:r w:rsidRPr="002368C0">
              <w:rPr>
                <w:rFonts w:ascii="標楷體" w:eastAsia="標楷體" w:hAnsi="標楷體" w:hint="eastAsia"/>
                <w:color w:val="000000" w:themeColor="text1"/>
                <w:szCs w:val="24"/>
                <w:lang w:bidi="zh-TW"/>
              </w:rPr>
              <w:t>身心障礙學生</w:t>
            </w:r>
            <w:r w:rsidRPr="002368C0">
              <w:rPr>
                <w:rFonts w:ascii="標楷體" w:eastAsia="標楷體" w:hAnsi="標楷體" w:hint="eastAsia"/>
                <w:color w:val="000000" w:themeColor="text1"/>
                <w:szCs w:val="24"/>
                <w:u w:val="single"/>
                <w:lang w:bidi="zh-TW"/>
              </w:rPr>
              <w:t>及幼兒</w:t>
            </w:r>
            <w:r w:rsidRPr="002368C0">
              <w:rPr>
                <w:rFonts w:ascii="標楷體" w:eastAsia="標楷體" w:hAnsi="標楷體" w:hint="eastAsia"/>
                <w:color w:val="000000" w:themeColor="text1"/>
                <w:szCs w:val="24"/>
                <w:lang w:bidi="zh-TW"/>
              </w:rPr>
              <w:t>之</w:t>
            </w:r>
            <w:r w:rsidRPr="002368C0">
              <w:rPr>
                <w:rFonts w:ascii="標楷體" w:eastAsia="標楷體" w:hAnsi="標楷體" w:hint="eastAsia"/>
                <w:color w:val="000000" w:themeColor="text1"/>
                <w:szCs w:val="24"/>
                <w:u w:val="single"/>
                <w:lang w:bidi="zh-TW"/>
              </w:rPr>
              <w:t>特殊教育需求</w:t>
            </w:r>
            <w:r w:rsidRPr="002368C0">
              <w:rPr>
                <w:rFonts w:ascii="標楷體" w:eastAsia="標楷體" w:hAnsi="標楷體" w:hint="eastAsia"/>
                <w:color w:val="000000" w:themeColor="text1"/>
                <w:szCs w:val="24"/>
                <w:lang w:bidi="zh-TW"/>
              </w:rPr>
              <w:t>，加強辦理普通班教師</w:t>
            </w:r>
            <w:r w:rsidRPr="002368C0">
              <w:rPr>
                <w:rFonts w:ascii="標楷體" w:eastAsia="標楷體" w:hAnsi="標楷體" w:hint="eastAsia"/>
                <w:color w:val="000000" w:themeColor="text1"/>
                <w:szCs w:val="24"/>
                <w:u w:val="single"/>
                <w:lang w:bidi="zh-TW"/>
              </w:rPr>
              <w:t>、教保服務人員</w:t>
            </w:r>
            <w:r w:rsidRPr="002368C0">
              <w:rPr>
                <w:rFonts w:ascii="標楷體" w:eastAsia="標楷體" w:hAnsi="標楷體" w:hint="eastAsia"/>
                <w:color w:val="000000" w:themeColor="text1"/>
                <w:szCs w:val="24"/>
                <w:lang w:bidi="zh-TW"/>
              </w:rPr>
              <w:t>、特殊教育教師及相關人員之培訓及在職進修，並提供相關支持服務之協助。</w:t>
            </w:r>
          </w:p>
        </w:tc>
        <w:tc>
          <w:tcPr>
            <w:tcW w:w="2894" w:type="dxa"/>
          </w:tcPr>
          <w:p w14:paraId="44C7CA4C"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第二十八條之</w:t>
            </w:r>
            <w:proofErr w:type="gramStart"/>
            <w:r w:rsidRPr="002368C0">
              <w:rPr>
                <w:rFonts w:ascii="標楷體" w:eastAsia="標楷體" w:hAnsi="標楷體"/>
                <w:color w:val="000000" w:themeColor="text1"/>
                <w:lang w:bidi="zh-TW"/>
              </w:rPr>
              <w:t>一</w:t>
            </w:r>
            <w:proofErr w:type="gramEnd"/>
            <w:r w:rsidRPr="002368C0">
              <w:rPr>
                <w:rFonts w:ascii="標楷體" w:eastAsia="標楷體" w:hAnsi="標楷體"/>
                <w:color w:val="000000" w:themeColor="text1"/>
                <w:lang w:bidi="zh-TW"/>
              </w:rPr>
              <w:t xml:space="preserve">  </w:t>
            </w:r>
            <w:r w:rsidRPr="002368C0">
              <w:rPr>
                <w:rFonts w:ascii="標楷體" w:eastAsia="標楷體" w:hAnsi="標楷體" w:hint="eastAsia"/>
                <w:color w:val="000000" w:themeColor="text1"/>
                <w:lang w:bidi="zh-TW"/>
              </w:rPr>
              <w:t>為增進前條團隊之特殊教育知能，</w:t>
            </w:r>
            <w:proofErr w:type="gramStart"/>
            <w:r w:rsidRPr="002368C0">
              <w:rPr>
                <w:rFonts w:ascii="標楷體" w:eastAsia="標楷體" w:hAnsi="標楷體" w:hint="eastAsia"/>
                <w:color w:val="000000" w:themeColor="text1"/>
                <w:lang w:bidi="zh-TW"/>
              </w:rPr>
              <w:t>以利訂定</w:t>
            </w:r>
            <w:proofErr w:type="gramEnd"/>
            <w:r w:rsidRPr="002368C0">
              <w:rPr>
                <w:rFonts w:ascii="標楷體" w:eastAsia="標楷體" w:hAnsi="標楷體" w:hint="eastAsia"/>
                <w:color w:val="000000" w:themeColor="text1"/>
                <w:lang w:bidi="zh-TW"/>
              </w:rPr>
              <w:t>個別化教育計畫，各主管機關應視所屬高級中等以下</w:t>
            </w:r>
            <w:r w:rsidRPr="002368C0">
              <w:rPr>
                <w:rFonts w:ascii="標楷體" w:eastAsia="標楷體" w:hAnsi="標楷體" w:hint="eastAsia"/>
                <w:color w:val="000000" w:themeColor="text1"/>
                <w:u w:val="single"/>
                <w:lang w:bidi="zh-TW"/>
              </w:rPr>
              <w:t>各教育階段</w:t>
            </w:r>
            <w:r w:rsidRPr="002368C0">
              <w:rPr>
                <w:rFonts w:ascii="標楷體" w:eastAsia="標楷體" w:hAnsi="標楷體" w:hint="eastAsia"/>
                <w:color w:val="000000" w:themeColor="text1"/>
                <w:lang w:bidi="zh-TW"/>
              </w:rPr>
              <w:t>學校身心障礙學生之障礙類別，加強辦理普通班教師、特殊教育教師及相關人員之培訓及在職進修，並提供相關支持服務之協助。</w:t>
            </w:r>
          </w:p>
        </w:tc>
        <w:tc>
          <w:tcPr>
            <w:tcW w:w="2894" w:type="dxa"/>
            <w:shd w:val="clear" w:color="auto" w:fill="auto"/>
          </w:tcPr>
          <w:p w14:paraId="2141A493" w14:textId="77777777" w:rsidR="00F345A0" w:rsidRPr="002368C0" w:rsidRDefault="00F345A0" w:rsidP="00F345A0">
            <w:pPr>
              <w:numPr>
                <w:ilvl w:val="0"/>
                <w:numId w:val="2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6E53723E" w14:textId="77777777" w:rsidR="00F345A0" w:rsidRPr="002368C0" w:rsidRDefault="00F345A0" w:rsidP="00F345A0">
            <w:pPr>
              <w:numPr>
                <w:ilvl w:val="0"/>
                <w:numId w:val="2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依據修正條文第三條規定，特殊教育係依據身心障礙類別衍生之特殊教育需求，提供特殊教育服務，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修正「障礙類別」為「特殊教育需求」。</w:t>
            </w:r>
          </w:p>
          <w:p w14:paraId="1E13CB89" w14:textId="1252A25F" w:rsidR="00F345A0" w:rsidRPr="002368C0" w:rsidRDefault="00F345A0" w:rsidP="00F345A0">
            <w:pPr>
              <w:numPr>
                <w:ilvl w:val="0"/>
                <w:numId w:val="2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學前教育階段辦理特殊教育鑑定及安置實施現況，增訂幼兒園及幼兒之規範，並納入教保服務人員為培訓及在職進修對象，而培訓及在職進修課程，參照身心障礙者權利公約第二十四條第四項規定，本條培訓及進修之內容應包括障礙意識及學習使用適當之輔助替代性傳播方法、模式及格式、教育技能及教材，以協助身心障礙者，</w:t>
            </w:r>
            <w:proofErr w:type="gramStart"/>
            <w:r w:rsidRPr="002368C0">
              <w:rPr>
                <w:rFonts w:ascii="標楷體" w:eastAsia="標楷體" w:hAnsi="標楷體" w:hint="eastAsia"/>
                <w:color w:val="000000" w:themeColor="text1"/>
              </w:rPr>
              <w:t>併</w:t>
            </w:r>
            <w:proofErr w:type="gramEnd"/>
            <w:r w:rsidRPr="002368C0">
              <w:rPr>
                <w:rFonts w:ascii="標楷體" w:eastAsia="標楷體" w:hAnsi="標楷體" w:hint="eastAsia"/>
                <w:color w:val="000000" w:themeColor="text1"/>
              </w:rPr>
              <w:t>予說明。</w:t>
            </w:r>
          </w:p>
        </w:tc>
      </w:tr>
      <w:tr w:rsidR="002368C0" w:rsidRPr="002368C0" w14:paraId="329BE4A7" w14:textId="77777777" w:rsidTr="00283A65">
        <w:tc>
          <w:tcPr>
            <w:tcW w:w="2893" w:type="dxa"/>
          </w:tcPr>
          <w:p w14:paraId="26A4C072" w14:textId="04C58527"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三十</w:t>
            </w:r>
            <w:r w:rsidR="00351098" w:rsidRPr="002368C0">
              <w:rPr>
                <w:rFonts w:ascii="標楷體" w:eastAsia="標楷體" w:hAnsi="標楷體" w:hint="eastAsia"/>
                <w:color w:val="000000" w:themeColor="text1"/>
                <w:szCs w:val="24"/>
                <w:u w:val="single"/>
                <w:lang w:bidi="zh-TW"/>
              </w:rPr>
              <w:t>三</w:t>
            </w:r>
            <w:r w:rsidRPr="002368C0">
              <w:rPr>
                <w:rFonts w:ascii="標楷體" w:eastAsia="標楷體" w:hAnsi="標楷體"/>
                <w:color w:val="000000" w:themeColor="text1"/>
                <w:szCs w:val="24"/>
                <w:lang w:bidi="zh-TW"/>
              </w:rPr>
              <w:t xml:space="preserve">條  </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color w:val="000000" w:themeColor="text1"/>
                <w:szCs w:val="24"/>
                <w:lang w:bidi="zh-TW"/>
              </w:rPr>
              <w:t>應考量身心障礙</w:t>
            </w:r>
            <w:r w:rsidRPr="002368C0">
              <w:rPr>
                <w:rFonts w:ascii="標楷體" w:eastAsia="標楷體" w:hAnsi="標楷體"/>
                <w:color w:val="000000" w:themeColor="text1"/>
                <w:szCs w:val="24"/>
                <w:lang w:bidi="zh-TW"/>
              </w:rPr>
              <w:lastRenderedPageBreak/>
              <w:t>學生之優勢能力、性向及特殊教育需求及生涯規劃，提供適當之升學輔導。</w:t>
            </w:r>
          </w:p>
          <w:p w14:paraId="25D9663E" w14:textId="1977A9DC"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rPr>
              <w:t>前項</w:t>
            </w:r>
            <w:r w:rsidRPr="002368C0">
              <w:rPr>
                <w:rFonts w:ascii="標楷體" w:eastAsia="標楷體" w:hAnsi="標楷體" w:hint="eastAsia"/>
                <w:bCs/>
                <w:color w:val="000000" w:themeColor="text1"/>
                <w:szCs w:val="24"/>
                <w:u w:val="single"/>
              </w:rPr>
              <w:t>學校</w:t>
            </w:r>
            <w:r w:rsidRPr="002368C0">
              <w:rPr>
                <w:rFonts w:ascii="標楷體" w:eastAsia="標楷體" w:hAnsi="標楷體" w:hint="eastAsia"/>
                <w:bCs/>
                <w:color w:val="000000" w:themeColor="text1"/>
                <w:szCs w:val="24"/>
              </w:rPr>
              <w:t>身心障礙</w:t>
            </w:r>
            <w:r w:rsidRPr="002368C0">
              <w:rPr>
                <w:rFonts w:ascii="標楷體" w:eastAsia="標楷體" w:hAnsi="標楷體" w:hint="eastAsia"/>
                <w:color w:val="000000" w:themeColor="text1"/>
                <w:szCs w:val="24"/>
              </w:rPr>
              <w:t>學生升學輔導</w:t>
            </w:r>
            <w:r w:rsidRPr="002368C0">
              <w:rPr>
                <w:rFonts w:ascii="標楷體" w:eastAsia="標楷體" w:hAnsi="標楷體" w:hint="eastAsia"/>
                <w:color w:val="000000" w:themeColor="text1"/>
                <w:szCs w:val="24"/>
                <w:u w:val="single"/>
              </w:rPr>
              <w:t>之名額、方式、資格及其他有關考生權利義務等事項之</w:t>
            </w:r>
            <w:r w:rsidRPr="002368C0">
              <w:rPr>
                <w:rFonts w:ascii="標楷體" w:eastAsia="標楷體" w:hAnsi="標楷體" w:hint="eastAsia"/>
                <w:color w:val="000000" w:themeColor="text1"/>
                <w:szCs w:val="24"/>
              </w:rPr>
              <w:t>辦法，由中央主管機關定之。</w:t>
            </w:r>
          </w:p>
        </w:tc>
        <w:tc>
          <w:tcPr>
            <w:tcW w:w="2894" w:type="dxa"/>
          </w:tcPr>
          <w:p w14:paraId="2034204F"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w:t>
            </w:r>
            <w:r w:rsidRPr="002368C0">
              <w:rPr>
                <w:rFonts w:ascii="標楷體" w:eastAsia="標楷體" w:hAnsi="標楷體"/>
                <w:color w:val="000000" w:themeColor="text1"/>
              </w:rPr>
              <w:t>二</w:t>
            </w:r>
            <w:r w:rsidRPr="002368C0">
              <w:rPr>
                <w:rFonts w:ascii="標楷體" w:eastAsia="標楷體" w:hAnsi="標楷體"/>
                <w:color w:val="000000" w:themeColor="text1"/>
                <w:lang w:bidi="zh-TW"/>
              </w:rPr>
              <w:t>十</w:t>
            </w:r>
            <w:r w:rsidRPr="002368C0">
              <w:rPr>
                <w:rFonts w:ascii="標楷體" w:eastAsia="標楷體" w:hAnsi="標楷體"/>
                <w:color w:val="000000" w:themeColor="text1"/>
              </w:rPr>
              <w:t>九</w:t>
            </w:r>
            <w:r w:rsidRPr="002368C0">
              <w:rPr>
                <w:rFonts w:ascii="標楷體" w:eastAsia="標楷體" w:hAnsi="標楷體"/>
                <w:color w:val="000000" w:themeColor="text1"/>
                <w:lang w:bidi="zh-TW"/>
              </w:rPr>
              <w:t>條  高級中等以下</w:t>
            </w:r>
            <w:r w:rsidRPr="002368C0">
              <w:rPr>
                <w:rFonts w:ascii="標楷體" w:eastAsia="標楷體" w:hAnsi="標楷體"/>
                <w:color w:val="000000" w:themeColor="text1"/>
                <w:u w:val="single"/>
                <w:lang w:bidi="zh-TW"/>
              </w:rPr>
              <w:t>各教育階段</w:t>
            </w:r>
            <w:r w:rsidRPr="002368C0">
              <w:rPr>
                <w:rFonts w:ascii="標楷體" w:eastAsia="標楷體" w:hAnsi="標楷體"/>
                <w:color w:val="000000" w:themeColor="text1"/>
                <w:lang w:bidi="zh-TW"/>
              </w:rPr>
              <w:t>學校</w:t>
            </w:r>
            <w:r w:rsidRPr="002368C0">
              <w:rPr>
                <w:rFonts w:ascii="標楷體" w:eastAsia="標楷體" w:hAnsi="標楷體"/>
                <w:color w:val="000000" w:themeColor="text1"/>
                <w:u w:val="single"/>
                <w:lang w:bidi="zh-TW"/>
              </w:rPr>
              <w:t>，</w:t>
            </w:r>
            <w:r w:rsidRPr="002368C0">
              <w:rPr>
                <w:rFonts w:ascii="標楷體" w:eastAsia="標楷體" w:hAnsi="標楷體"/>
                <w:color w:val="000000" w:themeColor="text1"/>
                <w:lang w:bidi="zh-TW"/>
              </w:rPr>
              <w:t>應</w:t>
            </w:r>
            <w:r w:rsidRPr="002368C0">
              <w:rPr>
                <w:rFonts w:ascii="標楷體" w:eastAsia="標楷體" w:hAnsi="標楷體"/>
                <w:color w:val="000000" w:themeColor="text1"/>
                <w:lang w:bidi="zh-TW"/>
              </w:rPr>
              <w:lastRenderedPageBreak/>
              <w:t>考量身心障礙學生之優勢能力、性向及特殊教育需求及生涯規劃，提供適當之升學輔導。</w:t>
            </w:r>
          </w:p>
          <w:p w14:paraId="0AC82AA1"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lang w:bidi="zh-TW"/>
              </w:rPr>
              <w:t>身心障礙</w:t>
            </w:r>
            <w:r w:rsidRPr="002368C0">
              <w:rPr>
                <w:rFonts w:ascii="標楷體" w:eastAsia="標楷體" w:hAnsi="標楷體"/>
                <w:color w:val="000000" w:themeColor="text1"/>
              </w:rPr>
              <w:t>學生</w:t>
            </w:r>
            <w:r w:rsidRPr="002368C0">
              <w:rPr>
                <w:rFonts w:ascii="標楷體" w:eastAsia="標楷體" w:hAnsi="標楷體"/>
                <w:color w:val="000000" w:themeColor="text1"/>
                <w:u w:val="single"/>
                <w:lang w:bidi="zh-TW"/>
              </w:rPr>
              <w:t>完成國民義務教育後之</w:t>
            </w:r>
            <w:r w:rsidRPr="002368C0">
              <w:rPr>
                <w:rFonts w:ascii="標楷體" w:eastAsia="標楷體" w:hAnsi="標楷體"/>
                <w:color w:val="000000" w:themeColor="text1"/>
              </w:rPr>
              <w:t>升學輔導辦法，由中央主管機關定之。</w:t>
            </w:r>
          </w:p>
        </w:tc>
        <w:tc>
          <w:tcPr>
            <w:tcW w:w="2894" w:type="dxa"/>
            <w:shd w:val="clear" w:color="auto" w:fill="auto"/>
          </w:tcPr>
          <w:p w14:paraId="379A2D71" w14:textId="77777777" w:rsidR="00F345A0" w:rsidRPr="002368C0" w:rsidRDefault="00F345A0" w:rsidP="00F345A0">
            <w:pPr>
              <w:numPr>
                <w:ilvl w:val="0"/>
                <w:numId w:val="4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30CE2556" w14:textId="77777777" w:rsidR="00F345A0" w:rsidRPr="002368C0" w:rsidRDefault="00F345A0" w:rsidP="00F345A0">
            <w:pPr>
              <w:numPr>
                <w:ilvl w:val="0"/>
                <w:numId w:val="4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w:t>
            </w:r>
            <w:proofErr w:type="gramStart"/>
            <w:r w:rsidRPr="002368C0">
              <w:rPr>
                <w:rFonts w:ascii="標楷體" w:eastAsia="標楷體" w:hAnsi="標楷體" w:hint="eastAsia"/>
                <w:color w:val="000000" w:themeColor="text1"/>
              </w:rPr>
              <w:t>項酌作</w:t>
            </w:r>
            <w:proofErr w:type="gramEnd"/>
            <w:r w:rsidRPr="002368C0">
              <w:rPr>
                <w:rFonts w:ascii="標楷體" w:eastAsia="標楷體" w:hAnsi="標楷體" w:hint="eastAsia"/>
                <w:color w:val="000000" w:themeColor="text1"/>
              </w:rPr>
              <w:t>文字修</w:t>
            </w:r>
            <w:r w:rsidRPr="002368C0">
              <w:rPr>
                <w:rFonts w:ascii="標楷體" w:eastAsia="標楷體" w:hAnsi="標楷體" w:hint="eastAsia"/>
                <w:color w:val="000000" w:themeColor="text1"/>
              </w:rPr>
              <w:lastRenderedPageBreak/>
              <w:t>正。</w:t>
            </w:r>
          </w:p>
          <w:p w14:paraId="5FEA17B2" w14:textId="6F7B338C" w:rsidR="00F345A0" w:rsidRPr="002368C0" w:rsidRDefault="00F345A0" w:rsidP="00F345A0">
            <w:pPr>
              <w:numPr>
                <w:ilvl w:val="0"/>
                <w:numId w:val="4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規定有關「身心障礙學生完成國民義務教育後之升學輔導」立法原意係提供高級中等學校身心障礙學生升大學及高級中等以下學校學生升高級中等學校之升學輔導服務，為避免誤解亦包括研究所升學輔導服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適用範圍為第一項高級中等以下學校身心障礙學生之升學輔導。另為使本法授權中央主管機關訂定之升學輔導辦法內容及範圍明確，增列授權之內容及範圍包括名額、方式、資格及其他有關考生權利義務等事項。本項所定之升學輔導名額應為外加名額。</w:t>
            </w:r>
          </w:p>
        </w:tc>
      </w:tr>
      <w:tr w:rsidR="002368C0" w:rsidRPr="002368C0" w14:paraId="0B9DB5C9" w14:textId="77777777" w:rsidTr="00283A65">
        <w:tc>
          <w:tcPr>
            <w:tcW w:w="2893" w:type="dxa"/>
          </w:tcPr>
          <w:p w14:paraId="219FB51C" w14:textId="239A2F2D"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三十</w:t>
            </w:r>
            <w:r w:rsidR="00351098" w:rsidRPr="002368C0">
              <w:rPr>
                <w:rFonts w:ascii="標楷體" w:eastAsia="標楷體" w:hAnsi="標楷體" w:hint="eastAsia"/>
                <w:color w:val="000000" w:themeColor="text1"/>
                <w:szCs w:val="24"/>
                <w:u w:val="single"/>
              </w:rPr>
              <w:t>四</w:t>
            </w:r>
            <w:r w:rsidRPr="002368C0">
              <w:rPr>
                <w:rFonts w:ascii="標楷體" w:eastAsia="標楷體" w:hAnsi="標楷體"/>
                <w:color w:val="000000" w:themeColor="text1"/>
                <w:szCs w:val="24"/>
              </w:rPr>
              <w:t xml:space="preserve">條  </w:t>
            </w:r>
            <w:r w:rsidRPr="002368C0">
              <w:rPr>
                <w:rFonts w:ascii="標楷體" w:eastAsia="標楷體" w:hAnsi="標楷體"/>
                <w:color w:val="000000" w:themeColor="text1"/>
                <w:szCs w:val="24"/>
                <w:u w:val="single"/>
              </w:rPr>
              <w:t>各級主管機關</w:t>
            </w:r>
            <w:r w:rsidRPr="002368C0">
              <w:rPr>
                <w:rFonts w:ascii="標楷體" w:eastAsia="標楷體" w:hAnsi="標楷體"/>
                <w:color w:val="000000" w:themeColor="text1"/>
                <w:szCs w:val="24"/>
              </w:rPr>
              <w:t>應</w:t>
            </w:r>
            <w:r w:rsidRPr="002368C0">
              <w:rPr>
                <w:rFonts w:ascii="標楷體" w:eastAsia="標楷體" w:hAnsi="標楷體"/>
                <w:color w:val="000000" w:themeColor="text1"/>
                <w:szCs w:val="24"/>
                <w:u w:val="single"/>
              </w:rPr>
              <w:t>積極推動</w:t>
            </w:r>
            <w:r w:rsidRPr="002368C0">
              <w:rPr>
                <w:rFonts w:ascii="標楷體" w:eastAsia="標楷體" w:hAnsi="標楷體"/>
                <w:color w:val="000000" w:themeColor="text1"/>
                <w:szCs w:val="24"/>
              </w:rPr>
              <w:t>身心障礙</w:t>
            </w:r>
            <w:r w:rsidRPr="002368C0">
              <w:rPr>
                <w:rFonts w:ascii="標楷體" w:eastAsia="標楷體" w:hAnsi="標楷體" w:hint="eastAsia"/>
                <w:color w:val="000000" w:themeColor="text1"/>
                <w:szCs w:val="24"/>
              </w:rPr>
              <w:t>成人</w:t>
            </w:r>
            <w:r w:rsidRPr="002368C0">
              <w:rPr>
                <w:rFonts w:ascii="標楷體" w:eastAsia="標楷體" w:hAnsi="標楷體" w:hint="eastAsia"/>
                <w:color w:val="000000" w:themeColor="text1"/>
                <w:szCs w:val="24"/>
                <w:u w:val="single"/>
              </w:rPr>
              <w:t>之</w:t>
            </w:r>
            <w:r w:rsidRPr="002368C0">
              <w:rPr>
                <w:rFonts w:ascii="標楷體" w:eastAsia="標楷體" w:hAnsi="標楷體"/>
                <w:color w:val="000000" w:themeColor="text1"/>
                <w:szCs w:val="24"/>
                <w:u w:val="single"/>
              </w:rPr>
              <w:t>終身學習，訂定相關工作計畫</w:t>
            </w:r>
            <w:r w:rsidRPr="002368C0">
              <w:rPr>
                <w:rFonts w:ascii="標楷體" w:eastAsia="標楷體" w:hAnsi="標楷體"/>
                <w:color w:val="000000" w:themeColor="text1"/>
                <w:szCs w:val="24"/>
              </w:rPr>
              <w:t>，鼓勵身心障礙者參與終身學習活動</w:t>
            </w:r>
            <w:r w:rsidRPr="002368C0">
              <w:rPr>
                <w:rFonts w:ascii="標楷體" w:eastAsia="標楷體" w:hAnsi="標楷體"/>
                <w:color w:val="000000" w:themeColor="text1"/>
                <w:szCs w:val="24"/>
                <w:u w:val="single"/>
              </w:rPr>
              <w:t>，並定期檢核實施之成效</w:t>
            </w:r>
            <w:r w:rsidRPr="002368C0">
              <w:rPr>
                <w:rFonts w:ascii="標楷體" w:eastAsia="標楷體" w:hAnsi="標楷體" w:hint="eastAsia"/>
                <w:color w:val="000000" w:themeColor="text1"/>
                <w:szCs w:val="24"/>
              </w:rPr>
              <w:t>；</w:t>
            </w:r>
            <w:r w:rsidRPr="002368C0">
              <w:rPr>
                <w:rFonts w:ascii="標楷體" w:eastAsia="標楷體" w:hAnsi="標楷體"/>
                <w:color w:val="000000" w:themeColor="text1"/>
                <w:szCs w:val="24"/>
              </w:rPr>
              <w:t>其辦理機關、方式、內容及其</w:t>
            </w:r>
            <w:r w:rsidRPr="002368C0">
              <w:rPr>
                <w:rFonts w:ascii="標楷體" w:eastAsia="標楷體" w:hAnsi="標楷體" w:hint="eastAsia"/>
                <w:color w:val="000000" w:themeColor="text1"/>
                <w:szCs w:val="24"/>
              </w:rPr>
              <w:t>他</w:t>
            </w:r>
            <w:r w:rsidRPr="002368C0">
              <w:rPr>
                <w:rFonts w:ascii="標楷體" w:eastAsia="標楷體" w:hAnsi="標楷體"/>
                <w:color w:val="000000" w:themeColor="text1"/>
                <w:szCs w:val="24"/>
              </w:rPr>
              <w:t>相關事項之辦法，由中央主管機關定之。</w:t>
            </w:r>
          </w:p>
        </w:tc>
        <w:tc>
          <w:tcPr>
            <w:tcW w:w="2894" w:type="dxa"/>
          </w:tcPr>
          <w:p w14:paraId="06F3AFDE"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第三十條  政府應實施身心障礙成人教育，</w:t>
            </w:r>
            <w:r w:rsidRPr="002368C0">
              <w:rPr>
                <w:rFonts w:ascii="標楷體" w:eastAsia="標楷體" w:hAnsi="標楷體"/>
                <w:color w:val="000000" w:themeColor="text1"/>
                <w:u w:val="single"/>
              </w:rPr>
              <w:t>並</w:t>
            </w:r>
            <w:r w:rsidRPr="002368C0">
              <w:rPr>
                <w:rFonts w:ascii="標楷體" w:eastAsia="標楷體" w:hAnsi="標楷體"/>
                <w:color w:val="000000" w:themeColor="text1"/>
              </w:rPr>
              <w:t>鼓勵身心障礙者參與終身學習活動；其辦理機關、方式、內容及其他相關事項之辦法，由中央主管機關定之。</w:t>
            </w:r>
          </w:p>
        </w:tc>
        <w:tc>
          <w:tcPr>
            <w:tcW w:w="2894" w:type="dxa"/>
            <w:shd w:val="clear" w:color="auto" w:fill="auto"/>
          </w:tcPr>
          <w:p w14:paraId="0B506E76" w14:textId="77777777" w:rsidR="00F345A0" w:rsidRPr="002368C0" w:rsidRDefault="00F345A0" w:rsidP="00F345A0">
            <w:pPr>
              <w:numPr>
                <w:ilvl w:val="0"/>
                <w:numId w:val="2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3CD9D3C3" w14:textId="27AA48AF" w:rsidR="00F345A0" w:rsidRPr="002368C0" w:rsidRDefault="00F345A0" w:rsidP="00F345A0">
            <w:pPr>
              <w:numPr>
                <w:ilvl w:val="0"/>
                <w:numId w:val="2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配合修正條文第二條第一項對於主管機關之定義，將「政府」修正為「各級主管機關」，以資明確；</w:t>
            </w:r>
            <w:proofErr w:type="gramStart"/>
            <w:r w:rsidRPr="002368C0">
              <w:rPr>
                <w:rFonts w:ascii="標楷體" w:eastAsia="標楷體" w:hAnsi="標楷體" w:hint="eastAsia"/>
                <w:color w:val="000000" w:themeColor="text1"/>
              </w:rPr>
              <w:t>復為符應</w:t>
            </w:r>
            <w:proofErr w:type="gramEnd"/>
            <w:r w:rsidRPr="002368C0">
              <w:rPr>
                <w:rFonts w:ascii="標楷體" w:eastAsia="標楷體" w:hAnsi="標楷體" w:hint="eastAsia"/>
                <w:color w:val="000000" w:themeColor="text1"/>
              </w:rPr>
              <w:t>身心障礙者權利公約第二十四條第五項有關應確保身心障礙者能夠於不受歧視及與其他人平等基礎上，</w:t>
            </w:r>
            <w:r w:rsidRPr="002368C0">
              <w:rPr>
                <w:rFonts w:ascii="標楷體" w:eastAsia="標楷體" w:hAnsi="標楷體" w:hint="eastAsia"/>
                <w:color w:val="000000" w:themeColor="text1"/>
              </w:rPr>
              <w:lastRenderedPageBreak/>
              <w:t>獲得一般高等教育、職業訓練、成人教育及終身學習之規定，</w:t>
            </w:r>
            <w:r w:rsidRPr="002368C0">
              <w:rPr>
                <w:rFonts w:ascii="標楷體" w:eastAsia="標楷體" w:hAnsi="標楷體"/>
                <w:color w:val="000000" w:themeColor="text1"/>
              </w:rPr>
              <w:t>各級主管機關應積極推動身心障礙</w:t>
            </w:r>
            <w:r w:rsidRPr="002368C0">
              <w:rPr>
                <w:rFonts w:ascii="標楷體" w:eastAsia="標楷體" w:hAnsi="標楷體" w:hint="eastAsia"/>
                <w:color w:val="000000" w:themeColor="text1"/>
              </w:rPr>
              <w:t>成人之</w:t>
            </w:r>
            <w:r w:rsidRPr="002368C0">
              <w:rPr>
                <w:rFonts w:ascii="標楷體" w:eastAsia="標楷體" w:hAnsi="標楷體"/>
                <w:color w:val="000000" w:themeColor="text1"/>
              </w:rPr>
              <w:t>終身學習</w:t>
            </w:r>
            <w:r w:rsidRPr="002368C0">
              <w:rPr>
                <w:rFonts w:ascii="標楷體" w:eastAsia="標楷體" w:hAnsi="標楷體" w:hint="eastAsia"/>
                <w:color w:val="000000" w:themeColor="text1"/>
              </w:rPr>
              <w:t>，</w:t>
            </w:r>
            <w:proofErr w:type="gramStart"/>
            <w:r w:rsidRPr="002368C0">
              <w:rPr>
                <w:rFonts w:ascii="標楷體" w:eastAsia="標楷體" w:hAnsi="標楷體" w:hint="eastAsia"/>
                <w:color w:val="000000" w:themeColor="text1"/>
              </w:rPr>
              <w:t>爰酌作</w:t>
            </w:r>
            <w:proofErr w:type="gramEnd"/>
            <w:r w:rsidRPr="002368C0">
              <w:rPr>
                <w:rFonts w:ascii="標楷體" w:eastAsia="標楷體" w:hAnsi="標楷體" w:hint="eastAsia"/>
                <w:color w:val="000000" w:themeColor="text1"/>
              </w:rPr>
              <w:t>文字修正；另增列各級主管機關應訂定相關工作計畫，並定期檢核實施之成效。</w:t>
            </w:r>
          </w:p>
        </w:tc>
      </w:tr>
      <w:tr w:rsidR="002368C0" w:rsidRPr="002368C0" w14:paraId="624F529F" w14:textId="77777777" w:rsidTr="00283A65">
        <w:tc>
          <w:tcPr>
            <w:tcW w:w="2893" w:type="dxa"/>
          </w:tcPr>
          <w:p w14:paraId="55F0F732" w14:textId="0857E4DD"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三十</w:t>
            </w:r>
            <w:r w:rsidR="00351098" w:rsidRPr="002368C0">
              <w:rPr>
                <w:rFonts w:ascii="標楷體" w:eastAsia="標楷體" w:hAnsi="標楷體" w:hint="eastAsia"/>
                <w:color w:val="000000" w:themeColor="text1"/>
                <w:szCs w:val="24"/>
                <w:u w:val="single"/>
                <w:lang w:bidi="zh-TW"/>
              </w:rPr>
              <w:t>五</w:t>
            </w:r>
            <w:r w:rsidRPr="002368C0">
              <w:rPr>
                <w:rFonts w:ascii="標楷體" w:eastAsia="標楷體" w:hAnsi="標楷體"/>
                <w:color w:val="000000" w:themeColor="text1"/>
                <w:szCs w:val="24"/>
                <w:lang w:bidi="zh-TW"/>
              </w:rPr>
              <w:t>條  高等教育階段學校為協助身心障礙學生學習及發展，應訂定</w:t>
            </w:r>
            <w:r w:rsidRPr="002368C0">
              <w:rPr>
                <w:rFonts w:ascii="標楷體" w:eastAsia="標楷體" w:hAnsi="標楷體" w:hint="eastAsia"/>
                <w:color w:val="000000" w:themeColor="text1"/>
                <w:szCs w:val="24"/>
                <w:u w:val="single"/>
                <w:lang w:bidi="zh-TW"/>
              </w:rPr>
              <w:t>及</w:t>
            </w:r>
            <w:r w:rsidRPr="002368C0">
              <w:rPr>
                <w:rFonts w:ascii="標楷體" w:eastAsia="標楷體" w:hAnsi="標楷體"/>
                <w:color w:val="000000" w:themeColor="text1"/>
                <w:szCs w:val="24"/>
                <w:u w:val="single"/>
                <w:lang w:bidi="zh-TW"/>
              </w:rPr>
              <w:t>實施</w:t>
            </w:r>
            <w:r w:rsidRPr="002368C0">
              <w:rPr>
                <w:rFonts w:ascii="標楷體" w:eastAsia="標楷體" w:hAnsi="標楷體"/>
                <w:color w:val="000000" w:themeColor="text1"/>
                <w:szCs w:val="24"/>
                <w:lang w:bidi="zh-TW"/>
              </w:rPr>
              <w:t>特殊教育方案，並</w:t>
            </w:r>
            <w:r w:rsidRPr="002368C0">
              <w:rPr>
                <w:rFonts w:ascii="標楷體" w:eastAsia="標楷體" w:hAnsi="標楷體"/>
                <w:color w:val="000000" w:themeColor="text1"/>
                <w:szCs w:val="24"/>
                <w:u w:val="single"/>
                <w:lang w:bidi="zh-TW"/>
              </w:rPr>
              <w:t>應</w:t>
            </w:r>
            <w:r w:rsidRPr="002368C0">
              <w:rPr>
                <w:rFonts w:ascii="標楷體" w:eastAsia="標楷體" w:hAnsi="標楷體"/>
                <w:color w:val="000000" w:themeColor="text1"/>
                <w:szCs w:val="24"/>
                <w:lang w:bidi="zh-TW"/>
              </w:rPr>
              <w:t>設置專責單位</w:t>
            </w:r>
            <w:r w:rsidRPr="002368C0">
              <w:rPr>
                <w:rFonts w:ascii="標楷體" w:eastAsia="標楷體" w:hAnsi="標楷體"/>
                <w:color w:val="000000" w:themeColor="text1"/>
                <w:szCs w:val="24"/>
                <w:u w:val="single"/>
                <w:lang w:bidi="zh-TW"/>
              </w:rPr>
              <w:t>、資源教室</w:t>
            </w:r>
            <w:r w:rsidRPr="002368C0">
              <w:rPr>
                <w:rFonts w:ascii="標楷體" w:eastAsia="標楷體" w:hAnsi="標楷體"/>
                <w:color w:val="000000" w:themeColor="text1"/>
                <w:szCs w:val="24"/>
                <w:lang w:bidi="zh-TW"/>
              </w:rPr>
              <w:t>及專責人員，依實際需要</w:t>
            </w:r>
            <w:proofErr w:type="gramStart"/>
            <w:r w:rsidRPr="002368C0">
              <w:rPr>
                <w:rFonts w:ascii="標楷體" w:eastAsia="標楷體" w:hAnsi="標楷體"/>
                <w:color w:val="000000" w:themeColor="text1"/>
                <w:szCs w:val="24"/>
                <w:lang w:bidi="zh-TW"/>
              </w:rPr>
              <w:t>遴聘及</w:t>
            </w:r>
            <w:proofErr w:type="gramEnd"/>
            <w:r w:rsidRPr="002368C0">
              <w:rPr>
                <w:rFonts w:ascii="標楷體" w:eastAsia="標楷體" w:hAnsi="標楷體"/>
                <w:color w:val="000000" w:themeColor="text1"/>
                <w:szCs w:val="24"/>
                <w:lang w:bidi="zh-TW"/>
              </w:rPr>
              <w:t>進用相關專責人員；其專責單位</w:t>
            </w:r>
            <w:r w:rsidRPr="002368C0">
              <w:rPr>
                <w:rFonts w:ascii="標楷體" w:eastAsia="標楷體" w:hAnsi="標楷體"/>
                <w:color w:val="000000" w:themeColor="text1"/>
                <w:szCs w:val="24"/>
                <w:u w:val="single"/>
                <w:lang w:bidi="zh-TW"/>
              </w:rPr>
              <w:t>、資源教室</w:t>
            </w:r>
            <w:r w:rsidRPr="002368C0">
              <w:rPr>
                <w:rFonts w:ascii="標楷體" w:eastAsia="標楷體" w:hAnsi="標楷體"/>
                <w:color w:val="000000" w:themeColor="text1"/>
                <w:szCs w:val="24"/>
                <w:lang w:bidi="zh-TW"/>
              </w:rPr>
              <w:t>之職責、設置與人員編制、進用及其他相關事項之辦法，由中央主管機關定之。</w:t>
            </w:r>
          </w:p>
          <w:p w14:paraId="18481EEB" w14:textId="77777777" w:rsidR="00F345A0" w:rsidRPr="002368C0" w:rsidRDefault="00F345A0" w:rsidP="00F345A0">
            <w:pPr>
              <w:shd w:val="clear" w:color="auto" w:fill="FFFFFF" w:themeFill="background1"/>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為促進高等教育階段學校整合校內外資源及提升跨單位協調效能，大專校院之身心障礙學生達一定人數或比率者，中央主管機關應鼓勵設置特殊教育資源中心；其人數或比率由中央主管機關公告之。</w:t>
            </w:r>
          </w:p>
          <w:p w14:paraId="21D6EA79" w14:textId="6CDFE611"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高等教育階段之身心障礙教育，應符合學生需求，訂定個別化支持計畫，協助學生學習及發展；訂定時應邀請</w:t>
            </w:r>
            <w:r w:rsidRPr="002368C0">
              <w:rPr>
                <w:rFonts w:ascii="標楷體" w:eastAsia="標楷體" w:hAnsi="標楷體"/>
                <w:color w:val="000000" w:themeColor="text1"/>
                <w:szCs w:val="24"/>
              </w:rPr>
              <w:lastRenderedPageBreak/>
              <w:t>相關教學人員</w:t>
            </w:r>
            <w:r w:rsidRPr="002368C0">
              <w:rPr>
                <w:rFonts w:ascii="標楷體" w:eastAsia="標楷體" w:hAnsi="標楷體" w:hint="eastAsia"/>
                <w:color w:val="000000" w:themeColor="text1"/>
                <w:szCs w:val="24"/>
                <w:u w:val="single"/>
              </w:rPr>
              <w:t>、行政人員</w:t>
            </w:r>
            <w:r w:rsidRPr="002368C0">
              <w:rPr>
                <w:rFonts w:ascii="標楷體" w:eastAsia="標楷體" w:hAnsi="標楷體"/>
                <w:color w:val="000000" w:themeColor="text1"/>
                <w:szCs w:val="24"/>
              </w:rPr>
              <w:t>、身心障礙學生</w:t>
            </w:r>
            <w:r w:rsidRPr="002368C0">
              <w:rPr>
                <w:rFonts w:ascii="標楷體" w:eastAsia="標楷體" w:hAnsi="標楷體" w:hint="eastAsia"/>
                <w:color w:val="000000" w:themeColor="text1"/>
                <w:szCs w:val="24"/>
                <w:u w:val="single"/>
              </w:rPr>
              <w:t>本人、學生之法定代理人</w:t>
            </w:r>
            <w:r w:rsidRPr="002368C0">
              <w:rPr>
                <w:rFonts w:ascii="標楷體" w:eastAsia="標楷體" w:hAnsi="標楷體" w:hint="eastAsia"/>
                <w:color w:val="000000" w:themeColor="text1"/>
                <w:szCs w:val="24"/>
              </w:rPr>
              <w:t>或</w:t>
            </w:r>
            <w:r w:rsidRPr="002368C0">
              <w:rPr>
                <w:rFonts w:ascii="標楷體" w:eastAsia="標楷體" w:hAnsi="標楷體" w:hint="eastAsia"/>
                <w:color w:val="000000" w:themeColor="text1"/>
                <w:szCs w:val="24"/>
                <w:u w:val="single"/>
              </w:rPr>
              <w:t>實際照顧者</w:t>
            </w:r>
            <w:r w:rsidRPr="002368C0">
              <w:rPr>
                <w:rFonts w:ascii="標楷體" w:eastAsia="標楷體" w:hAnsi="標楷體"/>
                <w:color w:val="000000" w:themeColor="text1"/>
                <w:szCs w:val="24"/>
              </w:rPr>
              <w:t>參與。</w:t>
            </w:r>
          </w:p>
          <w:p w14:paraId="4CEDFA46" w14:textId="77777777" w:rsidR="00F345A0" w:rsidRPr="002368C0" w:rsidRDefault="00F345A0" w:rsidP="00F345A0">
            <w:pPr>
              <w:shd w:val="clear" w:color="auto" w:fill="FFFFFF" w:themeFill="background1"/>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身心障礙學生個別化支持計畫，至遲應於完成課程加退選後一個月內訂定。</w:t>
            </w:r>
          </w:p>
          <w:p w14:paraId="60A732DC" w14:textId="77777777" w:rsidR="00F345A0" w:rsidRPr="002368C0" w:rsidRDefault="00F345A0" w:rsidP="00F345A0">
            <w:pPr>
              <w:shd w:val="clear" w:color="auto" w:fill="FFFFFF" w:themeFill="background1"/>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前項個別化支持計畫，每學期至少應檢討一次。</w:t>
            </w:r>
          </w:p>
          <w:p w14:paraId="6F454A2D" w14:textId="0956FD30" w:rsidR="00F345A0" w:rsidRPr="002368C0" w:rsidRDefault="00F345A0" w:rsidP="00F345A0">
            <w:pPr>
              <w:shd w:val="clear" w:color="auto" w:fill="FFFFFF" w:themeFill="background1"/>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為增進第一項相關專責人員之特殊教育知能，</w:t>
            </w:r>
            <w:proofErr w:type="gramStart"/>
            <w:r w:rsidRPr="002368C0">
              <w:rPr>
                <w:rFonts w:ascii="標楷體" w:eastAsia="標楷體" w:hAnsi="標楷體" w:hint="eastAsia"/>
                <w:color w:val="000000" w:themeColor="text1"/>
                <w:szCs w:val="24"/>
                <w:u w:val="single"/>
              </w:rPr>
              <w:t>以利訂定</w:t>
            </w:r>
            <w:proofErr w:type="gramEnd"/>
            <w:r w:rsidRPr="002368C0">
              <w:rPr>
                <w:rFonts w:ascii="標楷體" w:eastAsia="標楷體" w:hAnsi="標楷體" w:hint="eastAsia"/>
                <w:color w:val="000000" w:themeColor="text1"/>
                <w:szCs w:val="24"/>
                <w:u w:val="single"/>
              </w:rPr>
              <w:t>個別化支持計畫，中央主管機關應辦理大專校院相關專責人員之培訓及進修，並提供相關支持服務之協助。</w:t>
            </w:r>
          </w:p>
        </w:tc>
        <w:tc>
          <w:tcPr>
            <w:tcW w:w="2894" w:type="dxa"/>
          </w:tcPr>
          <w:p w14:paraId="503B8174"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第三十</w:t>
            </w:r>
            <w:r w:rsidRPr="002368C0">
              <w:rPr>
                <w:rFonts w:ascii="標楷體" w:eastAsia="標楷體" w:hAnsi="標楷體"/>
                <w:color w:val="000000" w:themeColor="text1"/>
              </w:rPr>
              <w:t>條之</w:t>
            </w:r>
            <w:proofErr w:type="gramStart"/>
            <w:r w:rsidRPr="002368C0">
              <w:rPr>
                <w:rFonts w:ascii="標楷體" w:eastAsia="標楷體" w:hAnsi="標楷體"/>
                <w:color w:val="000000" w:themeColor="text1"/>
              </w:rPr>
              <w:t>一</w:t>
            </w:r>
            <w:proofErr w:type="gramEnd"/>
            <w:r w:rsidRPr="002368C0">
              <w:rPr>
                <w:rFonts w:ascii="標楷體" w:eastAsia="標楷體" w:hAnsi="標楷體"/>
                <w:color w:val="000000" w:themeColor="text1"/>
                <w:lang w:bidi="zh-TW"/>
              </w:rPr>
              <w:t xml:space="preserve">  高等教育階段學校為協助身心障礙學生學習及發展，應訂定特殊教育方案實施，並得設置專責單位及專責人員，依實際需要</w:t>
            </w:r>
            <w:proofErr w:type="gramStart"/>
            <w:r w:rsidRPr="002368C0">
              <w:rPr>
                <w:rFonts w:ascii="標楷體" w:eastAsia="標楷體" w:hAnsi="標楷體"/>
                <w:color w:val="000000" w:themeColor="text1"/>
                <w:lang w:bidi="zh-TW"/>
              </w:rPr>
              <w:t>遴聘及</w:t>
            </w:r>
            <w:proofErr w:type="gramEnd"/>
            <w:r w:rsidRPr="002368C0">
              <w:rPr>
                <w:rFonts w:ascii="標楷體" w:eastAsia="標楷體" w:hAnsi="標楷體"/>
                <w:color w:val="000000" w:themeColor="text1"/>
                <w:lang w:bidi="zh-TW"/>
              </w:rPr>
              <w:t>進用相關專責人員；其專責單位之職責、設置與人員編制、進用及其他相關事項之辦法，由中央主管機關定之。</w:t>
            </w:r>
          </w:p>
          <w:p w14:paraId="15E22891" w14:textId="77777777" w:rsidR="00F345A0" w:rsidRPr="002368C0" w:rsidRDefault="00F345A0" w:rsidP="00F345A0">
            <w:pPr>
              <w:pStyle w:val="af4"/>
              <w:rPr>
                <w:color w:val="000000" w:themeColor="text1"/>
              </w:rPr>
            </w:pPr>
            <w:r w:rsidRPr="002368C0">
              <w:rPr>
                <w:color w:val="000000" w:themeColor="text1"/>
              </w:rPr>
              <w:t>高等教育階段之身心障礙教育，應符合學生需求，訂定個別化支持計畫，協助學生學習及發展；訂定時應邀請相關教學人員、身心障礙學生或</w:t>
            </w:r>
            <w:r w:rsidRPr="002368C0">
              <w:rPr>
                <w:color w:val="000000" w:themeColor="text1"/>
                <w:lang w:bidi="zh-TW"/>
              </w:rPr>
              <w:t>家長</w:t>
            </w:r>
            <w:r w:rsidRPr="002368C0">
              <w:rPr>
                <w:color w:val="000000" w:themeColor="text1"/>
              </w:rPr>
              <w:t>參與。</w:t>
            </w:r>
          </w:p>
        </w:tc>
        <w:tc>
          <w:tcPr>
            <w:tcW w:w="2894" w:type="dxa"/>
            <w:shd w:val="clear" w:color="auto" w:fill="auto"/>
          </w:tcPr>
          <w:p w14:paraId="57F86ED1" w14:textId="77777777"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70C03AF0" w14:textId="77777777"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為強化大專校院特殊教育工作及資源之合作，置專責單位及專責人員推動相關工作實有必要，</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將第一項得設置專責單位及專責人員修正為應設置專責單位及專責人員；復依教育部一百十年九月十六日</w:t>
            </w:r>
            <w:proofErr w:type="gramStart"/>
            <w:r w:rsidRPr="002368C0">
              <w:rPr>
                <w:rFonts w:ascii="標楷體" w:eastAsia="標楷體" w:hAnsi="標楷體" w:hint="eastAsia"/>
                <w:color w:val="000000" w:themeColor="text1"/>
              </w:rPr>
              <w:t>臺</w:t>
            </w:r>
            <w:proofErr w:type="gramEnd"/>
            <w:r w:rsidRPr="002368C0">
              <w:rPr>
                <w:rFonts w:ascii="標楷體" w:eastAsia="標楷體" w:hAnsi="標楷體" w:hint="eastAsia"/>
                <w:color w:val="000000" w:themeColor="text1"/>
              </w:rPr>
              <w:t>教學（四）字第一一○○一一二六六七A號令修正發布教育部補助大專校院招收及輔導身心障礙學生實施要點規定，已普遍補助各校設置資源教室，提供校內身心障礙學生相關支持性服務。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配合實務需要，於第一項增列高等教育階段學校應設置資源教室之法源依據，</w:t>
            </w:r>
            <w:proofErr w:type="gramStart"/>
            <w:r w:rsidRPr="002368C0">
              <w:rPr>
                <w:rFonts w:ascii="標楷體" w:eastAsia="標楷體" w:hAnsi="標楷體" w:hint="eastAsia"/>
                <w:color w:val="000000" w:themeColor="text1"/>
              </w:rPr>
              <w:t>另酌作</w:t>
            </w:r>
            <w:proofErr w:type="gramEnd"/>
            <w:r w:rsidRPr="002368C0">
              <w:rPr>
                <w:rFonts w:ascii="標楷體" w:eastAsia="標楷體" w:hAnsi="標楷體" w:hint="eastAsia"/>
                <w:color w:val="000000" w:themeColor="text1"/>
              </w:rPr>
              <w:t>文字修正。</w:t>
            </w:r>
          </w:p>
          <w:p w14:paraId="19A2026D" w14:textId="77777777"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增訂第二項，大專校院身心障礙學生達一定人數或比率，中央主管機關應鼓勵設置特殊教育資源中心，以整合校內外相關資源。</w:t>
            </w:r>
          </w:p>
          <w:p w14:paraId="7743BF2D" w14:textId="77777777"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第二項移列第三項，文字修正如下：</w:t>
            </w:r>
          </w:p>
          <w:p w14:paraId="7D0A084C" w14:textId="77777777" w:rsidR="00F345A0" w:rsidRPr="002368C0" w:rsidRDefault="00F345A0" w:rsidP="00F345A0">
            <w:pPr>
              <w:pStyle w:val="af2"/>
              <w:numPr>
                <w:ilvl w:val="0"/>
                <w:numId w:val="54"/>
              </w:numPr>
              <w:suppressAutoHyphens/>
              <w:autoSpaceDN w:val="0"/>
              <w:ind w:leftChars="0" w:left="516" w:hanging="516"/>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高等教育階段身心障礙學生之個別化支持計畫應由學校各相關單位及人員共同討論訂定及執行，其中應包括行政人員需提供非教學範疇之協助，</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增列行政人員為應參與訂定個別化支持計畫之人員。</w:t>
            </w:r>
          </w:p>
          <w:p w14:paraId="04ED3BA2" w14:textId="77777777" w:rsidR="00F345A0" w:rsidRPr="002368C0" w:rsidRDefault="00F345A0" w:rsidP="00F345A0">
            <w:pPr>
              <w:pStyle w:val="af2"/>
              <w:numPr>
                <w:ilvl w:val="0"/>
                <w:numId w:val="54"/>
              </w:numPr>
              <w:suppressAutoHyphens/>
              <w:autoSpaceDN w:val="0"/>
              <w:ind w:leftChars="0" w:left="516" w:hanging="516"/>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現行條文僅規定訂定個別化支持計畫時，應邀請「學生或家長」參與；</w:t>
            </w:r>
            <w:proofErr w:type="gramStart"/>
            <w:r w:rsidRPr="002368C0">
              <w:rPr>
                <w:rFonts w:ascii="標楷體" w:eastAsia="標楷體" w:hAnsi="標楷體" w:hint="eastAsia"/>
                <w:color w:val="000000" w:themeColor="text1"/>
              </w:rPr>
              <w:t>惟</w:t>
            </w:r>
            <w:proofErr w:type="gramEnd"/>
            <w:r w:rsidRPr="002368C0">
              <w:rPr>
                <w:rFonts w:ascii="標楷體" w:eastAsia="標楷體" w:hAnsi="標楷體" w:hint="eastAsia"/>
                <w:color w:val="000000" w:themeColor="text1"/>
              </w:rPr>
              <w:t>參照身心障礙者權利公約第四條第三項有關身心障礙者議題之決策過程中，應與身心障礙者密切協商，以使其積極涉入揭示之規定，</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明定於訂定個別化支持計畫時，應將學生本人納入邀請參與之對象。</w:t>
            </w:r>
          </w:p>
          <w:p w14:paraId="1C15583F" w14:textId="4FA9453B" w:rsidR="00F345A0" w:rsidRPr="002368C0" w:rsidRDefault="00F345A0" w:rsidP="00F345A0">
            <w:pPr>
              <w:pStyle w:val="af2"/>
              <w:numPr>
                <w:ilvl w:val="0"/>
                <w:numId w:val="54"/>
              </w:numPr>
              <w:suppressAutoHyphens/>
              <w:autoSpaceDN w:val="0"/>
              <w:ind w:leftChars="0" w:left="516" w:hanging="516"/>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將「家長」修正為「法定代理人」，並增訂「實際照顧者」，理由同修正條文第六條說明四、（二）至（五）。</w:t>
            </w:r>
          </w:p>
          <w:p w14:paraId="79E72AAC" w14:textId="77777777"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增訂第四項，明定大專校院至遲應於身心障礙學生加退選課程後一個月內完成個別化支持計畫，保障學生學習權益。</w:t>
            </w:r>
          </w:p>
          <w:p w14:paraId="345CF4C2" w14:textId="388FA252"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增訂第五項，個別化支持計畫每學期至少</w:t>
            </w:r>
            <w:r w:rsidR="00276907" w:rsidRPr="002368C0">
              <w:rPr>
                <w:rFonts w:ascii="標楷體" w:eastAsia="標楷體" w:hAnsi="標楷體" w:hint="eastAsia"/>
                <w:color w:val="000000" w:themeColor="text1"/>
              </w:rPr>
              <w:t>應</w:t>
            </w:r>
            <w:r w:rsidRPr="002368C0">
              <w:rPr>
                <w:rFonts w:ascii="標楷體" w:eastAsia="標楷體" w:hAnsi="標楷體" w:hint="eastAsia"/>
                <w:color w:val="000000" w:themeColor="text1"/>
              </w:rPr>
              <w:t>檢討一次，以確保其支持服務內容符合學生需求。</w:t>
            </w:r>
          </w:p>
          <w:p w14:paraId="7AE5F0AF" w14:textId="6D267C15" w:rsidR="00F345A0" w:rsidRPr="002368C0" w:rsidRDefault="00F345A0" w:rsidP="00F345A0">
            <w:pPr>
              <w:numPr>
                <w:ilvl w:val="0"/>
                <w:numId w:val="2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增訂第六項，中央主管機關應辦理培訓及進修，提升相關專責人員之特殊教育知能。</w:t>
            </w:r>
          </w:p>
        </w:tc>
      </w:tr>
      <w:tr w:rsidR="002368C0" w:rsidRPr="002368C0" w14:paraId="48A3F2E2" w14:textId="77777777" w:rsidTr="00283A65">
        <w:tc>
          <w:tcPr>
            <w:tcW w:w="2893" w:type="dxa"/>
          </w:tcPr>
          <w:p w14:paraId="18219114" w14:textId="4A210145"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三十</w:t>
            </w:r>
            <w:r w:rsidR="00351098" w:rsidRPr="002368C0">
              <w:rPr>
                <w:rFonts w:ascii="標楷體" w:eastAsia="標楷體" w:hAnsi="標楷體" w:hint="eastAsia"/>
                <w:color w:val="000000" w:themeColor="text1"/>
                <w:szCs w:val="24"/>
                <w:u w:val="single"/>
              </w:rPr>
              <w:t>六</w:t>
            </w:r>
            <w:r w:rsidRPr="002368C0">
              <w:rPr>
                <w:rFonts w:ascii="標楷體" w:eastAsia="標楷體" w:hAnsi="標楷體"/>
                <w:color w:val="000000" w:themeColor="text1"/>
                <w:szCs w:val="24"/>
              </w:rPr>
              <w:t>條  為使各教育階段身心障礙學生</w:t>
            </w:r>
            <w:r w:rsidRPr="002368C0">
              <w:rPr>
                <w:rFonts w:ascii="標楷體" w:eastAsia="標楷體" w:hAnsi="標楷體" w:hint="eastAsia"/>
                <w:color w:val="000000" w:themeColor="text1"/>
                <w:szCs w:val="24"/>
                <w:u w:val="single"/>
              </w:rPr>
              <w:t>及幼兒</w:t>
            </w:r>
            <w:r w:rsidRPr="002368C0">
              <w:rPr>
                <w:rFonts w:ascii="標楷體" w:eastAsia="標楷體" w:hAnsi="標楷體"/>
                <w:color w:val="000000" w:themeColor="text1"/>
                <w:szCs w:val="24"/>
              </w:rPr>
              <w:t>服務需求得以銜接，各級學校</w:t>
            </w:r>
            <w:r w:rsidRPr="002368C0">
              <w:rPr>
                <w:rFonts w:ascii="標楷體" w:eastAsia="標楷體" w:hAnsi="標楷體" w:hint="eastAsia"/>
                <w:color w:val="000000" w:themeColor="text1"/>
                <w:szCs w:val="24"/>
                <w:u w:val="single"/>
              </w:rPr>
              <w:t>及幼兒園</w:t>
            </w:r>
            <w:r w:rsidRPr="002368C0">
              <w:rPr>
                <w:rFonts w:ascii="標楷體" w:eastAsia="標楷體" w:hAnsi="標楷體"/>
                <w:color w:val="000000" w:themeColor="text1"/>
                <w:szCs w:val="24"/>
              </w:rPr>
              <w:t>應提供整體性與持續性轉銜輔導及服務；</w:t>
            </w:r>
            <w:r w:rsidRPr="002368C0">
              <w:rPr>
                <w:rFonts w:ascii="標楷體" w:eastAsia="標楷體" w:hAnsi="標楷體" w:cs="Times New Roman" w:hint="eastAsia"/>
                <w:noProof/>
                <w:color w:val="000000" w:themeColor="text1"/>
                <w:szCs w:val="24"/>
              </w:rPr>
              <w:t>其</w:t>
            </w:r>
            <w:r w:rsidRPr="002368C0">
              <w:rPr>
                <w:rFonts w:ascii="標楷體" w:eastAsia="標楷體" w:hAnsi="標楷體" w:cs="Times New Roman" w:hint="eastAsia"/>
                <w:noProof/>
                <w:color w:val="000000" w:themeColor="text1"/>
                <w:szCs w:val="24"/>
                <w:u w:val="single"/>
              </w:rPr>
              <w:t>生涯</w:t>
            </w:r>
            <w:r w:rsidRPr="002368C0">
              <w:rPr>
                <w:rFonts w:ascii="標楷體" w:eastAsia="標楷體" w:hAnsi="標楷體" w:cs="Times New Roman" w:hint="eastAsia"/>
                <w:noProof/>
                <w:color w:val="000000" w:themeColor="text1"/>
                <w:szCs w:val="24"/>
              </w:rPr>
              <w:t>轉銜</w:t>
            </w:r>
            <w:r w:rsidRPr="002368C0">
              <w:rPr>
                <w:rFonts w:ascii="標楷體" w:eastAsia="標楷體" w:hAnsi="標楷體" w:cs="Times New Roman" w:hint="eastAsia"/>
                <w:noProof/>
                <w:color w:val="000000" w:themeColor="text1"/>
                <w:szCs w:val="24"/>
                <w:u w:val="single"/>
              </w:rPr>
              <w:t>計畫內容、訂定期程、訂定程序及轉銜會議召開方式、轉銜通報方式、期程及</w:t>
            </w:r>
            <w:r w:rsidRPr="002368C0">
              <w:rPr>
                <w:rFonts w:ascii="標楷體" w:eastAsia="標楷體" w:hAnsi="標楷體" w:cs="Times New Roman"/>
                <w:noProof/>
                <w:color w:val="000000" w:themeColor="text1"/>
                <w:szCs w:val="24"/>
                <w:u w:val="single"/>
              </w:rPr>
              <w:t>其他</w:t>
            </w:r>
            <w:r w:rsidRPr="002368C0">
              <w:rPr>
                <w:rFonts w:ascii="標楷體" w:eastAsia="標楷體" w:hAnsi="標楷體" w:cs="Times New Roman" w:hint="eastAsia"/>
                <w:noProof/>
                <w:color w:val="000000" w:themeColor="text1"/>
                <w:szCs w:val="24"/>
                <w:u w:val="single"/>
              </w:rPr>
              <w:t>相關事項</w:t>
            </w:r>
            <w:r w:rsidRPr="002368C0">
              <w:rPr>
                <w:rFonts w:ascii="標楷體" w:eastAsia="標楷體" w:hAnsi="標楷體" w:cs="Times New Roman" w:hint="eastAsia"/>
                <w:noProof/>
                <w:color w:val="000000" w:themeColor="text1"/>
                <w:szCs w:val="24"/>
              </w:rPr>
              <w:t>之辦法，由中央主管機關定之。</w:t>
            </w:r>
          </w:p>
        </w:tc>
        <w:tc>
          <w:tcPr>
            <w:tcW w:w="2894" w:type="dxa"/>
          </w:tcPr>
          <w:p w14:paraId="5AC774A5"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第三十一條  為使各教育階段身心障礙學生服務需求得以銜接，各級學校應提供整體性與持續性轉銜輔導及服務；其轉銜輔導及服務之辦法，由中央主管機關定之。</w:t>
            </w:r>
          </w:p>
        </w:tc>
        <w:tc>
          <w:tcPr>
            <w:tcW w:w="2894" w:type="dxa"/>
            <w:shd w:val="clear" w:color="auto" w:fill="auto"/>
          </w:tcPr>
          <w:p w14:paraId="74D2FAFD" w14:textId="77777777" w:rsidR="00F345A0" w:rsidRPr="002368C0" w:rsidRDefault="00F345A0" w:rsidP="00F345A0">
            <w:pPr>
              <w:numPr>
                <w:ilvl w:val="0"/>
                <w:numId w:val="2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5CF3BE82" w14:textId="77777777" w:rsidR="00F345A0" w:rsidRPr="002368C0" w:rsidRDefault="00F345A0" w:rsidP="00F345A0">
            <w:pPr>
              <w:numPr>
                <w:ilvl w:val="0"/>
                <w:numId w:val="2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考量特殊教育之實施包括學前教育階段，為使身心障礙學生及幼兒之服務需求得以銜接；</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增列適用對象亦包括幼兒，且幼兒園亦應提供整體性與持續性轉銜輔導及服務。</w:t>
            </w:r>
          </w:p>
          <w:p w14:paraId="0DE07226" w14:textId="77777777" w:rsidR="00F345A0" w:rsidRPr="002368C0" w:rsidRDefault="00F345A0" w:rsidP="00F345A0">
            <w:pPr>
              <w:numPr>
                <w:ilvl w:val="0"/>
                <w:numId w:val="2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s="Times New Roman" w:hint="eastAsia"/>
                <w:noProof/>
                <w:color w:val="000000" w:themeColor="text1"/>
                <w:szCs w:val="24"/>
              </w:rPr>
              <w:t>另為使本法授權中央主管機關訂定之轉銜輔導及服務辦法內容及範圍明確，增列授權之內容及範圍包括生涯轉銜計畫內容、訂定期程、訂定程序及轉銜會議召開方式、轉銜通報方式、期程及其他相關事項。</w:t>
            </w:r>
          </w:p>
          <w:p w14:paraId="218D668D" w14:textId="7687C503" w:rsidR="00F345A0" w:rsidRPr="002368C0" w:rsidRDefault="00F345A0" w:rsidP="00F345A0">
            <w:pPr>
              <w:numPr>
                <w:ilvl w:val="0"/>
                <w:numId w:val="2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轉銜輔導及服務涉</w:t>
            </w:r>
            <w:r w:rsidRPr="002368C0">
              <w:rPr>
                <w:rFonts w:ascii="標楷體" w:eastAsia="標楷體" w:hAnsi="標楷體" w:hint="eastAsia"/>
                <w:color w:val="000000" w:themeColor="text1"/>
              </w:rPr>
              <w:lastRenderedPageBreak/>
              <w:t>及跨單位主管事項時，應聯繫目的事業主管機關共同參與。</w:t>
            </w:r>
          </w:p>
        </w:tc>
      </w:tr>
      <w:tr w:rsidR="002368C0" w:rsidRPr="002368C0" w14:paraId="726A9B74" w14:textId="77777777" w:rsidTr="00283A65">
        <w:tc>
          <w:tcPr>
            <w:tcW w:w="2893" w:type="dxa"/>
          </w:tcPr>
          <w:p w14:paraId="5F7349E8" w14:textId="1512EE47"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三十</w:t>
            </w:r>
            <w:r w:rsidR="00351098" w:rsidRPr="002368C0">
              <w:rPr>
                <w:rFonts w:ascii="標楷體" w:eastAsia="標楷體" w:hAnsi="標楷體" w:hint="eastAsia"/>
                <w:color w:val="000000" w:themeColor="text1"/>
                <w:szCs w:val="24"/>
                <w:u w:val="single"/>
                <w:lang w:bidi="zh-TW"/>
              </w:rPr>
              <w:t>七</w:t>
            </w:r>
            <w:r w:rsidRPr="002368C0">
              <w:rPr>
                <w:rFonts w:ascii="標楷體" w:eastAsia="標楷體" w:hAnsi="標楷體"/>
                <w:color w:val="000000" w:themeColor="text1"/>
                <w:szCs w:val="24"/>
                <w:lang w:bidi="zh-TW"/>
              </w:rPr>
              <w:t>條  各級主管機關應依身心障礙學生之家庭經濟條件，減免其就學費用；對於就讀學前私立幼兒園或社會福利機構之身心障礙幼兒，得發給教育補助費，</w:t>
            </w:r>
            <w:proofErr w:type="gramStart"/>
            <w:r w:rsidRPr="002368C0">
              <w:rPr>
                <w:rFonts w:ascii="標楷體" w:eastAsia="標楷體" w:hAnsi="標楷體"/>
                <w:color w:val="000000" w:themeColor="text1"/>
                <w:szCs w:val="24"/>
                <w:lang w:bidi="zh-TW"/>
              </w:rPr>
              <w:t>並獎助</w:t>
            </w:r>
            <w:proofErr w:type="gramEnd"/>
            <w:r w:rsidRPr="002368C0">
              <w:rPr>
                <w:rFonts w:ascii="標楷體" w:eastAsia="標楷體" w:hAnsi="標楷體"/>
                <w:color w:val="000000" w:themeColor="text1"/>
                <w:szCs w:val="24"/>
                <w:lang w:bidi="zh-TW"/>
              </w:rPr>
              <w:t>其招收單位。</w:t>
            </w:r>
          </w:p>
          <w:p w14:paraId="64E733C1" w14:textId="77777777" w:rsidR="00F345A0" w:rsidRPr="002368C0" w:rsidRDefault="00F345A0" w:rsidP="00F345A0">
            <w:pPr>
              <w:pStyle w:val="af4"/>
              <w:rPr>
                <w:color w:val="000000" w:themeColor="text1"/>
                <w:szCs w:val="24"/>
                <w:lang w:bidi="zh-TW"/>
              </w:rPr>
            </w:pPr>
            <w:r w:rsidRPr="002368C0">
              <w:rPr>
                <w:color w:val="000000" w:themeColor="text1"/>
                <w:szCs w:val="24"/>
                <w:lang w:bidi="zh-TW"/>
              </w:rPr>
              <w:t>前項減免、獎補助之對象、條件、金額、名額、次數及其他應遵行事項之辦法，由中央主管機關定之。</w:t>
            </w:r>
          </w:p>
          <w:p w14:paraId="50692CE5" w14:textId="14B9513A" w:rsidR="00F345A0" w:rsidRPr="002368C0" w:rsidRDefault="00F345A0" w:rsidP="00F345A0">
            <w:pPr>
              <w:pStyle w:val="af4"/>
              <w:rPr>
                <w:color w:val="000000" w:themeColor="text1"/>
                <w:szCs w:val="24"/>
              </w:rPr>
            </w:pPr>
            <w:r w:rsidRPr="002368C0">
              <w:rPr>
                <w:color w:val="000000" w:themeColor="text1"/>
                <w:szCs w:val="24"/>
              </w:rPr>
              <w:t>身心障礙學生品學兼優或有特殊表現者，各級主管機關應給予獎補助；</w:t>
            </w:r>
            <w:r w:rsidRPr="002368C0">
              <w:rPr>
                <w:rFonts w:hint="eastAsia"/>
                <w:color w:val="000000" w:themeColor="text1"/>
                <w:szCs w:val="24"/>
              </w:rPr>
              <w:t>其</w:t>
            </w:r>
            <w:r w:rsidRPr="002368C0">
              <w:rPr>
                <w:rFonts w:hint="eastAsia"/>
                <w:color w:val="000000" w:themeColor="text1"/>
                <w:szCs w:val="24"/>
                <w:u w:val="single"/>
              </w:rPr>
              <w:t>條件、金額、名額、次數及其他應遵行事項之</w:t>
            </w:r>
            <w:r w:rsidRPr="002368C0">
              <w:rPr>
                <w:rFonts w:hint="eastAsia"/>
                <w:color w:val="000000" w:themeColor="text1"/>
                <w:szCs w:val="24"/>
              </w:rPr>
              <w:t>辦法及自治法規，由各級主管機關定之</w:t>
            </w:r>
            <w:r w:rsidRPr="002368C0">
              <w:rPr>
                <w:color w:val="000000" w:themeColor="text1"/>
                <w:szCs w:val="24"/>
              </w:rPr>
              <w:t>。</w:t>
            </w:r>
          </w:p>
        </w:tc>
        <w:tc>
          <w:tcPr>
            <w:tcW w:w="2894" w:type="dxa"/>
          </w:tcPr>
          <w:p w14:paraId="6DEC1F89"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第三十二條  各級主管機關應依身心障礙學生之家庭經濟條件，減免其就學費用；對於就讀學前私立幼兒園或社會福利機構之身心障礙幼兒，得發給教育補助費，</w:t>
            </w:r>
            <w:proofErr w:type="gramStart"/>
            <w:r w:rsidRPr="002368C0">
              <w:rPr>
                <w:rFonts w:ascii="標楷體" w:eastAsia="標楷體" w:hAnsi="標楷體"/>
                <w:color w:val="000000" w:themeColor="text1"/>
                <w:lang w:bidi="zh-TW"/>
              </w:rPr>
              <w:t>並獎助</w:t>
            </w:r>
            <w:proofErr w:type="gramEnd"/>
            <w:r w:rsidRPr="002368C0">
              <w:rPr>
                <w:rFonts w:ascii="標楷體" w:eastAsia="標楷體" w:hAnsi="標楷體"/>
                <w:color w:val="000000" w:themeColor="text1"/>
                <w:lang w:bidi="zh-TW"/>
              </w:rPr>
              <w:t>其招收單位。</w:t>
            </w:r>
          </w:p>
          <w:p w14:paraId="1682BC83" w14:textId="77777777" w:rsidR="00F345A0" w:rsidRPr="002368C0" w:rsidRDefault="00F345A0" w:rsidP="00F345A0">
            <w:pPr>
              <w:pStyle w:val="af4"/>
              <w:rPr>
                <w:color w:val="000000" w:themeColor="text1"/>
                <w:lang w:bidi="zh-TW"/>
              </w:rPr>
            </w:pPr>
            <w:r w:rsidRPr="002368C0">
              <w:rPr>
                <w:color w:val="000000" w:themeColor="text1"/>
                <w:lang w:bidi="zh-TW"/>
              </w:rPr>
              <w:t>前項減免、獎補助之對象、條件、金額、名額、次數及其他應遵行事項之辦法，由中央主管機關定之。</w:t>
            </w:r>
          </w:p>
          <w:p w14:paraId="3086BD3D" w14:textId="77777777" w:rsidR="00F345A0" w:rsidRPr="002368C0" w:rsidRDefault="00F345A0" w:rsidP="00F345A0">
            <w:pPr>
              <w:pStyle w:val="af4"/>
              <w:rPr>
                <w:color w:val="000000" w:themeColor="text1"/>
              </w:rPr>
            </w:pPr>
            <w:r w:rsidRPr="002368C0">
              <w:rPr>
                <w:color w:val="000000" w:themeColor="text1"/>
                <w:lang w:bidi="zh-TW"/>
              </w:rPr>
              <w:t>身心障礙學生品學兼優或有特殊表現者，各級主管機關應給予獎補助；其辦法及自治法規，由各級主管機關定之。</w:t>
            </w:r>
          </w:p>
        </w:tc>
        <w:tc>
          <w:tcPr>
            <w:tcW w:w="2894" w:type="dxa"/>
            <w:shd w:val="clear" w:color="auto" w:fill="auto"/>
          </w:tcPr>
          <w:p w14:paraId="3587C976" w14:textId="77777777" w:rsidR="00F345A0" w:rsidRPr="002368C0" w:rsidRDefault="00F345A0" w:rsidP="00F345A0">
            <w:pPr>
              <w:numPr>
                <w:ilvl w:val="0"/>
                <w:numId w:val="6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35487C19" w14:textId="77777777" w:rsidR="00F345A0" w:rsidRPr="002368C0" w:rsidRDefault="00F345A0" w:rsidP="00F345A0">
            <w:pPr>
              <w:numPr>
                <w:ilvl w:val="0"/>
                <w:numId w:val="6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第一項及第二項未修正。</w:t>
            </w:r>
          </w:p>
          <w:p w14:paraId="4A27C2D7" w14:textId="38CDA8D1" w:rsidR="00F345A0" w:rsidRPr="002368C0" w:rsidRDefault="00F345A0" w:rsidP="00F345A0">
            <w:pPr>
              <w:numPr>
                <w:ilvl w:val="0"/>
                <w:numId w:val="6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為使本法授權各級主管機關訂定之獎補助辦法內容及範圍明確，</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修正第三項，增列授權之內容及範圍包括獎補助條件、金額、名額、次數及其他應遵行事項。</w:t>
            </w:r>
          </w:p>
        </w:tc>
      </w:tr>
      <w:tr w:rsidR="002368C0" w:rsidRPr="002368C0" w14:paraId="608BE0EB" w14:textId="77777777" w:rsidTr="00283A65">
        <w:tc>
          <w:tcPr>
            <w:tcW w:w="2893" w:type="dxa"/>
          </w:tcPr>
          <w:p w14:paraId="24DBB039" w14:textId="5BDA35B0"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三十</w:t>
            </w:r>
            <w:r w:rsidR="00351098" w:rsidRPr="002368C0">
              <w:rPr>
                <w:rFonts w:ascii="標楷體" w:eastAsia="標楷體" w:hAnsi="標楷體" w:hint="eastAsia"/>
                <w:color w:val="000000" w:themeColor="text1"/>
                <w:szCs w:val="24"/>
                <w:u w:val="single"/>
                <w:lang w:bidi="zh-TW"/>
              </w:rPr>
              <w:t>八</w:t>
            </w:r>
            <w:r w:rsidRPr="002368C0">
              <w:rPr>
                <w:rFonts w:ascii="標楷體" w:eastAsia="標楷體" w:hAnsi="標楷體"/>
                <w:color w:val="000000" w:themeColor="text1"/>
                <w:szCs w:val="24"/>
                <w:lang w:bidi="zh-TW"/>
              </w:rPr>
              <w:t>條  學校</w:t>
            </w:r>
            <w:r w:rsidRPr="002368C0">
              <w:rPr>
                <w:rFonts w:ascii="標楷體" w:eastAsia="標楷體" w:hAnsi="標楷體"/>
                <w:color w:val="000000" w:themeColor="text1"/>
                <w:szCs w:val="24"/>
                <w:u w:val="single"/>
                <w:lang w:bidi="zh-TW"/>
              </w:rPr>
              <w:t>及</w:t>
            </w:r>
            <w:r w:rsidRPr="002368C0">
              <w:rPr>
                <w:rFonts w:ascii="標楷體" w:eastAsia="標楷體" w:hAnsi="標楷體"/>
                <w:color w:val="000000" w:themeColor="text1"/>
                <w:szCs w:val="24"/>
                <w:lang w:bidi="zh-TW"/>
              </w:rPr>
              <w:t>幼兒園應依身心障礙學生</w:t>
            </w:r>
            <w:r w:rsidRPr="002368C0">
              <w:rPr>
                <w:rFonts w:ascii="標楷體" w:eastAsia="標楷體" w:hAnsi="標楷體" w:hint="eastAsia"/>
                <w:color w:val="000000" w:themeColor="text1"/>
                <w:szCs w:val="24"/>
                <w:u w:val="single"/>
                <w:lang w:bidi="zh-TW"/>
              </w:rPr>
              <w:t>及幼兒</w:t>
            </w:r>
            <w:r w:rsidRPr="002368C0">
              <w:rPr>
                <w:rFonts w:ascii="標楷體" w:eastAsia="標楷體" w:hAnsi="標楷體"/>
                <w:color w:val="000000" w:themeColor="text1"/>
                <w:szCs w:val="24"/>
                <w:u w:val="single"/>
                <w:lang w:bidi="zh-TW"/>
              </w:rPr>
              <w:t>之教育</w:t>
            </w:r>
            <w:r w:rsidRPr="002368C0">
              <w:rPr>
                <w:rFonts w:ascii="標楷體" w:eastAsia="標楷體" w:hAnsi="標楷體"/>
                <w:color w:val="000000" w:themeColor="text1"/>
                <w:szCs w:val="24"/>
                <w:lang w:bidi="zh-TW"/>
              </w:rPr>
              <w:t>需求，提供下列支持服務：</w:t>
            </w:r>
          </w:p>
          <w:p w14:paraId="1B0437ED"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t>一、</w:t>
            </w:r>
            <w:r w:rsidRPr="002368C0">
              <w:rPr>
                <w:rFonts w:ascii="標楷體" w:eastAsia="標楷體" w:hAnsi="標楷體"/>
                <w:color w:val="000000" w:themeColor="text1"/>
                <w:szCs w:val="24"/>
              </w:rPr>
              <w:t>教育</w:t>
            </w:r>
            <w:r w:rsidRPr="002368C0">
              <w:rPr>
                <w:rFonts w:ascii="標楷體" w:eastAsia="標楷體" w:hAnsi="標楷體" w:hint="eastAsia"/>
                <w:color w:val="000000" w:themeColor="text1"/>
                <w:szCs w:val="24"/>
                <w:u w:val="single"/>
              </w:rPr>
              <w:t>及運動</w:t>
            </w:r>
            <w:r w:rsidRPr="002368C0">
              <w:rPr>
                <w:rFonts w:ascii="標楷體" w:eastAsia="標楷體" w:hAnsi="標楷體"/>
                <w:color w:val="000000" w:themeColor="text1"/>
                <w:szCs w:val="24"/>
              </w:rPr>
              <w:t>輔</w:t>
            </w:r>
            <w:r w:rsidRPr="002368C0">
              <w:rPr>
                <w:rFonts w:ascii="標楷體" w:eastAsia="標楷體" w:hAnsi="標楷體" w:hint="eastAsia"/>
                <w:color w:val="000000" w:themeColor="text1"/>
                <w:szCs w:val="24"/>
                <w:u w:val="single"/>
              </w:rPr>
              <w:t>具服務</w:t>
            </w:r>
            <w:r w:rsidRPr="002368C0">
              <w:rPr>
                <w:rFonts w:ascii="標楷體" w:eastAsia="標楷體" w:hAnsi="標楷體"/>
                <w:color w:val="000000" w:themeColor="text1"/>
                <w:szCs w:val="24"/>
              </w:rPr>
              <w:t>。</w:t>
            </w:r>
          </w:p>
          <w:p w14:paraId="0BE241F0"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t>二、</w:t>
            </w:r>
            <w:r w:rsidRPr="002368C0">
              <w:rPr>
                <w:rFonts w:ascii="標楷體" w:eastAsia="標楷體" w:hAnsi="標楷體" w:hint="eastAsia"/>
                <w:color w:val="000000" w:themeColor="text1"/>
                <w:szCs w:val="24"/>
                <w:lang w:bidi="zh-TW"/>
              </w:rPr>
              <w:t>適性</w:t>
            </w:r>
            <w:r w:rsidRPr="002368C0">
              <w:rPr>
                <w:rFonts w:ascii="標楷體" w:eastAsia="標楷體" w:hAnsi="標楷體"/>
                <w:color w:val="000000" w:themeColor="text1"/>
                <w:szCs w:val="24"/>
                <w:lang w:bidi="zh-TW"/>
              </w:rPr>
              <w:t>教材</w:t>
            </w:r>
            <w:r w:rsidRPr="002368C0">
              <w:rPr>
                <w:rFonts w:ascii="標楷體" w:eastAsia="標楷體" w:hAnsi="標楷體"/>
                <w:color w:val="000000" w:themeColor="text1"/>
                <w:szCs w:val="24"/>
                <w:u w:val="single"/>
                <w:lang w:bidi="zh-TW"/>
              </w:rPr>
              <w:t>服務</w:t>
            </w:r>
            <w:r w:rsidRPr="002368C0">
              <w:rPr>
                <w:rFonts w:ascii="標楷體" w:eastAsia="標楷體" w:hAnsi="標楷體"/>
                <w:color w:val="000000" w:themeColor="text1"/>
                <w:szCs w:val="24"/>
                <w:lang w:bidi="zh-TW"/>
              </w:rPr>
              <w:t>。</w:t>
            </w:r>
          </w:p>
          <w:p w14:paraId="02084891" w14:textId="77777777" w:rsidR="00F345A0" w:rsidRPr="002368C0" w:rsidRDefault="00F345A0" w:rsidP="00F345A0">
            <w:pPr>
              <w:ind w:leftChars="100" w:left="720" w:hangingChars="200" w:hanging="480"/>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三、學習</w:t>
            </w:r>
            <w:r w:rsidRPr="002368C0">
              <w:rPr>
                <w:rFonts w:ascii="標楷體" w:eastAsia="標楷體" w:hAnsi="標楷體" w:hint="eastAsia"/>
                <w:color w:val="000000" w:themeColor="text1"/>
                <w:szCs w:val="24"/>
                <w:u w:val="single"/>
                <w:lang w:bidi="zh-TW"/>
              </w:rPr>
              <w:t>及生活人力協助</w:t>
            </w:r>
            <w:r w:rsidRPr="002368C0">
              <w:rPr>
                <w:rFonts w:ascii="標楷體" w:eastAsia="標楷體" w:hAnsi="標楷體"/>
                <w:color w:val="000000" w:themeColor="text1"/>
                <w:szCs w:val="24"/>
                <w:lang w:bidi="zh-TW"/>
              </w:rPr>
              <w:t>。</w:t>
            </w:r>
          </w:p>
          <w:p w14:paraId="12D494E1" w14:textId="77777777" w:rsidR="00F345A0" w:rsidRPr="002368C0" w:rsidRDefault="00F345A0" w:rsidP="00F345A0">
            <w:pPr>
              <w:ind w:leftChars="100" w:left="720" w:hangingChars="200" w:hanging="480"/>
              <w:jc w:val="both"/>
              <w:rPr>
                <w:rFonts w:ascii="標楷體" w:eastAsia="標楷體" w:hAnsi="標楷體"/>
                <w:color w:val="000000" w:themeColor="text1"/>
                <w:szCs w:val="24"/>
              </w:rPr>
            </w:pPr>
            <w:r w:rsidRPr="002368C0">
              <w:rPr>
                <w:rFonts w:ascii="標楷體" w:eastAsia="標楷體" w:hAnsi="標楷體"/>
                <w:color w:val="000000" w:themeColor="text1"/>
                <w:szCs w:val="24"/>
              </w:rPr>
              <w:t>四、</w:t>
            </w:r>
            <w:r w:rsidRPr="002368C0">
              <w:rPr>
                <w:rFonts w:ascii="標楷體" w:eastAsia="標楷體" w:hAnsi="標楷體" w:hint="eastAsia"/>
                <w:color w:val="000000" w:themeColor="text1"/>
                <w:szCs w:val="24"/>
              </w:rPr>
              <w:t>復健</w:t>
            </w:r>
            <w:r w:rsidRPr="002368C0">
              <w:rPr>
                <w:rFonts w:ascii="標楷體" w:eastAsia="標楷體" w:hAnsi="標楷體"/>
                <w:color w:val="000000" w:themeColor="text1"/>
                <w:szCs w:val="24"/>
              </w:rPr>
              <w:t>服務。</w:t>
            </w:r>
          </w:p>
          <w:p w14:paraId="00604A0B" w14:textId="77777777" w:rsidR="00F345A0" w:rsidRPr="002368C0" w:rsidRDefault="00F345A0" w:rsidP="00F345A0">
            <w:pPr>
              <w:ind w:leftChars="100" w:left="48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五、家庭支持服務。</w:t>
            </w:r>
          </w:p>
          <w:p w14:paraId="09054B5C" w14:textId="77777777" w:rsidR="00F345A0" w:rsidRPr="002368C0" w:rsidRDefault="00F345A0" w:rsidP="00F345A0">
            <w:pPr>
              <w:ind w:leftChars="100" w:left="480" w:hangingChars="100" w:hanging="240"/>
              <w:jc w:val="both"/>
              <w:rPr>
                <w:rFonts w:ascii="標楷體" w:eastAsia="標楷體" w:hAnsi="標楷體"/>
                <w:color w:val="000000" w:themeColor="text1"/>
                <w:szCs w:val="24"/>
                <w:u w:val="single"/>
                <w:lang w:bidi="zh-TW"/>
              </w:rPr>
            </w:pPr>
            <w:r w:rsidRPr="002368C0">
              <w:rPr>
                <w:rFonts w:ascii="標楷體" w:eastAsia="標楷體" w:hAnsi="標楷體"/>
                <w:color w:val="000000" w:themeColor="text1"/>
                <w:szCs w:val="24"/>
                <w:u w:val="single"/>
                <w:lang w:bidi="zh-TW"/>
              </w:rPr>
              <w:t>六、</w:t>
            </w:r>
            <w:r w:rsidRPr="002368C0">
              <w:rPr>
                <w:rFonts w:ascii="標楷體" w:eastAsia="標楷體" w:hAnsi="標楷體" w:hint="eastAsia"/>
                <w:color w:val="000000" w:themeColor="text1"/>
                <w:szCs w:val="24"/>
                <w:u w:val="single"/>
                <w:lang w:bidi="zh-TW"/>
              </w:rPr>
              <w:t>適應體育服務。</w:t>
            </w:r>
          </w:p>
          <w:p w14:paraId="2B28C737"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u w:val="single"/>
                <w:lang w:bidi="zh-TW"/>
              </w:rPr>
              <w:t>七</w:t>
            </w:r>
            <w:r w:rsidRPr="002368C0">
              <w:rPr>
                <w:rFonts w:ascii="標楷體" w:eastAsia="標楷體" w:hAnsi="標楷體"/>
                <w:color w:val="000000" w:themeColor="text1"/>
                <w:szCs w:val="24"/>
                <w:lang w:bidi="zh-TW"/>
              </w:rPr>
              <w:t>、校園無障礙</w:t>
            </w:r>
            <w:r w:rsidRPr="002368C0">
              <w:rPr>
                <w:rFonts w:ascii="標楷體" w:eastAsia="標楷體" w:hAnsi="標楷體"/>
                <w:color w:val="000000" w:themeColor="text1"/>
                <w:szCs w:val="24"/>
              </w:rPr>
              <w:t>環境</w:t>
            </w:r>
            <w:r w:rsidRPr="002368C0">
              <w:rPr>
                <w:rFonts w:ascii="標楷體" w:eastAsia="標楷體" w:hAnsi="標楷體"/>
                <w:color w:val="000000" w:themeColor="text1"/>
                <w:szCs w:val="24"/>
                <w:lang w:bidi="zh-TW"/>
              </w:rPr>
              <w:t>。</w:t>
            </w:r>
          </w:p>
          <w:p w14:paraId="566F5313" w14:textId="77777777" w:rsidR="00F345A0" w:rsidRPr="002368C0" w:rsidRDefault="00F345A0" w:rsidP="00F345A0">
            <w:pPr>
              <w:ind w:leftChars="100" w:left="480" w:hangingChars="100" w:hanging="24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u w:val="single"/>
                <w:lang w:bidi="zh-TW"/>
              </w:rPr>
              <w:t>八</w:t>
            </w:r>
            <w:r w:rsidRPr="002368C0">
              <w:rPr>
                <w:rFonts w:ascii="標楷體" w:eastAsia="標楷體" w:hAnsi="標楷體"/>
                <w:color w:val="000000" w:themeColor="text1"/>
                <w:szCs w:val="24"/>
                <w:lang w:bidi="zh-TW"/>
              </w:rPr>
              <w:t>、</w:t>
            </w:r>
            <w:r w:rsidRPr="002368C0">
              <w:rPr>
                <w:rFonts w:ascii="標楷體" w:eastAsia="標楷體" w:hAnsi="標楷體"/>
                <w:color w:val="000000" w:themeColor="text1"/>
                <w:szCs w:val="24"/>
              </w:rPr>
              <w:t>其他支持服務。</w:t>
            </w:r>
          </w:p>
          <w:p w14:paraId="07D2E326"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經主管機關許可實施非學校型態實驗教育之身心障礙學生，適用前項第一款至第</w:t>
            </w:r>
            <w:r w:rsidRPr="002368C0">
              <w:rPr>
                <w:rFonts w:ascii="標楷體" w:eastAsia="標楷體" w:hAnsi="標楷體" w:hint="eastAsia"/>
                <w:color w:val="000000" w:themeColor="text1"/>
                <w:szCs w:val="24"/>
                <w:u w:val="single"/>
                <w:lang w:bidi="zh-TW"/>
              </w:rPr>
              <w:t>六</w:t>
            </w:r>
            <w:r w:rsidRPr="002368C0">
              <w:rPr>
                <w:rFonts w:ascii="標楷體" w:eastAsia="標楷體" w:hAnsi="標楷體"/>
                <w:color w:val="000000" w:themeColor="text1"/>
                <w:szCs w:val="24"/>
              </w:rPr>
              <w:t>款服務。</w:t>
            </w:r>
          </w:p>
          <w:p w14:paraId="4060DF81"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lang w:bidi="zh-TW"/>
              </w:rPr>
            </w:pPr>
            <w:r w:rsidRPr="002368C0">
              <w:rPr>
                <w:rFonts w:ascii="標楷體" w:eastAsia="標楷體" w:hAnsi="標楷體" w:cs="Times New Roman" w:hint="eastAsia"/>
                <w:noProof/>
                <w:color w:val="000000" w:themeColor="text1"/>
                <w:szCs w:val="24"/>
                <w:lang w:bidi="zh-TW"/>
              </w:rPr>
              <w:t>前二項</w:t>
            </w:r>
            <w:r w:rsidRPr="002368C0">
              <w:rPr>
                <w:rFonts w:ascii="標楷體" w:eastAsia="標楷體" w:hAnsi="標楷體" w:cs="Times New Roman" w:hint="eastAsia"/>
                <w:noProof/>
                <w:color w:val="000000" w:themeColor="text1"/>
                <w:szCs w:val="24"/>
                <w:u w:val="single"/>
                <w:lang w:bidi="zh-TW"/>
              </w:rPr>
              <w:t>支持服務內容、形式、提供方式、成效檢核及</w:t>
            </w:r>
            <w:r w:rsidRPr="002368C0">
              <w:rPr>
                <w:rFonts w:ascii="標楷體" w:eastAsia="標楷體" w:hAnsi="標楷體" w:cs="Times New Roman"/>
                <w:noProof/>
                <w:color w:val="000000" w:themeColor="text1"/>
                <w:szCs w:val="24"/>
                <w:u w:val="single"/>
                <w:lang w:bidi="zh-TW"/>
              </w:rPr>
              <w:t>其他</w:t>
            </w:r>
            <w:r w:rsidRPr="002368C0">
              <w:rPr>
                <w:rFonts w:ascii="標楷體" w:eastAsia="標楷體" w:hAnsi="標楷體" w:cs="Times New Roman" w:hint="eastAsia"/>
                <w:noProof/>
                <w:color w:val="000000" w:themeColor="text1"/>
                <w:szCs w:val="24"/>
                <w:u w:val="single"/>
                <w:lang w:bidi="zh-TW"/>
              </w:rPr>
              <w:t>相關事項之</w:t>
            </w:r>
            <w:r w:rsidRPr="002368C0">
              <w:rPr>
                <w:rFonts w:ascii="標楷體" w:eastAsia="標楷體" w:hAnsi="標楷體" w:cs="Times New Roman" w:hint="eastAsia"/>
                <w:noProof/>
                <w:color w:val="000000" w:themeColor="text1"/>
                <w:szCs w:val="24"/>
                <w:lang w:bidi="zh-TW"/>
              </w:rPr>
              <w:t>辦法</w:t>
            </w:r>
            <w:r w:rsidRPr="002368C0">
              <w:rPr>
                <w:rFonts w:ascii="標楷體" w:eastAsia="標楷體" w:hAnsi="標楷體" w:cs="Times New Roman" w:hint="eastAsia"/>
                <w:noProof/>
                <w:color w:val="000000" w:themeColor="text1"/>
                <w:szCs w:val="24"/>
                <w:u w:val="single"/>
                <w:lang w:bidi="zh-TW"/>
              </w:rPr>
              <w:t>，</w:t>
            </w:r>
            <w:r w:rsidRPr="002368C0">
              <w:rPr>
                <w:rFonts w:ascii="標楷體" w:eastAsia="標楷體" w:hAnsi="標楷體" w:cs="Times New Roman" w:hint="eastAsia"/>
                <w:noProof/>
                <w:color w:val="000000" w:themeColor="text1"/>
                <w:szCs w:val="24"/>
                <w:lang w:bidi="zh-TW"/>
              </w:rPr>
              <w:t>由中央主管機關定之</w:t>
            </w:r>
            <w:r w:rsidRPr="002368C0">
              <w:rPr>
                <w:rFonts w:ascii="標楷體" w:eastAsia="標楷體" w:hAnsi="標楷體" w:cs="Times New Roman"/>
                <w:noProof/>
                <w:color w:val="000000" w:themeColor="text1"/>
                <w:szCs w:val="24"/>
                <w:lang w:bidi="zh-TW"/>
              </w:rPr>
              <w:t>。</w:t>
            </w:r>
          </w:p>
          <w:p w14:paraId="5F6B2244"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身心障礙學生</w:t>
            </w:r>
            <w:r w:rsidRPr="002368C0">
              <w:rPr>
                <w:rFonts w:ascii="標楷體" w:eastAsia="標楷體" w:hAnsi="標楷體" w:cs="Times New Roman" w:hint="eastAsia"/>
                <w:noProof/>
                <w:color w:val="000000" w:themeColor="text1"/>
                <w:szCs w:val="24"/>
                <w:u w:val="single"/>
                <w:lang w:bidi="zh-TW"/>
              </w:rPr>
              <w:t>經評估</w:t>
            </w:r>
            <w:r w:rsidRPr="002368C0">
              <w:rPr>
                <w:rFonts w:ascii="標楷體" w:eastAsia="標楷體" w:hAnsi="標楷體"/>
                <w:color w:val="000000" w:themeColor="text1"/>
                <w:szCs w:val="24"/>
                <w:lang w:bidi="zh-TW"/>
              </w:rPr>
              <w:t>無法自行上下學者，由各</w:t>
            </w:r>
            <w:r w:rsidRPr="002368C0">
              <w:rPr>
                <w:rFonts w:ascii="標楷體" w:eastAsia="標楷體" w:hAnsi="標楷體" w:hint="eastAsia"/>
                <w:color w:val="000000" w:themeColor="text1"/>
                <w:szCs w:val="24"/>
                <w:u w:val="single"/>
                <w:lang w:bidi="zh-TW"/>
              </w:rPr>
              <w:t>級</w:t>
            </w:r>
            <w:r w:rsidRPr="002368C0">
              <w:rPr>
                <w:rFonts w:ascii="標楷體" w:eastAsia="標楷體" w:hAnsi="標楷體"/>
                <w:color w:val="000000" w:themeColor="text1"/>
                <w:szCs w:val="24"/>
                <w:lang w:bidi="zh-TW"/>
              </w:rPr>
              <w:t>主管機關免費提供</w:t>
            </w:r>
            <w:r w:rsidRPr="002368C0">
              <w:rPr>
                <w:rFonts w:ascii="標楷體" w:eastAsia="標楷體" w:hAnsi="標楷體" w:hint="eastAsia"/>
                <w:color w:val="000000" w:themeColor="text1"/>
                <w:szCs w:val="24"/>
                <w:u w:val="single"/>
                <w:lang w:bidi="zh-TW"/>
              </w:rPr>
              <w:t>無障礙</w:t>
            </w:r>
            <w:r w:rsidRPr="002368C0">
              <w:rPr>
                <w:rFonts w:ascii="標楷體" w:eastAsia="標楷體" w:hAnsi="標楷體"/>
                <w:color w:val="000000" w:themeColor="text1"/>
                <w:szCs w:val="24"/>
                <w:lang w:bidi="zh-TW"/>
              </w:rPr>
              <w:t>交通工具；確有困難提供者，補助其交通費；</w:t>
            </w:r>
            <w:r w:rsidRPr="002368C0">
              <w:rPr>
                <w:rFonts w:ascii="標楷體" w:eastAsia="標楷體" w:hAnsi="標楷體" w:cs="Times New Roman" w:hint="eastAsia"/>
                <w:noProof/>
                <w:color w:val="000000" w:themeColor="text1"/>
                <w:szCs w:val="24"/>
                <w:lang w:bidi="zh-TW"/>
              </w:rPr>
              <w:t>其</w:t>
            </w:r>
            <w:r w:rsidRPr="002368C0">
              <w:rPr>
                <w:rFonts w:ascii="標楷體" w:eastAsia="標楷體" w:hAnsi="標楷體" w:cs="Times New Roman" w:hint="eastAsia"/>
                <w:noProof/>
                <w:color w:val="000000" w:themeColor="text1"/>
                <w:szCs w:val="24"/>
                <w:u w:val="single"/>
                <w:lang w:bidi="zh-TW"/>
              </w:rPr>
              <w:t>補助資格、申請方式、補助基準與</w:t>
            </w:r>
            <w:r w:rsidRPr="002368C0">
              <w:rPr>
                <w:rFonts w:ascii="標楷體" w:eastAsia="標楷體" w:hAnsi="標楷體" w:cs="Times New Roman"/>
                <w:noProof/>
                <w:color w:val="000000" w:themeColor="text1"/>
                <w:szCs w:val="24"/>
                <w:u w:val="single"/>
                <w:lang w:bidi="zh-TW"/>
              </w:rPr>
              <w:t>其他</w:t>
            </w:r>
            <w:r w:rsidRPr="002368C0">
              <w:rPr>
                <w:rFonts w:ascii="標楷體" w:eastAsia="標楷體" w:hAnsi="標楷體" w:cs="Times New Roman" w:hint="eastAsia"/>
                <w:noProof/>
                <w:color w:val="000000" w:themeColor="text1"/>
                <w:szCs w:val="24"/>
                <w:u w:val="single"/>
                <w:lang w:bidi="zh-TW"/>
              </w:rPr>
              <w:t>相關事項之</w:t>
            </w:r>
            <w:r w:rsidRPr="002368C0">
              <w:rPr>
                <w:rFonts w:ascii="標楷體" w:eastAsia="標楷體" w:hAnsi="標楷體" w:cs="Times New Roman" w:hint="eastAsia"/>
                <w:noProof/>
                <w:color w:val="000000" w:themeColor="text1"/>
                <w:szCs w:val="24"/>
                <w:lang w:bidi="zh-TW"/>
              </w:rPr>
              <w:t>實施辦法及自治法規，由各</w:t>
            </w:r>
            <w:r w:rsidRPr="002368C0">
              <w:rPr>
                <w:rFonts w:ascii="標楷體" w:eastAsia="標楷體" w:hAnsi="標楷體" w:cs="Times New Roman" w:hint="eastAsia"/>
                <w:noProof/>
                <w:color w:val="000000" w:themeColor="text1"/>
                <w:szCs w:val="24"/>
                <w:u w:val="single"/>
                <w:lang w:bidi="zh-TW"/>
              </w:rPr>
              <w:t>級</w:t>
            </w:r>
            <w:r w:rsidRPr="002368C0">
              <w:rPr>
                <w:rFonts w:ascii="標楷體" w:eastAsia="標楷體" w:hAnsi="標楷體" w:cs="Times New Roman" w:hint="eastAsia"/>
                <w:noProof/>
                <w:color w:val="000000" w:themeColor="text1"/>
                <w:szCs w:val="24"/>
                <w:lang w:bidi="zh-TW"/>
              </w:rPr>
              <w:t>主管機關定之。</w:t>
            </w:r>
          </w:p>
          <w:p w14:paraId="1574009C" w14:textId="2C0E72B5"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各</w:t>
            </w:r>
            <w:r w:rsidRPr="002368C0">
              <w:rPr>
                <w:rFonts w:ascii="標楷體" w:eastAsia="標楷體" w:hAnsi="標楷體" w:hint="eastAsia"/>
                <w:color w:val="000000" w:themeColor="text1"/>
                <w:szCs w:val="24"/>
                <w:u w:val="single"/>
              </w:rPr>
              <w:t>級</w:t>
            </w:r>
            <w:r w:rsidRPr="002368C0">
              <w:rPr>
                <w:rFonts w:ascii="標楷體" w:eastAsia="標楷體" w:hAnsi="標楷體"/>
                <w:color w:val="000000" w:themeColor="text1"/>
                <w:szCs w:val="24"/>
              </w:rPr>
              <w:t>主管機關應優先編列預算，推動第一項</w:t>
            </w:r>
            <w:r w:rsidRPr="002368C0">
              <w:rPr>
                <w:rFonts w:ascii="標楷體" w:eastAsia="標楷體" w:hAnsi="標楷體" w:hint="eastAsia"/>
                <w:color w:val="000000" w:themeColor="text1"/>
                <w:szCs w:val="24"/>
                <w:u w:val="single"/>
              </w:rPr>
              <w:t>及前項</w:t>
            </w:r>
            <w:r w:rsidRPr="002368C0">
              <w:rPr>
                <w:rFonts w:ascii="標楷體" w:eastAsia="標楷體" w:hAnsi="標楷體"/>
                <w:color w:val="000000" w:themeColor="text1"/>
                <w:szCs w:val="24"/>
              </w:rPr>
              <w:t>之服務。</w:t>
            </w:r>
          </w:p>
        </w:tc>
        <w:tc>
          <w:tcPr>
            <w:tcW w:w="2894" w:type="dxa"/>
          </w:tcPr>
          <w:p w14:paraId="1E48199F"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第三十三</w:t>
            </w:r>
            <w:r w:rsidRPr="002368C0">
              <w:rPr>
                <w:rFonts w:ascii="標楷體" w:eastAsia="標楷體" w:hAnsi="標楷體"/>
                <w:color w:val="000000" w:themeColor="text1"/>
              </w:rPr>
              <w:t>條</w:t>
            </w:r>
            <w:r w:rsidRPr="002368C0">
              <w:rPr>
                <w:rFonts w:ascii="標楷體" w:eastAsia="標楷體" w:hAnsi="標楷體"/>
                <w:color w:val="000000" w:themeColor="text1"/>
                <w:lang w:bidi="zh-TW"/>
              </w:rPr>
              <w:t xml:space="preserve">  學校、幼兒園</w:t>
            </w:r>
            <w:r w:rsidRPr="002368C0">
              <w:rPr>
                <w:rFonts w:ascii="標楷體" w:eastAsia="標楷體" w:hAnsi="標楷體"/>
                <w:color w:val="000000" w:themeColor="text1"/>
                <w:u w:val="single"/>
                <w:lang w:bidi="zh-TW"/>
              </w:rPr>
              <w:t>及社會福利機構</w:t>
            </w:r>
            <w:r w:rsidRPr="002368C0">
              <w:rPr>
                <w:rFonts w:ascii="標楷體" w:eastAsia="標楷體" w:hAnsi="標楷體"/>
                <w:color w:val="000000" w:themeColor="text1"/>
                <w:lang w:bidi="zh-TW"/>
              </w:rPr>
              <w:t>應依身心障礙學生在校（園）學習及生活需求，提供下列支持服務：</w:t>
            </w:r>
          </w:p>
          <w:p w14:paraId="4F0B9E09"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一、教育輔助器材。</w:t>
            </w:r>
          </w:p>
          <w:p w14:paraId="0BBA9EBB"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二、適性教材。</w:t>
            </w:r>
          </w:p>
          <w:p w14:paraId="11682F26" w14:textId="77777777" w:rsidR="00F345A0" w:rsidRPr="002368C0" w:rsidRDefault="00F345A0" w:rsidP="00F345A0">
            <w:pPr>
              <w:ind w:leftChars="100" w:left="732" w:hangingChars="205" w:hanging="492"/>
              <w:jc w:val="both"/>
              <w:rPr>
                <w:rFonts w:ascii="標楷體" w:eastAsia="標楷體" w:hAnsi="標楷體"/>
                <w:color w:val="000000" w:themeColor="text1"/>
              </w:rPr>
            </w:pPr>
            <w:r w:rsidRPr="002368C0">
              <w:rPr>
                <w:rFonts w:ascii="標楷體" w:eastAsia="標楷體" w:hAnsi="標楷體"/>
                <w:color w:val="000000" w:themeColor="text1"/>
              </w:rPr>
              <w:t>三、學習</w:t>
            </w:r>
            <w:r w:rsidRPr="002368C0">
              <w:rPr>
                <w:rFonts w:ascii="標楷體" w:eastAsia="標楷體" w:hAnsi="標楷體"/>
                <w:color w:val="000000" w:themeColor="text1"/>
                <w:lang w:bidi="zh-TW"/>
              </w:rPr>
              <w:t>及生活</w:t>
            </w:r>
            <w:r w:rsidRPr="002368C0">
              <w:rPr>
                <w:rFonts w:ascii="標楷體" w:eastAsia="標楷體" w:hAnsi="標楷體"/>
                <w:color w:val="000000" w:themeColor="text1"/>
              </w:rPr>
              <w:t>人力協助。</w:t>
            </w:r>
          </w:p>
          <w:p w14:paraId="64E575A8"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四、</w:t>
            </w:r>
            <w:r w:rsidRPr="002368C0">
              <w:rPr>
                <w:rFonts w:ascii="標楷體" w:eastAsia="標楷體" w:hAnsi="標楷體"/>
                <w:color w:val="000000" w:themeColor="text1"/>
                <w:lang w:bidi="zh-TW"/>
              </w:rPr>
              <w:t>復健</w:t>
            </w:r>
            <w:r w:rsidRPr="002368C0">
              <w:rPr>
                <w:rFonts w:ascii="標楷體" w:eastAsia="標楷體" w:hAnsi="標楷體"/>
                <w:color w:val="000000" w:themeColor="text1"/>
              </w:rPr>
              <w:t>服務。</w:t>
            </w:r>
          </w:p>
          <w:p w14:paraId="51DF985B"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五、家庭支持服務。</w:t>
            </w:r>
          </w:p>
          <w:p w14:paraId="09E4AB3C"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六、校園無障礙環境。</w:t>
            </w:r>
          </w:p>
          <w:p w14:paraId="2489DDE9" w14:textId="77777777" w:rsidR="00F345A0" w:rsidRPr="002368C0" w:rsidRDefault="00F345A0" w:rsidP="00F345A0">
            <w:pPr>
              <w:ind w:leftChars="100" w:left="480" w:hangingChars="100" w:hanging="240"/>
              <w:jc w:val="both"/>
              <w:rPr>
                <w:rFonts w:ascii="標楷體" w:eastAsia="標楷體" w:hAnsi="標楷體"/>
                <w:color w:val="000000" w:themeColor="text1"/>
              </w:rPr>
            </w:pPr>
            <w:r w:rsidRPr="002368C0">
              <w:rPr>
                <w:rFonts w:ascii="標楷體" w:eastAsia="標楷體" w:hAnsi="標楷體"/>
                <w:color w:val="000000" w:themeColor="text1"/>
              </w:rPr>
              <w:t>七、其他支持服務。</w:t>
            </w:r>
          </w:p>
          <w:p w14:paraId="58130790"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經主管機關許可</w:t>
            </w:r>
            <w:r w:rsidRPr="002368C0">
              <w:rPr>
                <w:rFonts w:ascii="標楷體" w:eastAsia="標楷體" w:hAnsi="標楷體"/>
                <w:color w:val="000000" w:themeColor="text1"/>
                <w:u w:val="single"/>
              </w:rPr>
              <w:t>在</w:t>
            </w:r>
            <w:r w:rsidRPr="002368C0">
              <w:rPr>
                <w:rFonts w:ascii="標楷體" w:eastAsia="標楷體" w:hAnsi="標楷體"/>
                <w:color w:val="000000" w:themeColor="text1"/>
                <w:u w:val="single"/>
              </w:rPr>
              <w:lastRenderedPageBreak/>
              <w:t>家</w:t>
            </w:r>
            <w:r w:rsidRPr="002368C0">
              <w:rPr>
                <w:rFonts w:ascii="標楷體" w:eastAsia="標楷體" w:hAnsi="標楷體"/>
                <w:color w:val="000000" w:themeColor="text1"/>
              </w:rPr>
              <w:t>實施非學校型態實驗教育之身心障礙學生，適用前項第一款至第</w:t>
            </w:r>
            <w:r w:rsidRPr="002368C0">
              <w:rPr>
                <w:rFonts w:ascii="標楷體" w:eastAsia="標楷體" w:hAnsi="標楷體"/>
                <w:color w:val="000000" w:themeColor="text1"/>
                <w:lang w:bidi="zh-TW"/>
              </w:rPr>
              <w:t>五</w:t>
            </w:r>
            <w:r w:rsidRPr="002368C0">
              <w:rPr>
                <w:rFonts w:ascii="標楷體" w:eastAsia="標楷體" w:hAnsi="標楷體"/>
                <w:color w:val="000000" w:themeColor="text1"/>
              </w:rPr>
              <w:t>款服務。</w:t>
            </w:r>
          </w:p>
          <w:p w14:paraId="6D1609EF"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前二項辦法由中央主管機關定之。</w:t>
            </w:r>
          </w:p>
          <w:p w14:paraId="018801E0"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身心障礙學生無法自行上下學者，由各主管機關免費提供交通工具；確有困難提供者，補助其交通費；其實施辦法及自治法規，由各主管機關定之。</w:t>
            </w:r>
          </w:p>
          <w:p w14:paraId="59BC9F27"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各主管機關應優先編列預算，推動第一項</w:t>
            </w:r>
            <w:r w:rsidRPr="002368C0">
              <w:rPr>
                <w:rFonts w:ascii="標楷體" w:eastAsia="標楷體" w:hAnsi="標楷體"/>
                <w:color w:val="000000" w:themeColor="text1"/>
                <w:u w:val="single"/>
              </w:rPr>
              <w:t>、</w:t>
            </w:r>
            <w:r w:rsidRPr="002368C0">
              <w:rPr>
                <w:rFonts w:ascii="標楷體" w:eastAsia="標楷體" w:hAnsi="標楷體"/>
                <w:color w:val="000000" w:themeColor="text1"/>
              </w:rPr>
              <w:t>第四項之服務。</w:t>
            </w:r>
          </w:p>
        </w:tc>
        <w:tc>
          <w:tcPr>
            <w:tcW w:w="2894" w:type="dxa"/>
            <w:shd w:val="clear" w:color="auto" w:fill="auto"/>
          </w:tcPr>
          <w:p w14:paraId="506EC87C" w14:textId="77777777" w:rsidR="00F345A0" w:rsidRPr="002368C0" w:rsidRDefault="00F345A0" w:rsidP="00F345A0">
            <w:pPr>
              <w:numPr>
                <w:ilvl w:val="0"/>
                <w:numId w:val="2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450E1EC1" w14:textId="77777777" w:rsidR="00F345A0" w:rsidRPr="002368C0" w:rsidRDefault="00F345A0" w:rsidP="00F345A0">
            <w:pPr>
              <w:numPr>
                <w:ilvl w:val="0"/>
                <w:numId w:val="2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第一項修正如下：</w:t>
            </w:r>
          </w:p>
          <w:p w14:paraId="49BEA68F" w14:textId="77777777" w:rsidR="00F345A0" w:rsidRPr="002368C0" w:rsidRDefault="00F345A0" w:rsidP="00F345A0">
            <w:pPr>
              <w:pStyle w:val="af2"/>
              <w:numPr>
                <w:ilvl w:val="0"/>
                <w:numId w:val="52"/>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因實務上提供特殊教育支持服務者為學校及幼兒園，即使安置於社會福利機構或在家教育之學生，亦應由其學籍學校提供，</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刪除社會福利機構。其次本法所提供之支持服務範圍應以提供身心障礙學生及幼兒之教育需求為目的，</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lastRenderedPageBreak/>
              <w:t>將序文「在校（園）學習及生活需求」，修正為「教育需求」。</w:t>
            </w:r>
          </w:p>
          <w:p w14:paraId="32088AA0" w14:textId="2D939DFF" w:rsidR="00F345A0" w:rsidRPr="002368C0" w:rsidRDefault="00F345A0" w:rsidP="00F345A0">
            <w:pPr>
              <w:pStyle w:val="af2"/>
              <w:numPr>
                <w:ilvl w:val="0"/>
                <w:numId w:val="52"/>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現行第一款所稱教育輔助器材，限於提供器材，惟實務上亦有提供輔具之評估、維修及保養等服務，另考量體育課程應為教育之一環，</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修正為教育及運動輔具服務。本款</w:t>
            </w:r>
            <w:proofErr w:type="gramStart"/>
            <w:r w:rsidRPr="002368C0">
              <w:rPr>
                <w:rFonts w:ascii="標楷體" w:eastAsia="標楷體" w:hAnsi="標楷體" w:hint="eastAsia"/>
                <w:color w:val="000000" w:themeColor="text1"/>
              </w:rPr>
              <w:t>所稱輔具</w:t>
            </w:r>
            <w:proofErr w:type="gramEnd"/>
            <w:r w:rsidRPr="002368C0">
              <w:rPr>
                <w:rFonts w:ascii="標楷體" w:eastAsia="標楷體" w:hAnsi="標楷體" w:hint="eastAsia"/>
                <w:color w:val="000000" w:themeColor="text1"/>
              </w:rPr>
              <w:t>服務應包</w:t>
            </w:r>
            <w:r w:rsidR="00987F1C"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體育課程所需之運動輔具。</w:t>
            </w:r>
          </w:p>
          <w:p w14:paraId="0CBAEB54" w14:textId="77777777" w:rsidR="00F345A0" w:rsidRPr="002368C0" w:rsidRDefault="00F345A0" w:rsidP="00F345A0">
            <w:pPr>
              <w:pStyle w:val="af2"/>
              <w:numPr>
                <w:ilvl w:val="0"/>
                <w:numId w:val="52"/>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現行第二款</w:t>
            </w:r>
            <w:proofErr w:type="gramStart"/>
            <w:r w:rsidRPr="002368C0">
              <w:rPr>
                <w:rFonts w:ascii="標楷體" w:eastAsia="標楷體" w:hAnsi="標楷體" w:hint="eastAsia"/>
                <w:color w:val="000000" w:themeColor="text1"/>
              </w:rPr>
              <w:t>所稱適性</w:t>
            </w:r>
            <w:proofErr w:type="gramEnd"/>
            <w:r w:rsidRPr="002368C0">
              <w:rPr>
                <w:rFonts w:ascii="標楷體" w:eastAsia="標楷體" w:hAnsi="標楷體" w:hint="eastAsia"/>
                <w:color w:val="000000" w:themeColor="text1"/>
              </w:rPr>
              <w:t>教材，限於提供教材本身，惟實務上亦有提供教材調整之評估、調整及指導使用等服務，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修正為適性教材服務。</w:t>
            </w:r>
          </w:p>
          <w:p w14:paraId="79E2A8C3" w14:textId="7868D1E7" w:rsidR="00F345A0" w:rsidRPr="002368C0" w:rsidRDefault="00F345A0" w:rsidP="00096C57">
            <w:pPr>
              <w:pStyle w:val="af2"/>
              <w:numPr>
                <w:ilvl w:val="0"/>
                <w:numId w:val="52"/>
              </w:numPr>
              <w:shd w:val="clear" w:color="auto" w:fill="FFFFFF" w:themeFill="background1"/>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第三款所定之學習及生活人力協助應</w:t>
            </w:r>
            <w:r w:rsidR="008A4AD9" w:rsidRPr="002368C0">
              <w:rPr>
                <w:rFonts w:ascii="標楷體" w:eastAsia="標楷體" w:hAnsi="標楷體" w:hint="eastAsia"/>
                <w:color w:val="000000" w:themeColor="text1"/>
              </w:rPr>
              <w:t>涵蓋</w:t>
            </w:r>
            <w:r w:rsidRPr="002368C0">
              <w:rPr>
                <w:rFonts w:ascii="標楷體" w:eastAsia="標楷體" w:hAnsi="標楷體" w:hint="eastAsia"/>
                <w:color w:val="000000" w:themeColor="text1"/>
              </w:rPr>
              <w:t>學生教育需求及在校學習之生活適應，提供生活輔導、課業輔導及生涯輔導，包</w:t>
            </w:r>
            <w:r w:rsidR="008A4AD9" w:rsidRPr="002368C0">
              <w:rPr>
                <w:rFonts w:ascii="標楷體" w:eastAsia="標楷體" w:hAnsi="標楷體" w:hint="eastAsia"/>
                <w:color w:val="000000" w:themeColor="text1"/>
              </w:rPr>
              <w:t>括</w:t>
            </w:r>
            <w:r w:rsidRPr="002368C0">
              <w:rPr>
                <w:rFonts w:ascii="標楷體" w:eastAsia="標楷體" w:hAnsi="標楷體" w:hint="eastAsia"/>
                <w:color w:val="000000" w:themeColor="text1"/>
              </w:rPr>
              <w:t>身心障礙學生在校學習期間用藥、用餐指導或如廁指導等，以保障其學習權益。</w:t>
            </w:r>
          </w:p>
          <w:p w14:paraId="07714A56" w14:textId="266889C8" w:rsidR="00F345A0" w:rsidRPr="002368C0" w:rsidRDefault="00F345A0" w:rsidP="00096C57">
            <w:pPr>
              <w:pStyle w:val="af2"/>
              <w:numPr>
                <w:ilvl w:val="0"/>
                <w:numId w:val="52"/>
              </w:numPr>
              <w:shd w:val="clear" w:color="auto" w:fill="FFFFFF" w:themeFill="background1"/>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第四款所定之復健服務</w:t>
            </w:r>
            <w:r w:rsidR="00B64E58" w:rsidRPr="002368C0">
              <w:rPr>
                <w:rFonts w:ascii="標楷體" w:eastAsia="標楷體" w:hAnsi="標楷體" w:hint="eastAsia"/>
                <w:color w:val="000000" w:themeColor="text1"/>
              </w:rPr>
              <w:t>係指</w:t>
            </w:r>
            <w:r w:rsidRPr="002368C0">
              <w:rPr>
                <w:rFonts w:ascii="標楷體" w:eastAsia="標楷體" w:hAnsi="標楷體" w:hint="eastAsia"/>
                <w:color w:val="000000" w:themeColor="text1"/>
              </w:rPr>
              <w:t>經專業團隊評估並定於個別化教育計畫中之特殊需求領域課程內</w:t>
            </w:r>
            <w:r w:rsidRPr="002368C0">
              <w:rPr>
                <w:rFonts w:ascii="標楷體" w:eastAsia="標楷體" w:hAnsi="標楷體" w:hint="eastAsia"/>
                <w:color w:val="000000" w:themeColor="text1"/>
              </w:rPr>
              <w:lastRenderedPageBreak/>
              <w:t>容，及經</w:t>
            </w:r>
            <w:proofErr w:type="gramStart"/>
            <w:r w:rsidRPr="002368C0">
              <w:rPr>
                <w:rFonts w:ascii="標楷體" w:eastAsia="標楷體" w:hAnsi="標楷體" w:hint="eastAsia"/>
                <w:color w:val="000000" w:themeColor="text1"/>
              </w:rPr>
              <w:t>醫</w:t>
            </w:r>
            <w:proofErr w:type="gramEnd"/>
            <w:r w:rsidRPr="002368C0">
              <w:rPr>
                <w:rFonts w:ascii="標楷體" w:eastAsia="標楷體" w:hAnsi="標楷體" w:hint="eastAsia"/>
                <w:color w:val="000000" w:themeColor="text1"/>
              </w:rPr>
              <w:t>事專業人員建議之動作訓練。</w:t>
            </w:r>
          </w:p>
          <w:p w14:paraId="203D84B5" w14:textId="77777777" w:rsidR="00F345A0" w:rsidRPr="002368C0" w:rsidRDefault="00F345A0" w:rsidP="00F345A0">
            <w:pPr>
              <w:pStyle w:val="af2"/>
              <w:numPr>
                <w:ilvl w:val="0"/>
                <w:numId w:val="52"/>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為使身心障礙學生及幼兒同樣享有公平的體育受教權與身體活動體育課程之精神，</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增列第六款「適應體育服務」支持服務項目。</w:t>
            </w:r>
          </w:p>
          <w:p w14:paraId="7318E7D2" w14:textId="77777777" w:rsidR="00F345A0" w:rsidRPr="002368C0" w:rsidRDefault="00F345A0" w:rsidP="00F345A0">
            <w:pPr>
              <w:pStyle w:val="af2"/>
              <w:numPr>
                <w:ilvl w:val="0"/>
                <w:numId w:val="52"/>
              </w:numPr>
              <w:suppressAutoHyphens/>
              <w:autoSpaceDN w:val="0"/>
              <w:ind w:leftChars="0" w:left="573" w:hanging="573"/>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第六款及第七款配合遞移至第七款及第八款。</w:t>
            </w:r>
          </w:p>
          <w:p w14:paraId="1D825BDA" w14:textId="77777777" w:rsidR="00F345A0" w:rsidRPr="002368C0" w:rsidRDefault="00F345A0" w:rsidP="00F345A0">
            <w:pPr>
              <w:numPr>
                <w:ilvl w:val="0"/>
                <w:numId w:val="2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s="Times New Roman" w:hint="eastAsia"/>
                <w:noProof/>
                <w:color w:val="000000" w:themeColor="text1"/>
                <w:szCs w:val="24"/>
              </w:rPr>
              <w:t>第二項配合第一項增訂款次，修正援引適用之款次，並配合非學校型態實驗教育之多元辦理方式酌修文字</w:t>
            </w:r>
            <w:r w:rsidRPr="002368C0">
              <w:rPr>
                <w:rFonts w:ascii="標楷體" w:eastAsia="標楷體" w:hAnsi="標楷體" w:hint="eastAsia"/>
                <w:color w:val="000000" w:themeColor="text1"/>
              </w:rPr>
              <w:t>。</w:t>
            </w:r>
          </w:p>
          <w:p w14:paraId="2D0A77B7" w14:textId="77777777" w:rsidR="00F345A0" w:rsidRPr="002368C0" w:rsidRDefault="00F345A0" w:rsidP="00F345A0">
            <w:pPr>
              <w:numPr>
                <w:ilvl w:val="0"/>
                <w:numId w:val="2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cs="Times New Roman" w:hint="eastAsia"/>
                <w:noProof/>
                <w:color w:val="000000" w:themeColor="text1"/>
                <w:szCs w:val="24"/>
              </w:rPr>
              <w:t>為使本法授權中央主管機關訂定之支持服務辦法內容及範圍明確，爰修正第三項，增列授權之內容及範圍包括支持服務內容、形式、提供方式、成效檢核及其他相關事項</w:t>
            </w:r>
            <w:r w:rsidRPr="002368C0">
              <w:rPr>
                <w:rFonts w:ascii="標楷體" w:eastAsia="標楷體" w:hAnsi="標楷體" w:hint="eastAsia"/>
                <w:color w:val="000000" w:themeColor="text1"/>
              </w:rPr>
              <w:t>。</w:t>
            </w:r>
          </w:p>
          <w:p w14:paraId="059F5FD5" w14:textId="77777777" w:rsidR="00F345A0" w:rsidRPr="002368C0" w:rsidRDefault="00F345A0" w:rsidP="00F345A0">
            <w:pPr>
              <w:numPr>
                <w:ilvl w:val="0"/>
                <w:numId w:val="2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第四項修正如下：</w:t>
            </w:r>
          </w:p>
          <w:p w14:paraId="4E2C1245" w14:textId="083B18C7" w:rsidR="00F345A0" w:rsidRPr="002368C0" w:rsidRDefault="00F345A0" w:rsidP="00F345A0">
            <w:pPr>
              <w:pStyle w:val="af2"/>
              <w:numPr>
                <w:ilvl w:val="0"/>
                <w:numId w:val="67"/>
              </w:numPr>
              <w:suppressAutoHyphens/>
              <w:autoSpaceDN w:val="0"/>
              <w:ind w:leftChars="0" w:left="573" w:hanging="573"/>
              <w:jc w:val="both"/>
              <w:textAlignment w:val="baseline"/>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身心障礙學生無法上下學之情形與樣態多元，無法逕由障礙類別或程度進行劃分，爰增訂評估之程序。</w:t>
            </w:r>
            <w:r w:rsidR="00783095" w:rsidRPr="002368C0">
              <w:rPr>
                <w:rFonts w:ascii="標楷體" w:eastAsia="標楷體" w:hAnsi="標楷體" w:cs="Times New Roman" w:hint="eastAsia"/>
                <w:noProof/>
                <w:color w:val="000000" w:themeColor="text1"/>
                <w:szCs w:val="24"/>
              </w:rPr>
              <w:t>另</w:t>
            </w:r>
            <w:r w:rsidR="00634A16" w:rsidRPr="002368C0">
              <w:rPr>
                <w:rFonts w:ascii="標楷體" w:eastAsia="標楷體" w:hAnsi="標楷體" w:cs="Times New Roman" w:hint="eastAsia"/>
                <w:noProof/>
                <w:color w:val="000000" w:themeColor="text1"/>
                <w:szCs w:val="24"/>
              </w:rPr>
              <w:t>各主管機關免費</w:t>
            </w:r>
            <w:r w:rsidR="00783095" w:rsidRPr="002368C0">
              <w:rPr>
                <w:rFonts w:ascii="標楷體" w:eastAsia="標楷體" w:hAnsi="標楷體" w:cs="Times New Roman" w:hint="eastAsia"/>
                <w:noProof/>
                <w:color w:val="000000" w:themeColor="text1"/>
                <w:szCs w:val="24"/>
              </w:rPr>
              <w:t>提供交通工具，修正為</w:t>
            </w:r>
            <w:r w:rsidR="00634A16" w:rsidRPr="002368C0">
              <w:rPr>
                <w:rFonts w:ascii="標楷體" w:eastAsia="標楷體" w:hAnsi="標楷體" w:cs="Times New Roman" w:hint="eastAsia"/>
                <w:noProof/>
                <w:color w:val="000000" w:themeColor="text1"/>
                <w:szCs w:val="24"/>
              </w:rPr>
              <w:t>各級主管機關免費提供</w:t>
            </w:r>
            <w:r w:rsidR="00783095" w:rsidRPr="002368C0">
              <w:rPr>
                <w:rFonts w:ascii="標楷體" w:eastAsia="標楷體" w:hAnsi="標楷體" w:cs="Times New Roman" w:hint="eastAsia"/>
                <w:noProof/>
                <w:color w:val="000000" w:themeColor="text1"/>
                <w:szCs w:val="24"/>
              </w:rPr>
              <w:t>「無障礙」交通工具，以保</w:t>
            </w:r>
            <w:r w:rsidR="00783095" w:rsidRPr="002368C0">
              <w:rPr>
                <w:rFonts w:ascii="標楷體" w:eastAsia="標楷體" w:hAnsi="標楷體" w:cs="Times New Roman" w:hint="eastAsia"/>
                <w:noProof/>
                <w:color w:val="000000" w:themeColor="text1"/>
                <w:szCs w:val="24"/>
              </w:rPr>
              <w:lastRenderedPageBreak/>
              <w:t>障學生搭乘權益</w:t>
            </w:r>
            <w:r w:rsidRPr="002368C0">
              <w:rPr>
                <w:rFonts w:ascii="標楷體" w:eastAsia="標楷體" w:hAnsi="標楷體" w:cs="Times New Roman" w:hint="eastAsia"/>
                <w:noProof/>
                <w:color w:val="000000" w:themeColor="text1"/>
                <w:szCs w:val="24"/>
              </w:rPr>
              <w:t>。</w:t>
            </w:r>
          </w:p>
          <w:p w14:paraId="0BC5BB22" w14:textId="77777777" w:rsidR="00F345A0" w:rsidRPr="002368C0" w:rsidRDefault="00F345A0" w:rsidP="00F345A0">
            <w:pPr>
              <w:pStyle w:val="af2"/>
              <w:numPr>
                <w:ilvl w:val="0"/>
                <w:numId w:val="67"/>
              </w:numPr>
              <w:suppressAutoHyphens/>
              <w:autoSpaceDN w:val="0"/>
              <w:ind w:leftChars="0" w:left="573" w:hanging="573"/>
              <w:jc w:val="both"/>
              <w:textAlignment w:val="baseline"/>
              <w:rPr>
                <w:rFonts w:ascii="標楷體" w:eastAsia="標楷體" w:hAnsi="標楷體"/>
                <w:color w:val="000000" w:themeColor="text1"/>
                <w:szCs w:val="24"/>
              </w:rPr>
            </w:pPr>
            <w:r w:rsidRPr="002368C0">
              <w:rPr>
                <w:rFonts w:ascii="標楷體" w:eastAsia="標楷體" w:hAnsi="標楷體" w:hint="eastAsia"/>
                <w:color w:val="000000" w:themeColor="text1"/>
                <w:szCs w:val="24"/>
              </w:rPr>
              <w:t>為使本法授權各級主管機關訂定之交通服務及費用補助辦法內容及範圍明確，增列授權之內容及範圍包括</w:t>
            </w:r>
            <w:r w:rsidRPr="002368C0">
              <w:rPr>
                <w:rFonts w:ascii="標楷體" w:eastAsia="標楷體" w:hAnsi="標楷體" w:hint="eastAsia"/>
                <w:color w:val="000000" w:themeColor="text1"/>
                <w:szCs w:val="24"/>
                <w:lang w:bidi="zh-TW"/>
              </w:rPr>
              <w:t>補助資格、申請方式、補助基準及其他相關事項</w:t>
            </w:r>
            <w:r w:rsidRPr="002368C0">
              <w:rPr>
                <w:rFonts w:ascii="標楷體" w:eastAsia="標楷體" w:hAnsi="標楷體" w:hint="eastAsia"/>
                <w:color w:val="000000" w:themeColor="text1"/>
                <w:szCs w:val="24"/>
              </w:rPr>
              <w:t>。</w:t>
            </w:r>
          </w:p>
          <w:p w14:paraId="1990BC13" w14:textId="3BA8C791" w:rsidR="00F345A0" w:rsidRPr="002368C0" w:rsidRDefault="00F345A0" w:rsidP="00F345A0">
            <w:pPr>
              <w:numPr>
                <w:ilvl w:val="0"/>
                <w:numId w:val="2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第五</w:t>
            </w:r>
            <w:proofErr w:type="gramStart"/>
            <w:r w:rsidRPr="002368C0">
              <w:rPr>
                <w:rFonts w:ascii="標楷體" w:eastAsia="標楷體" w:hAnsi="標楷體" w:hint="eastAsia"/>
                <w:color w:val="000000" w:themeColor="text1"/>
              </w:rPr>
              <w:t>項酌作</w:t>
            </w:r>
            <w:proofErr w:type="gramEnd"/>
            <w:r w:rsidRPr="002368C0">
              <w:rPr>
                <w:rFonts w:ascii="標楷體" w:eastAsia="標楷體" w:hAnsi="標楷體" w:hint="eastAsia"/>
                <w:color w:val="000000" w:themeColor="text1"/>
              </w:rPr>
              <w:t>文字修正。</w:t>
            </w:r>
          </w:p>
        </w:tc>
      </w:tr>
      <w:tr w:rsidR="002368C0" w:rsidRPr="002368C0" w14:paraId="5078B808" w14:textId="77777777" w:rsidTr="00283A65">
        <w:tc>
          <w:tcPr>
            <w:tcW w:w="2893" w:type="dxa"/>
          </w:tcPr>
          <w:p w14:paraId="320D4A59" w14:textId="207DDB68" w:rsidR="00F345A0" w:rsidRPr="002368C0" w:rsidRDefault="00F345A0" w:rsidP="00F345A0">
            <w:pPr>
              <w:ind w:left="240" w:hangingChars="100" w:hanging="240"/>
              <w:jc w:val="both"/>
              <w:rPr>
                <w:rFonts w:ascii="標楷體" w:eastAsia="標楷體" w:hAnsi="標楷體" w:cs="Times New Roman"/>
                <w:noProof/>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三十</w:t>
            </w:r>
            <w:r w:rsidR="00351098" w:rsidRPr="002368C0">
              <w:rPr>
                <w:rFonts w:ascii="標楷體" w:eastAsia="標楷體" w:hAnsi="標楷體" w:hint="eastAsia"/>
                <w:color w:val="000000" w:themeColor="text1"/>
                <w:szCs w:val="24"/>
                <w:u w:val="single"/>
              </w:rPr>
              <w:t>九</w:t>
            </w:r>
            <w:r w:rsidRPr="002368C0">
              <w:rPr>
                <w:rFonts w:ascii="標楷體" w:eastAsia="標楷體" w:hAnsi="標楷體"/>
                <w:color w:val="000000" w:themeColor="text1"/>
                <w:szCs w:val="24"/>
              </w:rPr>
              <w:t xml:space="preserve">條  </w:t>
            </w:r>
            <w:r w:rsidRPr="002368C0">
              <w:rPr>
                <w:rFonts w:ascii="標楷體" w:eastAsia="標楷體" w:hAnsi="標楷體" w:cs="Times New Roman" w:hint="eastAsia"/>
                <w:noProof/>
                <w:color w:val="000000" w:themeColor="text1"/>
                <w:szCs w:val="24"/>
              </w:rPr>
              <w:t>各</w:t>
            </w:r>
            <w:r w:rsidRPr="002368C0">
              <w:rPr>
                <w:rFonts w:ascii="標楷體" w:eastAsia="標楷體" w:hAnsi="標楷體" w:cs="Times New Roman" w:hint="eastAsia"/>
                <w:noProof/>
                <w:color w:val="000000" w:themeColor="text1"/>
                <w:szCs w:val="24"/>
                <w:u w:val="single"/>
              </w:rPr>
              <w:t>級</w:t>
            </w:r>
            <w:r w:rsidRPr="002368C0">
              <w:rPr>
                <w:rFonts w:ascii="標楷體" w:eastAsia="標楷體" w:hAnsi="標楷體" w:cs="Times New Roman" w:hint="eastAsia"/>
                <w:noProof/>
                <w:color w:val="000000" w:themeColor="text1"/>
                <w:szCs w:val="24"/>
              </w:rPr>
              <w:t>主管機關得依申請核准或委託社會褔利機構</w:t>
            </w:r>
            <w:r w:rsidRPr="002368C0">
              <w:rPr>
                <w:rFonts w:ascii="標楷體" w:eastAsia="標楷體" w:hAnsi="標楷體" w:cs="Times New Roman" w:hint="eastAsia"/>
                <w:noProof/>
                <w:color w:val="000000" w:themeColor="text1"/>
                <w:szCs w:val="24"/>
                <w:u w:val="single"/>
              </w:rPr>
              <w:t>或</w:t>
            </w:r>
            <w:r w:rsidRPr="002368C0">
              <w:rPr>
                <w:rFonts w:ascii="標楷體" w:eastAsia="標楷體" w:hAnsi="標楷體" w:cs="Times New Roman" w:hint="eastAsia"/>
                <w:noProof/>
                <w:color w:val="000000" w:themeColor="text1"/>
                <w:szCs w:val="24"/>
              </w:rPr>
              <w:t>醫療機構，辦理身心障礙教育。</w:t>
            </w:r>
          </w:p>
          <w:p w14:paraId="7140842A" w14:textId="42EA00A3" w:rsidR="00F345A0" w:rsidRPr="002368C0" w:rsidRDefault="00F345A0" w:rsidP="00F345A0">
            <w:pPr>
              <w:ind w:leftChars="100" w:left="240" w:firstLineChars="200" w:firstLine="480"/>
              <w:jc w:val="both"/>
              <w:rPr>
                <w:rFonts w:ascii="標楷體" w:eastAsia="標楷體" w:hAnsi="標楷體" w:cs="Times New Roman"/>
                <w:noProof/>
                <w:color w:val="000000" w:themeColor="text1"/>
                <w:szCs w:val="24"/>
              </w:rPr>
            </w:pPr>
            <w:r w:rsidRPr="002368C0">
              <w:rPr>
                <w:rFonts w:ascii="標楷體" w:eastAsia="標楷體" w:hAnsi="標楷體" w:cs="Times New Roman" w:hint="eastAsia"/>
                <w:noProof/>
                <w:color w:val="000000" w:themeColor="text1"/>
                <w:szCs w:val="24"/>
                <w:u w:val="single"/>
              </w:rPr>
              <w:t>各級主管機關應協助少年矯正學校，辦理身心障礙教育。</w:t>
            </w:r>
          </w:p>
        </w:tc>
        <w:tc>
          <w:tcPr>
            <w:tcW w:w="2894" w:type="dxa"/>
          </w:tcPr>
          <w:p w14:paraId="531B3592"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第三十四條  各主管機關得依申請核准或委託社會</w:t>
            </w:r>
            <w:proofErr w:type="gramStart"/>
            <w:r w:rsidRPr="002368C0">
              <w:rPr>
                <w:rFonts w:ascii="標楷體" w:eastAsia="標楷體" w:hAnsi="標楷體"/>
                <w:color w:val="000000" w:themeColor="text1"/>
              </w:rPr>
              <w:t>褔</w:t>
            </w:r>
            <w:proofErr w:type="gramEnd"/>
            <w:r w:rsidRPr="002368C0">
              <w:rPr>
                <w:rFonts w:ascii="標楷體" w:eastAsia="標楷體" w:hAnsi="標楷體"/>
                <w:color w:val="000000" w:themeColor="text1"/>
              </w:rPr>
              <w:t>利機構、醫療機構</w:t>
            </w:r>
            <w:r w:rsidRPr="002368C0">
              <w:rPr>
                <w:rFonts w:ascii="標楷體" w:eastAsia="標楷體" w:hAnsi="標楷體"/>
                <w:color w:val="000000" w:themeColor="text1"/>
                <w:u w:val="single"/>
              </w:rPr>
              <w:t>及少年矯正學校</w:t>
            </w:r>
            <w:r w:rsidRPr="002368C0">
              <w:rPr>
                <w:rFonts w:ascii="標楷體" w:eastAsia="標楷體" w:hAnsi="標楷體"/>
                <w:color w:val="000000" w:themeColor="text1"/>
              </w:rPr>
              <w:t>，辦理身心障礙教育。</w:t>
            </w:r>
          </w:p>
        </w:tc>
        <w:tc>
          <w:tcPr>
            <w:tcW w:w="2894" w:type="dxa"/>
            <w:shd w:val="clear" w:color="auto" w:fill="auto"/>
          </w:tcPr>
          <w:p w14:paraId="022C12BE" w14:textId="77777777" w:rsidR="00F345A0" w:rsidRPr="002368C0" w:rsidRDefault="00F345A0" w:rsidP="00F345A0">
            <w:pPr>
              <w:numPr>
                <w:ilvl w:val="0"/>
                <w:numId w:val="2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6FD7C435" w14:textId="0DCF51A9" w:rsidR="00F345A0" w:rsidRPr="002368C0" w:rsidRDefault="00F345A0" w:rsidP="00F345A0">
            <w:pPr>
              <w:numPr>
                <w:ilvl w:val="0"/>
                <w:numId w:val="2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現行條文移列為第一項，考量少年矯正學校主管機關為法務部，非修正條文第二條</w:t>
            </w:r>
            <w:r w:rsidR="00EB28D7" w:rsidRPr="002368C0">
              <w:rPr>
                <w:rFonts w:ascii="標楷體" w:eastAsia="標楷體" w:hAnsi="標楷體" w:hint="eastAsia"/>
                <w:color w:val="000000" w:themeColor="text1"/>
              </w:rPr>
              <w:t>第一項</w:t>
            </w:r>
            <w:r w:rsidRPr="002368C0">
              <w:rPr>
                <w:rFonts w:ascii="標楷體" w:eastAsia="標楷體" w:hAnsi="標楷體" w:hint="eastAsia"/>
                <w:color w:val="000000" w:themeColor="text1"/>
              </w:rPr>
              <w:t>所定由教育部或直轄市、縣（市）政府主管，</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將得依申請核准或委託之單位刪除少年矯正學校，</w:t>
            </w:r>
            <w:proofErr w:type="gramStart"/>
            <w:r w:rsidRPr="002368C0">
              <w:rPr>
                <w:rFonts w:ascii="標楷體" w:eastAsia="標楷體" w:hAnsi="標楷體" w:hint="eastAsia"/>
                <w:color w:val="000000" w:themeColor="text1"/>
              </w:rPr>
              <w:t>並酌作文字</w:t>
            </w:r>
            <w:proofErr w:type="gramEnd"/>
            <w:r w:rsidRPr="002368C0">
              <w:rPr>
                <w:rFonts w:ascii="標楷體" w:eastAsia="標楷體" w:hAnsi="標楷體" w:hint="eastAsia"/>
                <w:color w:val="000000" w:themeColor="text1"/>
              </w:rPr>
              <w:t>修正。</w:t>
            </w:r>
          </w:p>
          <w:p w14:paraId="7ED1C4D2" w14:textId="438F2682" w:rsidR="00F345A0" w:rsidRPr="002368C0" w:rsidRDefault="00F345A0" w:rsidP="00F345A0">
            <w:pPr>
              <w:numPr>
                <w:ilvl w:val="0"/>
                <w:numId w:val="2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查少年矯正學校設置及教育實施通則第四條第一項規定，矯正學校隸屬於法務部，有關教育實施事項，並受教育部督導，</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增訂第二項明定各級主管機關應協助少年矯正學校辦理身心障礙教育。</w:t>
            </w:r>
          </w:p>
        </w:tc>
      </w:tr>
      <w:tr w:rsidR="002368C0" w:rsidRPr="002368C0" w14:paraId="7F0DB297" w14:textId="77777777" w:rsidTr="00283A65">
        <w:tc>
          <w:tcPr>
            <w:tcW w:w="2893" w:type="dxa"/>
          </w:tcPr>
          <w:p w14:paraId="4238DB9B" w14:textId="4D7E8301"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t>第三節 資賦優異教育</w:t>
            </w:r>
          </w:p>
        </w:tc>
        <w:tc>
          <w:tcPr>
            <w:tcW w:w="2894" w:type="dxa"/>
          </w:tcPr>
          <w:p w14:paraId="1A4D94D7"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第三節 資賦優異教育</w:t>
            </w:r>
          </w:p>
        </w:tc>
        <w:tc>
          <w:tcPr>
            <w:tcW w:w="2894" w:type="dxa"/>
            <w:shd w:val="clear" w:color="auto" w:fill="auto"/>
          </w:tcPr>
          <w:p w14:paraId="2D53B32E" w14:textId="56779981" w:rsidR="00F345A0" w:rsidRPr="002368C0" w:rsidRDefault="00F345A0" w:rsidP="00F345A0">
            <w:pPr>
              <w:jc w:val="both"/>
              <w:rPr>
                <w:rFonts w:ascii="標楷體" w:eastAsia="標楷體" w:hAnsi="標楷體"/>
                <w:color w:val="000000" w:themeColor="text1"/>
              </w:rPr>
            </w:pPr>
            <w:proofErr w:type="gramStart"/>
            <w:r w:rsidRPr="002368C0">
              <w:rPr>
                <w:rFonts w:ascii="標楷體" w:eastAsia="標楷體" w:hAnsi="標楷體" w:hint="eastAsia"/>
                <w:color w:val="000000" w:themeColor="text1"/>
              </w:rPr>
              <w:t>節名未</w:t>
            </w:r>
            <w:proofErr w:type="gramEnd"/>
            <w:r w:rsidRPr="002368C0">
              <w:rPr>
                <w:rFonts w:ascii="標楷體" w:eastAsia="標楷體" w:hAnsi="標楷體" w:hint="eastAsia"/>
                <w:color w:val="000000" w:themeColor="text1"/>
              </w:rPr>
              <w:t>修正。</w:t>
            </w:r>
          </w:p>
        </w:tc>
      </w:tr>
      <w:tr w:rsidR="002368C0" w:rsidRPr="002368C0" w14:paraId="03B9CA82" w14:textId="77777777" w:rsidTr="00283A65">
        <w:tc>
          <w:tcPr>
            <w:tcW w:w="2893" w:type="dxa"/>
          </w:tcPr>
          <w:p w14:paraId="5B37FC46" w14:textId="2A67D313"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w:t>
            </w:r>
            <w:r w:rsidR="00351098" w:rsidRPr="002368C0">
              <w:rPr>
                <w:rFonts w:ascii="標楷體" w:eastAsia="標楷體" w:hAnsi="標楷體" w:hint="eastAsia"/>
                <w:color w:val="000000" w:themeColor="text1"/>
                <w:szCs w:val="24"/>
                <w:u w:val="single"/>
                <w:lang w:bidi="zh-TW"/>
              </w:rPr>
              <w:t>四十</w:t>
            </w:r>
            <w:r w:rsidRPr="002368C0">
              <w:rPr>
                <w:rFonts w:ascii="標楷體" w:eastAsia="標楷體" w:hAnsi="標楷體"/>
                <w:color w:val="000000" w:themeColor="text1"/>
                <w:szCs w:val="24"/>
                <w:lang w:bidi="zh-TW"/>
              </w:rPr>
              <w:t>條</w:t>
            </w:r>
            <w:r w:rsidR="00351098" w:rsidRPr="002368C0">
              <w:rPr>
                <w:rFonts w:ascii="標楷體" w:eastAsia="標楷體" w:hAnsi="標楷體" w:hint="eastAsia"/>
                <w:color w:val="000000" w:themeColor="text1"/>
                <w:szCs w:val="24"/>
                <w:lang w:bidi="zh-TW"/>
              </w:rPr>
              <w:t xml:space="preserve">  </w:t>
            </w:r>
            <w:r w:rsidRPr="002368C0">
              <w:rPr>
                <w:rFonts w:ascii="標楷體" w:eastAsia="標楷體" w:hAnsi="標楷體"/>
                <w:color w:val="000000" w:themeColor="text1"/>
                <w:szCs w:val="24"/>
                <w:lang w:bidi="zh-TW"/>
              </w:rPr>
              <w:t>學前教育階段及高級中等以下各教育階段資賦優異教育之實</w:t>
            </w:r>
            <w:r w:rsidRPr="002368C0">
              <w:rPr>
                <w:rFonts w:ascii="標楷體" w:eastAsia="標楷體" w:hAnsi="標楷體"/>
                <w:color w:val="000000" w:themeColor="text1"/>
                <w:szCs w:val="24"/>
                <w:lang w:bidi="zh-TW"/>
              </w:rPr>
              <w:lastRenderedPageBreak/>
              <w:t>施，依下列方式辦理：</w:t>
            </w:r>
          </w:p>
          <w:p w14:paraId="0DD5EFA3" w14:textId="77777777" w:rsidR="00F345A0" w:rsidRPr="002368C0" w:rsidRDefault="00F345A0" w:rsidP="00F345A0">
            <w:pPr>
              <w:pStyle w:val="af2"/>
              <w:numPr>
                <w:ilvl w:val="0"/>
                <w:numId w:val="42"/>
              </w:numPr>
              <w:suppressAutoHyphens/>
              <w:autoSpaceDN w:val="0"/>
              <w:ind w:leftChars="0"/>
              <w:jc w:val="both"/>
              <w:textAlignment w:val="baseline"/>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學前教育階段：</w:t>
            </w:r>
            <w:proofErr w:type="gramStart"/>
            <w:r w:rsidRPr="002368C0">
              <w:rPr>
                <w:rFonts w:ascii="標楷體" w:eastAsia="標楷體" w:hAnsi="標楷體"/>
                <w:color w:val="000000" w:themeColor="text1"/>
                <w:szCs w:val="24"/>
                <w:lang w:bidi="zh-TW"/>
              </w:rPr>
              <w:t>採</w:t>
            </w:r>
            <w:proofErr w:type="gramEnd"/>
            <w:r w:rsidRPr="002368C0">
              <w:rPr>
                <w:rFonts w:ascii="標楷體" w:eastAsia="標楷體" w:hAnsi="標楷體"/>
                <w:color w:val="000000" w:themeColor="text1"/>
                <w:szCs w:val="24"/>
                <w:lang w:bidi="zh-TW"/>
              </w:rPr>
              <w:t>特殊教育方案辦理。</w:t>
            </w:r>
          </w:p>
          <w:p w14:paraId="6356EA66" w14:textId="77777777" w:rsidR="00F345A0" w:rsidRPr="002368C0" w:rsidRDefault="00F345A0" w:rsidP="00F345A0">
            <w:pPr>
              <w:pStyle w:val="af2"/>
              <w:numPr>
                <w:ilvl w:val="0"/>
                <w:numId w:val="42"/>
              </w:numPr>
              <w:suppressAutoHyphens/>
              <w:autoSpaceDN w:val="0"/>
              <w:ind w:leftChars="0"/>
              <w:jc w:val="both"/>
              <w:textAlignment w:val="baseline"/>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國民教育階段：</w:t>
            </w:r>
            <w:proofErr w:type="gramStart"/>
            <w:r w:rsidRPr="002368C0">
              <w:rPr>
                <w:rFonts w:ascii="標楷體" w:eastAsia="標楷體" w:hAnsi="標楷體"/>
                <w:color w:val="000000" w:themeColor="text1"/>
                <w:szCs w:val="24"/>
                <w:lang w:bidi="zh-TW"/>
              </w:rPr>
              <w:t>採</w:t>
            </w:r>
            <w:proofErr w:type="gramEnd"/>
            <w:r w:rsidRPr="002368C0">
              <w:rPr>
                <w:rFonts w:ascii="標楷體" w:eastAsia="標楷體" w:hAnsi="標楷體"/>
                <w:color w:val="000000" w:themeColor="text1"/>
                <w:szCs w:val="24"/>
                <w:lang w:bidi="zh-TW"/>
              </w:rPr>
              <w:t>分散式資源班、巡迴輔導班、特殊教育方案辦理。</w:t>
            </w:r>
          </w:p>
          <w:p w14:paraId="767FE358" w14:textId="1FCA1ECB" w:rsidR="00F345A0" w:rsidRPr="002368C0" w:rsidRDefault="00F345A0" w:rsidP="00F345A0">
            <w:pPr>
              <w:pStyle w:val="af2"/>
              <w:numPr>
                <w:ilvl w:val="0"/>
                <w:numId w:val="42"/>
              </w:numPr>
              <w:suppressAutoHyphens/>
              <w:autoSpaceDN w:val="0"/>
              <w:ind w:leftChars="0"/>
              <w:jc w:val="both"/>
              <w:textAlignment w:val="baseline"/>
              <w:rPr>
                <w:rFonts w:ascii="標楷體" w:eastAsia="標楷體" w:hAnsi="標楷體"/>
                <w:color w:val="000000" w:themeColor="text1"/>
                <w:szCs w:val="24"/>
                <w:lang w:bidi="zh-TW"/>
              </w:rPr>
            </w:pPr>
            <w:r w:rsidRPr="002368C0">
              <w:rPr>
                <w:rFonts w:ascii="標楷體" w:eastAsia="標楷體" w:hAnsi="標楷體"/>
                <w:color w:val="000000" w:themeColor="text1"/>
                <w:szCs w:val="24"/>
              </w:rPr>
              <w:t>高級中等教育階段：依第十</w:t>
            </w:r>
            <w:r w:rsidR="00351098" w:rsidRPr="002368C0">
              <w:rPr>
                <w:rFonts w:ascii="標楷體" w:eastAsia="標楷體" w:hAnsi="標楷體" w:hint="eastAsia"/>
                <w:color w:val="000000" w:themeColor="text1"/>
                <w:szCs w:val="24"/>
                <w:u w:val="single"/>
              </w:rPr>
              <w:t>三</w:t>
            </w:r>
            <w:r w:rsidRPr="002368C0">
              <w:rPr>
                <w:rFonts w:ascii="標楷體" w:eastAsia="標楷體" w:hAnsi="標楷體"/>
                <w:color w:val="000000" w:themeColor="text1"/>
                <w:szCs w:val="24"/>
              </w:rPr>
              <w:t>條第</w:t>
            </w:r>
            <w:r w:rsidR="008B5353" w:rsidRPr="002368C0">
              <w:rPr>
                <w:rFonts w:ascii="標楷體" w:eastAsia="標楷體" w:hAnsi="標楷體" w:hint="eastAsia"/>
                <w:color w:val="000000" w:themeColor="text1"/>
                <w:szCs w:val="24"/>
                <w:u w:val="single"/>
              </w:rPr>
              <w:t>二</w:t>
            </w:r>
            <w:r w:rsidRPr="002368C0">
              <w:rPr>
                <w:rFonts w:ascii="標楷體" w:eastAsia="標楷體" w:hAnsi="標楷體"/>
                <w:color w:val="000000" w:themeColor="text1"/>
                <w:szCs w:val="24"/>
              </w:rPr>
              <w:t>項</w:t>
            </w:r>
            <w:r w:rsidRPr="002368C0">
              <w:rPr>
                <w:rFonts w:ascii="標楷體" w:eastAsia="標楷體" w:hAnsi="標楷體" w:hint="eastAsia"/>
                <w:color w:val="000000" w:themeColor="text1"/>
                <w:szCs w:val="24"/>
              </w:rPr>
              <w:t>及</w:t>
            </w:r>
            <w:r w:rsidR="008B5353" w:rsidRPr="002368C0">
              <w:rPr>
                <w:rFonts w:ascii="標楷體" w:eastAsia="標楷體" w:hAnsi="標楷體"/>
                <w:color w:val="000000" w:themeColor="text1"/>
                <w:szCs w:val="24"/>
              </w:rPr>
              <w:t>第</w:t>
            </w:r>
            <w:r w:rsidR="008B5353" w:rsidRPr="002368C0">
              <w:rPr>
                <w:rFonts w:ascii="標楷體" w:eastAsia="標楷體" w:hAnsi="標楷體" w:hint="eastAsia"/>
                <w:color w:val="000000" w:themeColor="text1"/>
                <w:szCs w:val="24"/>
                <w:u w:val="single"/>
              </w:rPr>
              <w:t>四</w:t>
            </w:r>
            <w:r w:rsidRPr="002368C0">
              <w:rPr>
                <w:rFonts w:ascii="標楷體" w:eastAsia="標楷體" w:hAnsi="標楷體"/>
                <w:color w:val="000000" w:themeColor="text1"/>
                <w:szCs w:val="24"/>
              </w:rPr>
              <w:t>項規定方式辦理。</w:t>
            </w:r>
          </w:p>
        </w:tc>
        <w:tc>
          <w:tcPr>
            <w:tcW w:w="2894" w:type="dxa"/>
          </w:tcPr>
          <w:p w14:paraId="2341956A"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第三十五條  學前教育階段及高級中等以下各教育階段</w:t>
            </w:r>
            <w:r w:rsidRPr="002368C0">
              <w:rPr>
                <w:rFonts w:ascii="標楷體" w:eastAsia="標楷體" w:hAnsi="標楷體"/>
                <w:color w:val="000000" w:themeColor="text1"/>
                <w:u w:val="single"/>
                <w:lang w:bidi="zh-TW"/>
              </w:rPr>
              <w:t>學校</w:t>
            </w:r>
            <w:r w:rsidRPr="002368C0">
              <w:rPr>
                <w:rFonts w:ascii="標楷體" w:eastAsia="標楷體" w:hAnsi="標楷體"/>
                <w:color w:val="000000" w:themeColor="text1"/>
                <w:lang w:bidi="zh-TW"/>
              </w:rPr>
              <w:t>資賦優異教</w:t>
            </w:r>
            <w:r w:rsidRPr="002368C0">
              <w:rPr>
                <w:rFonts w:ascii="標楷體" w:eastAsia="標楷體" w:hAnsi="標楷體"/>
                <w:color w:val="000000" w:themeColor="text1"/>
                <w:lang w:bidi="zh-TW"/>
              </w:rPr>
              <w:lastRenderedPageBreak/>
              <w:t>育之實施，依下列方式辦理：</w:t>
            </w:r>
          </w:p>
          <w:p w14:paraId="260DD375" w14:textId="77777777" w:rsidR="00F345A0" w:rsidRPr="002368C0" w:rsidRDefault="00F345A0" w:rsidP="00F345A0">
            <w:pPr>
              <w:pStyle w:val="af2"/>
              <w:numPr>
                <w:ilvl w:val="0"/>
                <w:numId w:val="43"/>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lang w:bidi="zh-TW"/>
              </w:rPr>
              <w:t>學前教育階段：</w:t>
            </w:r>
            <w:proofErr w:type="gramStart"/>
            <w:r w:rsidRPr="002368C0">
              <w:rPr>
                <w:rFonts w:ascii="標楷體" w:eastAsia="標楷體" w:hAnsi="標楷體"/>
                <w:color w:val="000000" w:themeColor="text1"/>
                <w:lang w:bidi="zh-TW"/>
              </w:rPr>
              <w:t>採</w:t>
            </w:r>
            <w:proofErr w:type="gramEnd"/>
            <w:r w:rsidRPr="002368C0">
              <w:rPr>
                <w:rFonts w:ascii="標楷體" w:eastAsia="標楷體" w:hAnsi="標楷體"/>
                <w:color w:val="000000" w:themeColor="text1"/>
                <w:lang w:bidi="zh-TW"/>
              </w:rPr>
              <w:t>特殊教育方案辦理。</w:t>
            </w:r>
          </w:p>
          <w:p w14:paraId="7B760212" w14:textId="77777777" w:rsidR="00F345A0" w:rsidRPr="002368C0" w:rsidRDefault="00F345A0" w:rsidP="00F345A0">
            <w:pPr>
              <w:pStyle w:val="af2"/>
              <w:numPr>
                <w:ilvl w:val="0"/>
                <w:numId w:val="43"/>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lang w:bidi="zh-TW"/>
              </w:rPr>
              <w:t>國民教育階段：</w:t>
            </w:r>
            <w:proofErr w:type="gramStart"/>
            <w:r w:rsidRPr="002368C0">
              <w:rPr>
                <w:rFonts w:ascii="標楷體" w:eastAsia="標楷體" w:hAnsi="標楷體"/>
                <w:color w:val="000000" w:themeColor="text1"/>
                <w:lang w:bidi="zh-TW"/>
              </w:rPr>
              <w:t>採</w:t>
            </w:r>
            <w:proofErr w:type="gramEnd"/>
            <w:r w:rsidRPr="002368C0">
              <w:rPr>
                <w:rFonts w:ascii="標楷體" w:eastAsia="標楷體" w:hAnsi="標楷體"/>
                <w:color w:val="000000" w:themeColor="text1"/>
                <w:lang w:bidi="zh-TW"/>
              </w:rPr>
              <w:t>分散式資源班、巡迴輔導班、特殊教育方案辦理。</w:t>
            </w:r>
          </w:p>
          <w:p w14:paraId="793A732F" w14:textId="77777777" w:rsidR="00F345A0" w:rsidRPr="002368C0" w:rsidRDefault="00F345A0" w:rsidP="00F345A0">
            <w:pPr>
              <w:pStyle w:val="af2"/>
              <w:numPr>
                <w:ilvl w:val="0"/>
                <w:numId w:val="43"/>
              </w:numPr>
              <w:suppressAutoHyphens/>
              <w:autoSpaceDN w:val="0"/>
              <w:ind w:leftChars="0"/>
              <w:jc w:val="both"/>
              <w:textAlignment w:val="baseline"/>
              <w:rPr>
                <w:rFonts w:ascii="標楷體" w:eastAsia="標楷體" w:hAnsi="標楷體"/>
                <w:color w:val="000000" w:themeColor="text1"/>
                <w:lang w:bidi="zh-TW"/>
              </w:rPr>
            </w:pPr>
            <w:r w:rsidRPr="002368C0">
              <w:rPr>
                <w:rFonts w:ascii="標楷體" w:eastAsia="標楷體" w:hAnsi="標楷體"/>
                <w:color w:val="000000" w:themeColor="text1"/>
              </w:rPr>
              <w:t>高級中等教育階段：依第十一條第一項及第三項規定方式辦理。</w:t>
            </w:r>
          </w:p>
        </w:tc>
        <w:tc>
          <w:tcPr>
            <w:tcW w:w="2894" w:type="dxa"/>
            <w:shd w:val="clear" w:color="auto" w:fill="auto"/>
          </w:tcPr>
          <w:p w14:paraId="4548BE28" w14:textId="77777777" w:rsidR="00F345A0" w:rsidRPr="002368C0" w:rsidRDefault="00F345A0" w:rsidP="00F345A0">
            <w:pPr>
              <w:numPr>
                <w:ilvl w:val="0"/>
                <w:numId w:val="7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12B3EBA3" w14:textId="77777777" w:rsidR="00F345A0" w:rsidRPr="002368C0" w:rsidRDefault="00F345A0" w:rsidP="00F345A0">
            <w:pPr>
              <w:numPr>
                <w:ilvl w:val="0"/>
                <w:numId w:val="75"/>
              </w:numPr>
              <w:suppressAutoHyphens/>
              <w:autoSpaceDN w:val="0"/>
              <w:jc w:val="both"/>
              <w:textAlignment w:val="baseline"/>
              <w:rPr>
                <w:rFonts w:ascii="標楷體" w:eastAsia="標楷體" w:hAnsi="標楷體"/>
                <w:color w:val="000000" w:themeColor="text1"/>
              </w:rPr>
            </w:pPr>
            <w:proofErr w:type="gramStart"/>
            <w:r w:rsidRPr="002368C0">
              <w:rPr>
                <w:rFonts w:ascii="標楷體" w:eastAsia="標楷體" w:hAnsi="標楷體" w:hint="eastAsia"/>
                <w:color w:val="000000" w:themeColor="text1"/>
              </w:rPr>
              <w:t>序文酌作文字</w:t>
            </w:r>
            <w:proofErr w:type="gramEnd"/>
            <w:r w:rsidRPr="002368C0">
              <w:rPr>
                <w:rFonts w:ascii="標楷體" w:eastAsia="標楷體" w:hAnsi="標楷體" w:hint="eastAsia"/>
                <w:color w:val="000000" w:themeColor="text1"/>
              </w:rPr>
              <w:t>修正。</w:t>
            </w:r>
          </w:p>
          <w:p w14:paraId="1B637D4C" w14:textId="77777777" w:rsidR="00F345A0" w:rsidRPr="002368C0" w:rsidRDefault="00F345A0" w:rsidP="00F345A0">
            <w:pPr>
              <w:numPr>
                <w:ilvl w:val="0"/>
                <w:numId w:val="7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配合現行條文第十</w:t>
            </w:r>
            <w:r w:rsidRPr="002368C0">
              <w:rPr>
                <w:rFonts w:ascii="標楷體" w:eastAsia="標楷體" w:hAnsi="標楷體" w:hint="eastAsia"/>
                <w:color w:val="000000" w:themeColor="text1"/>
              </w:rPr>
              <w:lastRenderedPageBreak/>
              <w:t>一條條次變更，修正第三款依據辦理之條次。</w:t>
            </w:r>
          </w:p>
          <w:p w14:paraId="0D229BA5" w14:textId="77777777" w:rsidR="00F345A0" w:rsidRPr="002368C0" w:rsidRDefault="00F345A0" w:rsidP="00F345A0">
            <w:pPr>
              <w:jc w:val="both"/>
              <w:rPr>
                <w:rFonts w:ascii="標楷體" w:eastAsia="標楷體" w:hAnsi="標楷體"/>
                <w:color w:val="000000" w:themeColor="text1"/>
              </w:rPr>
            </w:pPr>
          </w:p>
        </w:tc>
      </w:tr>
      <w:tr w:rsidR="002368C0" w:rsidRPr="002368C0" w14:paraId="58F2065F" w14:textId="77777777" w:rsidTr="00283A65">
        <w:tc>
          <w:tcPr>
            <w:tcW w:w="2893" w:type="dxa"/>
          </w:tcPr>
          <w:p w14:paraId="099A8E3C" w14:textId="43862544"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四十</w:t>
            </w:r>
            <w:r w:rsidR="00351098" w:rsidRPr="002368C0">
              <w:rPr>
                <w:rFonts w:ascii="標楷體" w:eastAsia="標楷體" w:hAnsi="標楷體" w:hint="eastAsia"/>
                <w:color w:val="000000" w:themeColor="text1"/>
                <w:szCs w:val="24"/>
                <w:u w:val="single"/>
              </w:rPr>
              <w:t>一</w:t>
            </w:r>
            <w:r w:rsidRPr="002368C0">
              <w:rPr>
                <w:rFonts w:ascii="標楷體" w:eastAsia="標楷體" w:hAnsi="標楷體"/>
                <w:color w:val="000000" w:themeColor="text1"/>
                <w:szCs w:val="24"/>
              </w:rPr>
              <w:t>條  資賦優異學生之入學、升學，</w:t>
            </w:r>
            <w:r w:rsidRPr="002368C0">
              <w:rPr>
                <w:rFonts w:ascii="標楷體" w:eastAsia="標楷體" w:hAnsi="標楷體" w:hint="eastAsia"/>
                <w:color w:val="000000" w:themeColor="text1"/>
                <w:szCs w:val="24"/>
              </w:rPr>
              <w:t>應依各該教育階段法規所定入學、升學方式辦理</w:t>
            </w:r>
            <w:r w:rsidRPr="002368C0">
              <w:rPr>
                <w:rFonts w:ascii="標楷體" w:eastAsia="標楷體" w:hAnsi="標楷體"/>
                <w:color w:val="000000" w:themeColor="text1"/>
                <w:szCs w:val="24"/>
              </w:rPr>
              <w:t>；高級中等以上教育階段學校，並得參</w:t>
            </w:r>
            <w:proofErr w:type="gramStart"/>
            <w:r w:rsidRPr="002368C0">
              <w:rPr>
                <w:rFonts w:ascii="標楷體" w:eastAsia="標楷體" w:hAnsi="標楷體"/>
                <w:color w:val="000000" w:themeColor="text1"/>
                <w:szCs w:val="24"/>
              </w:rPr>
              <w:t>採</w:t>
            </w:r>
            <w:proofErr w:type="gramEnd"/>
            <w:r w:rsidRPr="002368C0">
              <w:rPr>
                <w:rFonts w:ascii="標楷體" w:eastAsia="標楷體" w:hAnsi="標楷體"/>
                <w:color w:val="000000" w:themeColor="text1"/>
                <w:szCs w:val="24"/>
              </w:rPr>
              <w:t>資賦優異學生在學表現及潛在優勢能力，以多元入學方式辦理。</w:t>
            </w:r>
          </w:p>
        </w:tc>
        <w:tc>
          <w:tcPr>
            <w:tcW w:w="2894" w:type="dxa"/>
          </w:tcPr>
          <w:p w14:paraId="094F3F55"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第三十八條  資賦優異學生之入學、升學，應依各該教育階段法規所定入學、升學方式辦理；高級中等以上教育階段學校，並得參</w:t>
            </w:r>
            <w:proofErr w:type="gramStart"/>
            <w:r w:rsidRPr="002368C0">
              <w:rPr>
                <w:rFonts w:ascii="標楷體" w:eastAsia="標楷體" w:hAnsi="標楷體"/>
                <w:color w:val="000000" w:themeColor="text1"/>
              </w:rPr>
              <w:t>採</w:t>
            </w:r>
            <w:proofErr w:type="gramEnd"/>
            <w:r w:rsidRPr="002368C0">
              <w:rPr>
                <w:rFonts w:ascii="標楷體" w:eastAsia="標楷體" w:hAnsi="標楷體"/>
                <w:color w:val="000000" w:themeColor="text1"/>
              </w:rPr>
              <w:t>資賦優異學生在學表現及潛在優勢能力，以多元入學方式辦理。</w:t>
            </w:r>
          </w:p>
        </w:tc>
        <w:tc>
          <w:tcPr>
            <w:tcW w:w="2894" w:type="dxa"/>
            <w:shd w:val="clear" w:color="auto" w:fill="auto"/>
          </w:tcPr>
          <w:p w14:paraId="52CA7F1C"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條次變更，內容未修正。</w:t>
            </w:r>
          </w:p>
          <w:p w14:paraId="3D7B3F59" w14:textId="77777777" w:rsidR="00F345A0" w:rsidRPr="002368C0" w:rsidRDefault="00F345A0" w:rsidP="00F345A0">
            <w:pPr>
              <w:jc w:val="both"/>
              <w:rPr>
                <w:rFonts w:ascii="標楷體" w:eastAsia="標楷體" w:hAnsi="標楷體"/>
                <w:color w:val="000000" w:themeColor="text1"/>
              </w:rPr>
            </w:pPr>
          </w:p>
          <w:p w14:paraId="3C39FB92" w14:textId="77777777" w:rsidR="00F345A0" w:rsidRPr="002368C0" w:rsidRDefault="00F345A0" w:rsidP="00F345A0">
            <w:pPr>
              <w:jc w:val="both"/>
              <w:rPr>
                <w:rFonts w:ascii="標楷體" w:eastAsia="標楷體" w:hAnsi="標楷體"/>
                <w:color w:val="000000" w:themeColor="text1"/>
              </w:rPr>
            </w:pPr>
          </w:p>
          <w:p w14:paraId="1774D966" w14:textId="77777777" w:rsidR="00F345A0" w:rsidRPr="002368C0" w:rsidRDefault="00F345A0" w:rsidP="00F345A0">
            <w:pPr>
              <w:jc w:val="both"/>
              <w:rPr>
                <w:rFonts w:ascii="標楷體" w:eastAsia="標楷體" w:hAnsi="標楷體"/>
                <w:color w:val="000000" w:themeColor="text1"/>
              </w:rPr>
            </w:pPr>
          </w:p>
          <w:p w14:paraId="78C4CADC" w14:textId="77777777" w:rsidR="00F345A0" w:rsidRPr="002368C0" w:rsidRDefault="00F345A0" w:rsidP="00F345A0">
            <w:pPr>
              <w:jc w:val="both"/>
              <w:rPr>
                <w:rFonts w:ascii="標楷體" w:eastAsia="標楷體" w:hAnsi="標楷體"/>
                <w:color w:val="000000" w:themeColor="text1"/>
              </w:rPr>
            </w:pPr>
          </w:p>
          <w:p w14:paraId="57404DB5" w14:textId="77777777" w:rsidR="00F345A0" w:rsidRPr="002368C0" w:rsidRDefault="00F345A0" w:rsidP="00F345A0">
            <w:pPr>
              <w:jc w:val="both"/>
              <w:rPr>
                <w:rFonts w:ascii="標楷體" w:eastAsia="標楷體" w:hAnsi="標楷體"/>
                <w:color w:val="000000" w:themeColor="text1"/>
              </w:rPr>
            </w:pPr>
          </w:p>
        </w:tc>
      </w:tr>
      <w:tr w:rsidR="002368C0" w:rsidRPr="002368C0" w14:paraId="618990A5" w14:textId="77777777" w:rsidTr="00283A65">
        <w:tc>
          <w:tcPr>
            <w:tcW w:w="2893" w:type="dxa"/>
          </w:tcPr>
          <w:p w14:paraId="57EB60BF" w14:textId="19F76CA1" w:rsidR="00F345A0" w:rsidRPr="002368C0" w:rsidRDefault="00F345A0" w:rsidP="00E25319">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第</w:t>
            </w:r>
            <w:r w:rsidRPr="002368C0">
              <w:rPr>
                <w:rFonts w:ascii="標楷體" w:eastAsia="標楷體" w:hAnsi="標楷體" w:hint="eastAsia"/>
                <w:color w:val="000000" w:themeColor="text1"/>
                <w:szCs w:val="24"/>
                <w:u w:val="single"/>
              </w:rPr>
              <w:t>四</w:t>
            </w:r>
            <w:r w:rsidRPr="002368C0">
              <w:rPr>
                <w:rFonts w:ascii="標楷體" w:eastAsia="標楷體" w:hAnsi="標楷體"/>
                <w:color w:val="000000" w:themeColor="text1"/>
                <w:szCs w:val="24"/>
                <w:u w:val="single"/>
              </w:rPr>
              <w:t>十</w:t>
            </w:r>
            <w:r w:rsidR="00351098" w:rsidRPr="002368C0">
              <w:rPr>
                <w:rFonts w:ascii="標楷體" w:eastAsia="標楷體" w:hAnsi="標楷體" w:hint="eastAsia"/>
                <w:color w:val="000000" w:themeColor="text1"/>
                <w:szCs w:val="24"/>
                <w:u w:val="single"/>
              </w:rPr>
              <w:t>二</w:t>
            </w:r>
            <w:r w:rsidRPr="002368C0">
              <w:rPr>
                <w:rFonts w:ascii="標楷體" w:eastAsia="標楷體" w:hAnsi="標楷體"/>
                <w:color w:val="000000" w:themeColor="text1"/>
                <w:szCs w:val="24"/>
              </w:rPr>
              <w:t>條</w:t>
            </w:r>
            <w:r w:rsidR="00351098" w:rsidRPr="002368C0">
              <w:rPr>
                <w:rFonts w:ascii="標楷體" w:eastAsia="標楷體" w:hAnsi="標楷體" w:hint="eastAsia"/>
                <w:color w:val="000000" w:themeColor="text1"/>
                <w:szCs w:val="24"/>
              </w:rPr>
              <w:t xml:space="preserve"> </w:t>
            </w:r>
            <w:r w:rsidRPr="002368C0">
              <w:rPr>
                <w:rFonts w:ascii="標楷體" w:eastAsia="標楷體" w:hAnsi="標楷體" w:hint="eastAsia"/>
                <w:color w:val="000000" w:themeColor="text1"/>
                <w:szCs w:val="24"/>
              </w:rPr>
              <w:t xml:space="preserve"> </w:t>
            </w:r>
            <w:r w:rsidRPr="002368C0">
              <w:rPr>
                <w:rFonts w:ascii="標楷體" w:eastAsia="標楷體" w:hAnsi="標楷體"/>
                <w:bCs/>
                <w:color w:val="000000" w:themeColor="text1"/>
                <w:szCs w:val="24"/>
              </w:rPr>
              <w:t>高級中等以下學校</w:t>
            </w:r>
            <w:r w:rsidRPr="002368C0">
              <w:rPr>
                <w:rFonts w:ascii="標楷體" w:eastAsia="標楷體" w:hAnsi="標楷體"/>
                <w:color w:val="000000" w:themeColor="text1"/>
                <w:szCs w:val="24"/>
              </w:rPr>
              <w:t>應以</w:t>
            </w:r>
            <w:r w:rsidRPr="002368C0">
              <w:rPr>
                <w:rFonts w:ascii="標楷體" w:eastAsia="標楷體" w:hAnsi="標楷體" w:hint="eastAsia"/>
                <w:color w:val="000000" w:themeColor="text1"/>
                <w:szCs w:val="24"/>
                <w:u w:val="single"/>
              </w:rPr>
              <w:t>團隊合作</w:t>
            </w:r>
            <w:r w:rsidRPr="002368C0">
              <w:rPr>
                <w:rFonts w:ascii="標楷體" w:eastAsia="標楷體" w:hAnsi="標楷體"/>
                <w:color w:val="000000" w:themeColor="text1"/>
                <w:szCs w:val="24"/>
              </w:rPr>
              <w:t>方式，考量資賦優異學生</w:t>
            </w:r>
            <w:r w:rsidRPr="002368C0">
              <w:rPr>
                <w:rFonts w:ascii="標楷體" w:eastAsia="標楷體" w:hAnsi="標楷體"/>
                <w:color w:val="000000" w:themeColor="text1"/>
                <w:szCs w:val="24"/>
                <w:u w:val="single"/>
              </w:rPr>
              <w:t>身心特質、</w:t>
            </w:r>
            <w:r w:rsidRPr="002368C0">
              <w:rPr>
                <w:rFonts w:ascii="標楷體" w:eastAsia="標楷體" w:hAnsi="標楷體"/>
                <w:color w:val="000000" w:themeColor="text1"/>
                <w:szCs w:val="24"/>
              </w:rPr>
              <w:t>性向、優勢能力、學習特質及特殊教育需求，</w:t>
            </w:r>
            <w:proofErr w:type="gramStart"/>
            <w:r w:rsidRPr="002368C0">
              <w:rPr>
                <w:rFonts w:ascii="標楷體" w:eastAsia="標楷體" w:hAnsi="標楷體"/>
                <w:color w:val="000000" w:themeColor="text1"/>
                <w:szCs w:val="24"/>
              </w:rPr>
              <w:t>訂定資賦</w:t>
            </w:r>
            <w:proofErr w:type="gramEnd"/>
            <w:r w:rsidRPr="002368C0">
              <w:rPr>
                <w:rFonts w:ascii="標楷體" w:eastAsia="標楷體" w:hAnsi="標楷體"/>
                <w:color w:val="000000" w:themeColor="text1"/>
                <w:szCs w:val="24"/>
              </w:rPr>
              <w:t>優異學生個別輔導計畫，</w:t>
            </w:r>
            <w:r w:rsidRPr="002368C0">
              <w:rPr>
                <w:rFonts w:ascii="標楷體" w:eastAsia="標楷體" w:hAnsi="標楷體" w:hint="eastAsia"/>
                <w:color w:val="000000" w:themeColor="text1"/>
                <w:szCs w:val="24"/>
                <w:u w:val="single"/>
              </w:rPr>
              <w:t>並應</w:t>
            </w:r>
            <w:r w:rsidRPr="002368C0">
              <w:rPr>
                <w:rFonts w:ascii="標楷體" w:eastAsia="標楷體" w:hAnsi="標楷體"/>
                <w:color w:val="000000" w:themeColor="text1"/>
                <w:szCs w:val="24"/>
              </w:rPr>
              <w:t>邀請資賦優異學生</w:t>
            </w:r>
            <w:r w:rsidRPr="002368C0">
              <w:rPr>
                <w:rFonts w:ascii="標楷體" w:eastAsia="標楷體" w:hAnsi="標楷體"/>
                <w:color w:val="000000" w:themeColor="text1"/>
                <w:szCs w:val="24"/>
                <w:u w:val="single"/>
              </w:rPr>
              <w:t>本人</w:t>
            </w:r>
            <w:r w:rsidRPr="002368C0">
              <w:rPr>
                <w:rFonts w:ascii="標楷體" w:eastAsia="標楷體" w:hAnsi="標楷體" w:hint="eastAsia"/>
                <w:color w:val="000000" w:themeColor="text1"/>
                <w:szCs w:val="24"/>
                <w:u w:val="single"/>
              </w:rPr>
              <w:t>、學生之法定代理人或實際照顧者</w:t>
            </w:r>
            <w:r w:rsidRPr="002368C0">
              <w:rPr>
                <w:rFonts w:ascii="標楷體" w:eastAsia="標楷體" w:hAnsi="標楷體"/>
                <w:color w:val="000000" w:themeColor="text1"/>
                <w:szCs w:val="24"/>
              </w:rPr>
              <w:t>參與。</w:t>
            </w:r>
          </w:p>
        </w:tc>
        <w:tc>
          <w:tcPr>
            <w:tcW w:w="2894" w:type="dxa"/>
          </w:tcPr>
          <w:p w14:paraId="7BEB7159"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第三十六條  高級中等以下</w:t>
            </w:r>
            <w:r w:rsidRPr="002368C0">
              <w:rPr>
                <w:rFonts w:ascii="標楷體" w:eastAsia="標楷體" w:hAnsi="標楷體"/>
                <w:color w:val="000000" w:themeColor="text1"/>
                <w:u w:val="single"/>
              </w:rPr>
              <w:t>各教育階段</w:t>
            </w:r>
            <w:r w:rsidRPr="002368C0">
              <w:rPr>
                <w:rFonts w:ascii="標楷體" w:eastAsia="標楷體" w:hAnsi="標楷體"/>
                <w:color w:val="000000" w:themeColor="text1"/>
              </w:rPr>
              <w:t>學校應以協同教學方式，考量資賦優異學生性向、優勢能力、學習特質及特殊教育需求，</w:t>
            </w:r>
            <w:proofErr w:type="gramStart"/>
            <w:r w:rsidRPr="002368C0">
              <w:rPr>
                <w:rFonts w:ascii="標楷體" w:eastAsia="標楷體" w:hAnsi="標楷體"/>
                <w:color w:val="000000" w:themeColor="text1"/>
              </w:rPr>
              <w:t>訂定資賦</w:t>
            </w:r>
            <w:proofErr w:type="gramEnd"/>
            <w:r w:rsidRPr="002368C0">
              <w:rPr>
                <w:rFonts w:ascii="標楷體" w:eastAsia="標楷體" w:hAnsi="標楷體"/>
                <w:color w:val="000000" w:themeColor="text1"/>
              </w:rPr>
              <w:t>優異學生個別輔導計畫，必要時得邀請資賦優異學生家長參與。</w:t>
            </w:r>
          </w:p>
        </w:tc>
        <w:tc>
          <w:tcPr>
            <w:tcW w:w="2894" w:type="dxa"/>
            <w:shd w:val="clear" w:color="auto" w:fill="auto"/>
          </w:tcPr>
          <w:p w14:paraId="1D0BA877" w14:textId="77777777" w:rsidR="00F345A0" w:rsidRPr="002368C0" w:rsidRDefault="00F345A0" w:rsidP="00F345A0">
            <w:pPr>
              <w:numPr>
                <w:ilvl w:val="0"/>
                <w:numId w:val="2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634A9114" w14:textId="77777777" w:rsidR="00F345A0" w:rsidRPr="002368C0" w:rsidRDefault="00F345A0" w:rsidP="00F345A0">
            <w:pPr>
              <w:pStyle w:val="af2"/>
              <w:numPr>
                <w:ilvl w:val="0"/>
                <w:numId w:val="29"/>
              </w:numPr>
              <w:ind w:leftChars="0"/>
              <w:jc w:val="both"/>
              <w:rPr>
                <w:rFonts w:ascii="標楷體" w:eastAsia="標楷體" w:hAnsi="標楷體"/>
                <w:color w:val="000000" w:themeColor="text1"/>
              </w:rPr>
            </w:pPr>
            <w:r w:rsidRPr="002368C0">
              <w:rPr>
                <w:rFonts w:ascii="標楷體" w:eastAsia="標楷體" w:hAnsi="標楷體" w:hint="eastAsia"/>
                <w:color w:val="000000" w:themeColor="text1"/>
              </w:rPr>
              <w:t>配合「十二年國民基本教育特殊教育課程實施規範」有關資賦優異學生個別輔導計畫訂定之內容，修正個別輔導計畫之訂定方式為團隊合作方式。</w:t>
            </w:r>
          </w:p>
          <w:p w14:paraId="3EACA0C8" w14:textId="77777777" w:rsidR="00F345A0" w:rsidRPr="002368C0" w:rsidRDefault="00F345A0" w:rsidP="00F345A0">
            <w:pPr>
              <w:numPr>
                <w:ilvl w:val="0"/>
                <w:numId w:val="2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參照</w:t>
            </w:r>
            <w:r w:rsidRPr="002368C0">
              <w:rPr>
                <w:rFonts w:ascii="標楷體" w:eastAsia="標楷體" w:hAnsi="標楷體"/>
                <w:color w:val="000000" w:themeColor="text1"/>
              </w:rPr>
              <w:t>兒童權利公約</w:t>
            </w:r>
            <w:r w:rsidRPr="002368C0">
              <w:rPr>
                <w:rFonts w:ascii="標楷體" w:eastAsia="標楷體" w:hAnsi="標楷體" w:hint="eastAsia"/>
                <w:color w:val="000000" w:themeColor="text1"/>
              </w:rPr>
              <w:t>第十三條第一項兒童應有自由表示意見之權利；此項權利應包括以言詞、書面或印刷、藝術形式或透過兒童所選擇之</w:t>
            </w:r>
            <w:r w:rsidRPr="002368C0">
              <w:rPr>
                <w:rFonts w:ascii="標楷體" w:eastAsia="標楷體" w:hAnsi="標楷體" w:hint="eastAsia"/>
                <w:color w:val="000000" w:themeColor="text1"/>
              </w:rPr>
              <w:lastRenderedPageBreak/>
              <w:t>其他媒介，不受國境限制地尋求、接收與傳達各種資訊與思想之自由揭示之規定。為重視資賦優異學生參與及表意權；</w:t>
            </w:r>
            <w:proofErr w:type="gramStart"/>
            <w:r w:rsidRPr="002368C0">
              <w:rPr>
                <w:rFonts w:ascii="標楷體" w:eastAsia="標楷體" w:hAnsi="標楷體" w:hint="eastAsia"/>
                <w:color w:val="000000" w:themeColor="text1"/>
              </w:rPr>
              <w:t>爰增列訂定</w:t>
            </w:r>
            <w:proofErr w:type="gramEnd"/>
            <w:r w:rsidRPr="002368C0">
              <w:rPr>
                <w:rFonts w:ascii="標楷體" w:eastAsia="標楷體" w:hAnsi="標楷體" w:hint="eastAsia"/>
                <w:color w:val="000000" w:themeColor="text1"/>
              </w:rPr>
              <w:t>個別輔導計畫時應邀請學生本人參與。</w:t>
            </w:r>
          </w:p>
          <w:p w14:paraId="5BD04F93" w14:textId="7FC6B709" w:rsidR="00F345A0" w:rsidRPr="002368C0" w:rsidRDefault="00F345A0" w:rsidP="00E25319">
            <w:pPr>
              <w:numPr>
                <w:ilvl w:val="0"/>
                <w:numId w:val="29"/>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將「家長」修正為「法定代理人」，並增訂「實際照顧者」，理由同修正條文第六條說明四、（二）至（五）。</w:t>
            </w:r>
          </w:p>
        </w:tc>
      </w:tr>
      <w:tr w:rsidR="002368C0" w:rsidRPr="002368C0" w14:paraId="3E06EEE5" w14:textId="77777777" w:rsidTr="00283A65">
        <w:tc>
          <w:tcPr>
            <w:tcW w:w="2893" w:type="dxa"/>
          </w:tcPr>
          <w:p w14:paraId="2B2E0776" w14:textId="1434C942"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四十</w:t>
            </w:r>
            <w:r w:rsidR="00351098" w:rsidRPr="002368C0">
              <w:rPr>
                <w:rFonts w:ascii="標楷體" w:eastAsia="標楷體" w:hAnsi="標楷體" w:hint="eastAsia"/>
                <w:color w:val="000000" w:themeColor="text1"/>
                <w:szCs w:val="24"/>
                <w:u w:val="single"/>
                <w:lang w:bidi="zh-TW"/>
              </w:rPr>
              <w:t>三</w:t>
            </w:r>
            <w:r w:rsidRPr="002368C0">
              <w:rPr>
                <w:rFonts w:ascii="標楷體" w:eastAsia="標楷體" w:hAnsi="標楷體"/>
                <w:color w:val="000000" w:themeColor="text1"/>
                <w:szCs w:val="24"/>
                <w:lang w:bidi="zh-TW"/>
              </w:rPr>
              <w:t>條</w:t>
            </w:r>
            <w:r w:rsidRPr="002368C0">
              <w:rPr>
                <w:rFonts w:ascii="標楷體" w:eastAsia="標楷體" w:hAnsi="標楷體" w:hint="eastAsia"/>
                <w:color w:val="000000" w:themeColor="text1"/>
                <w:szCs w:val="24"/>
                <w:lang w:bidi="zh-TW"/>
              </w:rPr>
              <w:t xml:space="preserve">  </w:t>
            </w:r>
            <w:r w:rsidRPr="002368C0">
              <w:rPr>
                <w:rFonts w:ascii="標楷體" w:eastAsia="標楷體" w:hAnsi="標楷體"/>
                <w:color w:val="000000" w:themeColor="text1"/>
                <w:szCs w:val="24"/>
                <w:lang w:bidi="zh-TW"/>
              </w:rPr>
              <w:t>高級中等以下各教育階段主管機關，應補助學校辦理多元資優教育方案，並對辦理成效優良者予以獎勵。</w:t>
            </w:r>
          </w:p>
          <w:p w14:paraId="1FE10FD0"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資賦優異學生具特殊表現者，各級主管機關應給予獎助。</w:t>
            </w:r>
          </w:p>
          <w:p w14:paraId="32788728" w14:textId="18285F2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lang w:bidi="zh-TW"/>
              </w:rPr>
              <w:t>前二項之獎補助</w:t>
            </w:r>
            <w:r w:rsidRPr="002368C0">
              <w:rPr>
                <w:rFonts w:ascii="標楷體" w:eastAsia="標楷體" w:hAnsi="標楷體" w:cs="Times New Roman" w:hint="eastAsia"/>
                <w:noProof/>
                <w:color w:val="000000" w:themeColor="text1"/>
                <w:szCs w:val="24"/>
                <w:u w:val="single"/>
                <w:lang w:bidi="zh-TW"/>
              </w:rPr>
              <w:t>、方案之實施範圍、載明事項、辦理方式與其他相關事項之</w:t>
            </w:r>
            <w:r w:rsidRPr="002368C0">
              <w:rPr>
                <w:rFonts w:ascii="標楷體" w:eastAsia="標楷體" w:hAnsi="標楷體" w:cs="Times New Roman" w:hint="eastAsia"/>
                <w:noProof/>
                <w:color w:val="000000" w:themeColor="text1"/>
                <w:szCs w:val="24"/>
                <w:lang w:bidi="zh-TW"/>
              </w:rPr>
              <w:t>辦法及自治法規，由各</w:t>
            </w:r>
            <w:r w:rsidRPr="002368C0">
              <w:rPr>
                <w:rFonts w:ascii="標楷體" w:eastAsia="標楷體" w:hAnsi="標楷體" w:cs="Times New Roman" w:hint="eastAsia"/>
                <w:noProof/>
                <w:color w:val="000000" w:themeColor="text1"/>
                <w:szCs w:val="24"/>
                <w:u w:val="single"/>
                <w:lang w:bidi="zh-TW"/>
              </w:rPr>
              <w:t>級</w:t>
            </w:r>
            <w:r w:rsidRPr="002368C0">
              <w:rPr>
                <w:rFonts w:ascii="標楷體" w:eastAsia="標楷體" w:hAnsi="標楷體" w:cs="Times New Roman" w:hint="eastAsia"/>
                <w:noProof/>
                <w:color w:val="000000" w:themeColor="text1"/>
                <w:szCs w:val="24"/>
                <w:lang w:bidi="zh-TW"/>
              </w:rPr>
              <w:t>主管機關定之。</w:t>
            </w:r>
          </w:p>
        </w:tc>
        <w:tc>
          <w:tcPr>
            <w:tcW w:w="2894" w:type="dxa"/>
          </w:tcPr>
          <w:p w14:paraId="54E5C579"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第四十條  高級中等以下各教育階段主管機關，應補助學校辦理多元資優教育方案，並對辦理成效優良者予以獎勵。</w:t>
            </w:r>
          </w:p>
          <w:p w14:paraId="0DD598CA"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資賦優異學生具特殊表現者，各級主管機關應給予獎助。</w:t>
            </w:r>
          </w:p>
          <w:p w14:paraId="56532B17"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前二項之獎補助辦法及自治法規，由各主管機關定之。</w:t>
            </w:r>
          </w:p>
        </w:tc>
        <w:tc>
          <w:tcPr>
            <w:tcW w:w="2894" w:type="dxa"/>
            <w:shd w:val="clear" w:color="auto" w:fill="auto"/>
          </w:tcPr>
          <w:p w14:paraId="3AB17A63" w14:textId="77777777" w:rsidR="00F345A0" w:rsidRPr="002368C0" w:rsidRDefault="00F345A0" w:rsidP="00F345A0">
            <w:pPr>
              <w:numPr>
                <w:ilvl w:val="0"/>
                <w:numId w:val="6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45B106F9" w14:textId="77777777" w:rsidR="00F345A0" w:rsidRPr="002368C0" w:rsidRDefault="00F345A0" w:rsidP="00F345A0">
            <w:pPr>
              <w:numPr>
                <w:ilvl w:val="0"/>
                <w:numId w:val="6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第一項及第二項未修正。</w:t>
            </w:r>
          </w:p>
          <w:p w14:paraId="1B58F049" w14:textId="33656496" w:rsidR="00F345A0" w:rsidRPr="002368C0" w:rsidRDefault="00F345A0" w:rsidP="00F345A0">
            <w:pPr>
              <w:numPr>
                <w:ilvl w:val="0"/>
                <w:numId w:val="68"/>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為使本法授權各級主管機關訂定之獎補助辦法內容及範圍明確，</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修正第三項，增列授權之內容及範圍包括獎補助與方案實施範圍、載明事項及辦理方式。</w:t>
            </w:r>
          </w:p>
        </w:tc>
      </w:tr>
      <w:tr w:rsidR="002368C0" w:rsidRPr="002368C0" w14:paraId="2B174F7E" w14:textId="77777777" w:rsidTr="00283A65">
        <w:tc>
          <w:tcPr>
            <w:tcW w:w="2893" w:type="dxa"/>
          </w:tcPr>
          <w:p w14:paraId="2B07A0E2" w14:textId="4F868E4A"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第</w:t>
            </w:r>
            <w:r w:rsidRPr="002368C0">
              <w:rPr>
                <w:rFonts w:ascii="標楷體" w:eastAsia="標楷體" w:hAnsi="標楷體" w:hint="eastAsia"/>
                <w:color w:val="000000" w:themeColor="text1"/>
                <w:szCs w:val="24"/>
                <w:u w:val="single"/>
              </w:rPr>
              <w:t>四十</w:t>
            </w:r>
            <w:r w:rsidR="00351098" w:rsidRPr="002368C0">
              <w:rPr>
                <w:rFonts w:ascii="標楷體" w:eastAsia="標楷體" w:hAnsi="標楷體" w:hint="eastAsia"/>
                <w:color w:val="000000" w:themeColor="text1"/>
                <w:szCs w:val="24"/>
                <w:u w:val="single"/>
              </w:rPr>
              <w:t>四</w:t>
            </w:r>
            <w:r w:rsidRPr="002368C0">
              <w:rPr>
                <w:rFonts w:ascii="標楷體" w:eastAsia="標楷體" w:hAnsi="標楷體" w:hint="eastAsia"/>
                <w:color w:val="000000" w:themeColor="text1"/>
                <w:szCs w:val="24"/>
              </w:rPr>
              <w:t>條  資賦優異學生得提早選修較高一級以上教育階段課程，其選修之課程及格者，得於入學後抵免。</w:t>
            </w:r>
          </w:p>
        </w:tc>
        <w:tc>
          <w:tcPr>
            <w:tcW w:w="2894" w:type="dxa"/>
          </w:tcPr>
          <w:p w14:paraId="5EB3C1D6"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第三十九條  資賦優異學生得提早選修較高一級以上教育階段課程，其選修之課程及格者，得於入學後抵免。</w:t>
            </w:r>
          </w:p>
        </w:tc>
        <w:tc>
          <w:tcPr>
            <w:tcW w:w="2894" w:type="dxa"/>
            <w:shd w:val="clear" w:color="auto" w:fill="auto"/>
          </w:tcPr>
          <w:p w14:paraId="53D09812"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條次變更，內容未修正。</w:t>
            </w:r>
          </w:p>
          <w:p w14:paraId="3621005A" w14:textId="77777777" w:rsidR="00F345A0" w:rsidRPr="002368C0" w:rsidRDefault="00F345A0" w:rsidP="00F345A0">
            <w:pPr>
              <w:jc w:val="both"/>
              <w:rPr>
                <w:rFonts w:ascii="標楷體" w:eastAsia="標楷體" w:hAnsi="標楷體"/>
                <w:color w:val="000000" w:themeColor="text1"/>
              </w:rPr>
            </w:pPr>
          </w:p>
        </w:tc>
      </w:tr>
      <w:tr w:rsidR="002368C0" w:rsidRPr="002368C0" w14:paraId="2A9378C4" w14:textId="77777777" w:rsidTr="00283A65">
        <w:tc>
          <w:tcPr>
            <w:tcW w:w="2893" w:type="dxa"/>
          </w:tcPr>
          <w:p w14:paraId="5074886F" w14:textId="0735527F"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第四十</w:t>
            </w:r>
            <w:r w:rsidR="00351098" w:rsidRPr="002368C0">
              <w:rPr>
                <w:rFonts w:ascii="標楷體" w:eastAsia="標楷體" w:hAnsi="標楷體" w:hint="eastAsia"/>
                <w:color w:val="000000" w:themeColor="text1"/>
                <w:szCs w:val="24"/>
                <w:lang w:bidi="zh-TW"/>
              </w:rPr>
              <w:t>五</w:t>
            </w:r>
            <w:r w:rsidRPr="002368C0">
              <w:rPr>
                <w:rFonts w:ascii="標楷體" w:eastAsia="標楷體" w:hAnsi="標楷體"/>
                <w:color w:val="000000" w:themeColor="text1"/>
                <w:szCs w:val="24"/>
                <w:lang w:bidi="zh-TW"/>
              </w:rPr>
              <w:t xml:space="preserve">條 </w:t>
            </w:r>
            <w:r w:rsidRPr="002368C0">
              <w:rPr>
                <w:rFonts w:ascii="標楷體" w:eastAsia="標楷體" w:hAnsi="標楷體" w:hint="eastAsia"/>
                <w:color w:val="000000" w:themeColor="text1"/>
                <w:szCs w:val="24"/>
                <w:lang w:bidi="zh-TW"/>
              </w:rPr>
              <w:t xml:space="preserve"> </w:t>
            </w:r>
            <w:r w:rsidRPr="002368C0">
              <w:rPr>
                <w:rFonts w:ascii="標楷體" w:eastAsia="標楷體" w:hAnsi="標楷體"/>
                <w:color w:val="000000" w:themeColor="text1"/>
                <w:szCs w:val="24"/>
                <w:lang w:bidi="zh-TW"/>
              </w:rPr>
              <w:t>各</w:t>
            </w:r>
            <w:r w:rsidRPr="002368C0">
              <w:rPr>
                <w:rFonts w:ascii="標楷體" w:eastAsia="標楷體" w:hAnsi="標楷體" w:hint="eastAsia"/>
                <w:color w:val="000000" w:themeColor="text1"/>
                <w:szCs w:val="24"/>
                <w:lang w:bidi="zh-TW"/>
              </w:rPr>
              <w:t>級</w:t>
            </w:r>
            <w:r w:rsidRPr="002368C0">
              <w:rPr>
                <w:rFonts w:ascii="標楷體" w:eastAsia="標楷體" w:hAnsi="標楷體"/>
                <w:color w:val="000000" w:themeColor="text1"/>
                <w:szCs w:val="24"/>
                <w:lang w:bidi="zh-TW"/>
              </w:rPr>
              <w:t>主管機關應編列預算，積極推動高級中等以下學校</w:t>
            </w:r>
            <w:r w:rsidRPr="002368C0">
              <w:rPr>
                <w:rFonts w:ascii="標楷體" w:eastAsia="標楷體" w:hAnsi="標楷體" w:hint="eastAsia"/>
                <w:color w:val="000000" w:themeColor="text1"/>
                <w:szCs w:val="24"/>
                <w:lang w:bidi="zh-TW"/>
              </w:rPr>
              <w:t>辦</w:t>
            </w:r>
            <w:r w:rsidRPr="002368C0">
              <w:rPr>
                <w:rFonts w:ascii="標楷體" w:eastAsia="標楷體" w:hAnsi="標楷體" w:hint="eastAsia"/>
                <w:color w:val="000000" w:themeColor="text1"/>
                <w:szCs w:val="24"/>
                <w:lang w:bidi="zh-TW"/>
              </w:rPr>
              <w:lastRenderedPageBreak/>
              <w:t>理</w:t>
            </w:r>
            <w:r w:rsidRPr="002368C0">
              <w:rPr>
                <w:rFonts w:ascii="標楷體" w:eastAsia="標楷體" w:hAnsi="標楷體"/>
                <w:color w:val="000000" w:themeColor="text1"/>
                <w:szCs w:val="24"/>
                <w:lang w:bidi="zh-TW"/>
              </w:rPr>
              <w:t>資</w:t>
            </w:r>
            <w:r w:rsidRPr="002368C0">
              <w:rPr>
                <w:rFonts w:ascii="標楷體" w:eastAsia="標楷體" w:hAnsi="標楷體" w:hint="eastAsia"/>
                <w:color w:val="000000" w:themeColor="text1"/>
                <w:szCs w:val="24"/>
                <w:lang w:bidi="zh-TW"/>
              </w:rPr>
              <w:t>賦</w:t>
            </w:r>
            <w:r w:rsidRPr="002368C0">
              <w:rPr>
                <w:rFonts w:ascii="標楷體" w:eastAsia="標楷體" w:hAnsi="標楷體"/>
                <w:color w:val="000000" w:themeColor="text1"/>
                <w:szCs w:val="24"/>
                <w:lang w:bidi="zh-TW"/>
              </w:rPr>
              <w:t>優</w:t>
            </w:r>
            <w:r w:rsidRPr="002368C0">
              <w:rPr>
                <w:rFonts w:ascii="標楷體" w:eastAsia="標楷體" w:hAnsi="標楷體" w:hint="eastAsia"/>
                <w:color w:val="000000" w:themeColor="text1"/>
                <w:szCs w:val="24"/>
                <w:lang w:bidi="zh-TW"/>
              </w:rPr>
              <w:t>異</w:t>
            </w:r>
            <w:r w:rsidRPr="002368C0">
              <w:rPr>
                <w:rFonts w:ascii="標楷體" w:eastAsia="標楷體" w:hAnsi="標楷體"/>
                <w:color w:val="000000" w:themeColor="text1"/>
                <w:szCs w:val="24"/>
                <w:lang w:bidi="zh-TW"/>
              </w:rPr>
              <w:t>教育</w:t>
            </w:r>
            <w:r w:rsidRPr="002368C0">
              <w:rPr>
                <w:rFonts w:ascii="標楷體" w:eastAsia="標楷體" w:hAnsi="標楷體" w:hint="eastAsia"/>
                <w:color w:val="000000" w:themeColor="text1"/>
                <w:szCs w:val="24"/>
                <w:lang w:bidi="zh-TW"/>
              </w:rPr>
              <w:t>，並</w:t>
            </w:r>
            <w:r w:rsidRPr="002368C0">
              <w:rPr>
                <w:rFonts w:ascii="標楷體" w:eastAsia="標楷體" w:hAnsi="標楷體"/>
                <w:color w:val="000000" w:themeColor="text1"/>
                <w:szCs w:val="24"/>
                <w:lang w:bidi="zh-TW"/>
              </w:rPr>
              <w:t>運用學術、社教及民間等資源辦理，建立長期追蹤輔導機制。</w:t>
            </w:r>
          </w:p>
          <w:p w14:paraId="2566C1B8" w14:textId="21A2FCE4" w:rsidR="00F345A0" w:rsidRPr="002368C0" w:rsidRDefault="00F345A0" w:rsidP="00F345A0">
            <w:pPr>
              <w:pStyle w:val="af4"/>
              <w:rPr>
                <w:color w:val="000000" w:themeColor="text1"/>
                <w:szCs w:val="24"/>
              </w:rPr>
            </w:pPr>
            <w:r w:rsidRPr="002368C0">
              <w:rPr>
                <w:rFonts w:hint="eastAsia"/>
                <w:color w:val="000000" w:themeColor="text1"/>
                <w:szCs w:val="24"/>
              </w:rPr>
              <w:t>中央主管機關為協助直轄市、縣（市）主管機關推動前項資賦優異教育工作，應予以補助經費。</w:t>
            </w:r>
          </w:p>
        </w:tc>
        <w:tc>
          <w:tcPr>
            <w:tcW w:w="2894" w:type="dxa"/>
          </w:tcPr>
          <w:p w14:paraId="72228137" w14:textId="77777777" w:rsidR="00F345A0" w:rsidRPr="002368C0" w:rsidRDefault="00F345A0" w:rsidP="00F345A0">
            <w:pPr>
              <w:ind w:left="240" w:hangingChars="100" w:hanging="240"/>
              <w:jc w:val="both"/>
              <w:rPr>
                <w:rFonts w:ascii="標楷體" w:eastAsia="標楷體" w:hAnsi="標楷體"/>
                <w:color w:val="000000" w:themeColor="text1"/>
              </w:rPr>
            </w:pPr>
          </w:p>
        </w:tc>
        <w:tc>
          <w:tcPr>
            <w:tcW w:w="2894" w:type="dxa"/>
            <w:shd w:val="clear" w:color="auto" w:fill="auto"/>
          </w:tcPr>
          <w:p w14:paraId="77AAB656" w14:textId="77777777" w:rsidR="00F345A0" w:rsidRPr="002368C0" w:rsidRDefault="00F345A0" w:rsidP="00F345A0">
            <w:pPr>
              <w:numPr>
                <w:ilvl w:val="0"/>
                <w:numId w:val="3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u w:val="single"/>
              </w:rPr>
              <w:t>本條新增</w:t>
            </w:r>
            <w:r w:rsidRPr="002368C0">
              <w:rPr>
                <w:rFonts w:ascii="標楷體" w:eastAsia="標楷體" w:hAnsi="標楷體" w:hint="eastAsia"/>
                <w:color w:val="000000" w:themeColor="text1"/>
              </w:rPr>
              <w:t>。</w:t>
            </w:r>
          </w:p>
          <w:p w14:paraId="6B21F142" w14:textId="77777777" w:rsidR="00F345A0" w:rsidRPr="002368C0" w:rsidRDefault="00F345A0" w:rsidP="00F345A0">
            <w:pPr>
              <w:numPr>
                <w:ilvl w:val="0"/>
                <w:numId w:val="3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本法所稱特殊教育包括身心障礙教育</w:t>
            </w:r>
            <w:r w:rsidRPr="002368C0">
              <w:rPr>
                <w:rFonts w:ascii="標楷體" w:eastAsia="標楷體" w:hAnsi="標楷體" w:hint="eastAsia"/>
                <w:color w:val="000000" w:themeColor="text1"/>
              </w:rPr>
              <w:lastRenderedPageBreak/>
              <w:t>及資賦優異教育。依修正條文第九條第一項規定，各級政府應從寬編列特殊教育預算；然該條第二項亦規範地方政府編列預算時應優先推動身心障礙教育，</w:t>
            </w:r>
            <w:proofErr w:type="gramStart"/>
            <w:r w:rsidRPr="002368C0">
              <w:rPr>
                <w:rFonts w:ascii="標楷體" w:eastAsia="標楷體" w:hAnsi="標楷體" w:hint="eastAsia"/>
                <w:color w:val="000000" w:themeColor="text1"/>
              </w:rPr>
              <w:t>致資賦</w:t>
            </w:r>
            <w:proofErr w:type="gramEnd"/>
            <w:r w:rsidRPr="002368C0">
              <w:rPr>
                <w:rFonts w:ascii="標楷體" w:eastAsia="標楷體" w:hAnsi="標楷體" w:hint="eastAsia"/>
                <w:color w:val="000000" w:themeColor="text1"/>
              </w:rPr>
              <w:t>優異教育之推動缺乏預算編列之保障；</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增訂提供推動相關工作之預算編列依據。</w:t>
            </w:r>
          </w:p>
          <w:p w14:paraId="46FB1CFA" w14:textId="10316019" w:rsidR="00F345A0" w:rsidRPr="002368C0" w:rsidRDefault="00F345A0" w:rsidP="00F345A0">
            <w:pPr>
              <w:numPr>
                <w:ilvl w:val="0"/>
                <w:numId w:val="30"/>
              </w:numPr>
              <w:suppressAutoHyphens/>
              <w:autoSpaceDN w:val="0"/>
              <w:jc w:val="both"/>
              <w:textAlignment w:val="baseline"/>
              <w:rPr>
                <w:rFonts w:ascii="標楷體" w:eastAsia="標楷體" w:hAnsi="標楷體"/>
                <w:color w:val="000000" w:themeColor="text1"/>
              </w:rPr>
            </w:pPr>
            <w:proofErr w:type="gramStart"/>
            <w:r w:rsidRPr="002368C0">
              <w:rPr>
                <w:rFonts w:ascii="標楷體" w:eastAsia="標楷體" w:hAnsi="標楷體" w:hint="eastAsia"/>
                <w:color w:val="000000" w:themeColor="text1"/>
              </w:rPr>
              <w:t>鑑</w:t>
            </w:r>
            <w:proofErr w:type="gramEnd"/>
            <w:r w:rsidRPr="002368C0">
              <w:rPr>
                <w:rFonts w:ascii="標楷體" w:eastAsia="標楷體" w:hAnsi="標楷體" w:hint="eastAsia"/>
                <w:color w:val="000000" w:themeColor="text1"/>
              </w:rPr>
              <w:t>於各地方政府資源不一，為協助直轄市及縣(市)資賦優異教育工作之推動與發展，增訂第二項，明定中央主管機關應予補助。</w:t>
            </w:r>
          </w:p>
        </w:tc>
      </w:tr>
      <w:tr w:rsidR="002368C0" w:rsidRPr="002368C0" w14:paraId="494917DF" w14:textId="77777777" w:rsidTr="00283A65">
        <w:tc>
          <w:tcPr>
            <w:tcW w:w="2893" w:type="dxa"/>
          </w:tcPr>
          <w:p w14:paraId="354733C5" w14:textId="3F4ACF51"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四十</w:t>
            </w:r>
            <w:r w:rsidR="00351098" w:rsidRPr="002368C0">
              <w:rPr>
                <w:rFonts w:ascii="標楷體" w:eastAsia="標楷體" w:hAnsi="標楷體" w:hint="eastAsia"/>
                <w:color w:val="000000" w:themeColor="text1"/>
                <w:szCs w:val="24"/>
                <w:u w:val="single"/>
              </w:rPr>
              <w:t>六</w:t>
            </w:r>
            <w:r w:rsidRPr="002368C0">
              <w:rPr>
                <w:rFonts w:ascii="標楷體" w:eastAsia="標楷體" w:hAnsi="標楷體"/>
                <w:color w:val="000000" w:themeColor="text1"/>
                <w:szCs w:val="24"/>
              </w:rPr>
              <w:t>條</w:t>
            </w:r>
            <w:r w:rsidRPr="002368C0">
              <w:rPr>
                <w:rFonts w:ascii="標楷體" w:eastAsia="標楷體" w:hAnsi="標楷體" w:hint="eastAsia"/>
                <w:color w:val="000000" w:themeColor="text1"/>
                <w:szCs w:val="24"/>
              </w:rPr>
              <w:t xml:space="preserve">  </w:t>
            </w:r>
            <w:r w:rsidRPr="002368C0">
              <w:rPr>
                <w:rFonts w:ascii="標楷體" w:eastAsia="標楷體" w:hAnsi="標楷體"/>
                <w:color w:val="000000" w:themeColor="text1"/>
                <w:szCs w:val="24"/>
                <w:u w:val="single"/>
                <w:lang w:bidi="zh-TW"/>
              </w:rPr>
              <w:t>高級中等以下</w:t>
            </w:r>
            <w:r w:rsidRPr="002368C0">
              <w:rPr>
                <w:rFonts w:ascii="標楷體" w:eastAsia="標楷體" w:hAnsi="標楷體" w:hint="eastAsia"/>
                <w:color w:val="000000" w:themeColor="text1"/>
                <w:szCs w:val="24"/>
                <w:u w:val="single"/>
                <w:lang w:bidi="zh-TW"/>
              </w:rPr>
              <w:t>各</w:t>
            </w:r>
            <w:r w:rsidRPr="002368C0">
              <w:rPr>
                <w:rFonts w:ascii="標楷體" w:eastAsia="標楷體" w:hAnsi="標楷體"/>
                <w:color w:val="000000" w:themeColor="text1"/>
                <w:szCs w:val="24"/>
                <w:u w:val="single"/>
                <w:lang w:bidi="zh-TW"/>
              </w:rPr>
              <w:t>教育階段</w:t>
            </w:r>
            <w:r w:rsidRPr="002368C0">
              <w:rPr>
                <w:rFonts w:ascii="標楷體" w:eastAsia="標楷體" w:hAnsi="標楷體"/>
                <w:color w:val="000000" w:themeColor="text1"/>
                <w:szCs w:val="24"/>
                <w:lang w:bidi="zh-TW"/>
              </w:rPr>
              <w:t>主管機關</w:t>
            </w:r>
            <w:r w:rsidRPr="002368C0">
              <w:rPr>
                <w:rFonts w:ascii="標楷體" w:eastAsia="標楷體" w:hAnsi="標楷體" w:hint="eastAsia"/>
                <w:color w:val="000000" w:themeColor="text1"/>
                <w:szCs w:val="24"/>
                <w:lang w:bidi="zh-TW"/>
              </w:rPr>
              <w:t>及</w:t>
            </w:r>
            <w:r w:rsidRPr="002368C0">
              <w:rPr>
                <w:rFonts w:ascii="標楷體" w:eastAsia="標楷體" w:hAnsi="標楷體"/>
                <w:color w:val="000000" w:themeColor="text1"/>
                <w:szCs w:val="24"/>
                <w:lang w:bidi="zh-TW"/>
              </w:rPr>
              <w:t>學校</w:t>
            </w:r>
            <w:r w:rsidRPr="002368C0">
              <w:rPr>
                <w:rFonts w:ascii="標楷體" w:eastAsia="標楷體" w:hAnsi="標楷體" w:hint="eastAsia"/>
                <w:color w:val="000000" w:themeColor="text1"/>
                <w:szCs w:val="24"/>
                <w:lang w:bidi="zh-TW"/>
              </w:rPr>
              <w:t>對於身心障礙及</w:t>
            </w:r>
            <w:r w:rsidRPr="002368C0">
              <w:rPr>
                <w:rFonts w:ascii="標楷體" w:eastAsia="標楷體" w:hAnsi="標楷體" w:hint="eastAsia"/>
                <w:color w:val="000000" w:themeColor="text1"/>
                <w:szCs w:val="24"/>
                <w:u w:val="single"/>
                <w:lang w:bidi="zh-TW"/>
              </w:rPr>
              <w:t>處於離島、偏遠地區，或因經濟、文化或族群致需要協助</w:t>
            </w:r>
            <w:r w:rsidRPr="002368C0">
              <w:rPr>
                <w:rFonts w:ascii="標楷體" w:eastAsia="標楷體" w:hAnsi="標楷體" w:hint="eastAsia"/>
                <w:color w:val="000000" w:themeColor="text1"/>
                <w:szCs w:val="24"/>
                <w:lang w:bidi="zh-TW"/>
              </w:rPr>
              <w:t>之資賦優異學生，應加強鑑定與輔導，並視需要調整評量</w:t>
            </w:r>
            <w:r w:rsidRPr="002368C0">
              <w:rPr>
                <w:rFonts w:ascii="標楷體" w:eastAsia="標楷體" w:hAnsi="標楷體" w:hint="eastAsia"/>
                <w:color w:val="000000" w:themeColor="text1"/>
                <w:szCs w:val="24"/>
                <w:u w:val="single"/>
                <w:lang w:bidi="zh-TW"/>
              </w:rPr>
              <w:t>項目、</w:t>
            </w:r>
            <w:r w:rsidRPr="002368C0">
              <w:rPr>
                <w:rFonts w:ascii="標楷體" w:eastAsia="標楷體" w:hAnsi="標楷體" w:hint="eastAsia"/>
                <w:color w:val="000000" w:themeColor="text1"/>
                <w:szCs w:val="24"/>
                <w:lang w:bidi="zh-TW"/>
              </w:rPr>
              <w:t>工具及程序</w:t>
            </w:r>
            <w:r w:rsidRPr="002368C0">
              <w:rPr>
                <w:rFonts w:ascii="標楷體" w:eastAsia="標楷體" w:hAnsi="標楷體"/>
                <w:color w:val="000000" w:themeColor="text1"/>
                <w:szCs w:val="24"/>
              </w:rPr>
              <w:t>。</w:t>
            </w:r>
          </w:p>
          <w:p w14:paraId="643D686E" w14:textId="0799E356" w:rsidR="00F345A0" w:rsidRPr="002368C0" w:rsidRDefault="00F345A0" w:rsidP="00F345A0">
            <w:pPr>
              <w:kinsoku w:val="0"/>
              <w:overflowPunct w:val="0"/>
              <w:ind w:leftChars="100" w:left="240" w:firstLineChars="200" w:firstLine="480"/>
              <w:jc w:val="both"/>
              <w:textAlignment w:val="center"/>
              <w:rPr>
                <w:rFonts w:ascii="標楷體" w:eastAsia="標楷體" w:hAnsi="標楷體" w:cs="Times New Roman"/>
                <w:noProof/>
                <w:color w:val="000000" w:themeColor="text1"/>
                <w:szCs w:val="24"/>
                <w:u w:val="single"/>
                <w:lang w:bidi="zh-TW"/>
              </w:rPr>
            </w:pPr>
            <w:r w:rsidRPr="002368C0">
              <w:rPr>
                <w:rFonts w:ascii="標楷體" w:eastAsia="標楷體" w:hAnsi="標楷體" w:cs="Times New Roman" w:hint="eastAsia"/>
                <w:noProof/>
                <w:color w:val="000000" w:themeColor="text1"/>
                <w:szCs w:val="24"/>
                <w:u w:val="single"/>
                <w:lang w:bidi="zh-TW"/>
              </w:rPr>
              <w:t>前項鑑定基準、程序、期程、評量項目與工具等調整方式及其他相關事項之實施辦法，由中央主管機關定之</w:t>
            </w:r>
            <w:r w:rsidRPr="002368C0">
              <w:rPr>
                <w:rFonts w:ascii="標楷體" w:eastAsia="標楷體" w:hAnsi="標楷體" w:cs="Times New Roman"/>
                <w:noProof/>
                <w:color w:val="000000" w:themeColor="text1"/>
                <w:szCs w:val="24"/>
                <w:u w:val="single"/>
                <w:lang w:bidi="zh-TW"/>
              </w:rPr>
              <w:t>。</w:t>
            </w:r>
          </w:p>
        </w:tc>
        <w:tc>
          <w:tcPr>
            <w:tcW w:w="2894" w:type="dxa"/>
          </w:tcPr>
          <w:p w14:paraId="22DC345B"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第四十一條  各級主管機關及學校對於身心障礙及社經文化地位不利之資賦優異學生，應加強鑑定與輔導，並視需要調整評量工具及程序。</w:t>
            </w:r>
          </w:p>
        </w:tc>
        <w:tc>
          <w:tcPr>
            <w:tcW w:w="2894" w:type="dxa"/>
            <w:shd w:val="clear" w:color="auto" w:fill="auto"/>
          </w:tcPr>
          <w:p w14:paraId="2DD3F0CB" w14:textId="77777777" w:rsidR="00F345A0" w:rsidRPr="002368C0" w:rsidRDefault="00F345A0" w:rsidP="00F345A0">
            <w:pPr>
              <w:numPr>
                <w:ilvl w:val="0"/>
                <w:numId w:val="3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36C95D29" w14:textId="77777777" w:rsidR="00F345A0" w:rsidRPr="002368C0" w:rsidRDefault="00F345A0" w:rsidP="00F345A0">
            <w:pPr>
              <w:numPr>
                <w:ilvl w:val="0"/>
                <w:numId w:val="3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現行條文移列為第一項，並配合現行資賦優異教育鑑定實施階段僅於高級中等以下教育階段，</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修正各級主管機關限於高級中等以下各教育階段；另考量「社經文化地位不利」之定義不明確，</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參照幼兒教育及照顧法第七條第三項規定，明確規範為「</w:t>
            </w:r>
            <w:r w:rsidRPr="002368C0">
              <w:rPr>
                <w:rFonts w:ascii="標楷體" w:eastAsia="標楷體" w:hAnsi="標楷體" w:hint="eastAsia"/>
                <w:color w:val="000000" w:themeColor="text1"/>
                <w:lang w:bidi="zh-TW"/>
              </w:rPr>
              <w:t>處於離島、偏遠地區，或因經濟、文化或族群致需要協助</w:t>
            </w:r>
            <w:r w:rsidRPr="002368C0">
              <w:rPr>
                <w:rFonts w:ascii="標楷體" w:eastAsia="標楷體" w:hAnsi="標楷體" w:hint="eastAsia"/>
                <w:color w:val="000000" w:themeColor="text1"/>
              </w:rPr>
              <w:t>」；復考量實務上</w:t>
            </w:r>
            <w:r w:rsidRPr="002368C0">
              <w:rPr>
                <w:rFonts w:ascii="標楷體" w:eastAsia="標楷體" w:hAnsi="標楷體" w:hint="eastAsia"/>
                <w:color w:val="000000" w:themeColor="text1"/>
              </w:rPr>
              <w:lastRenderedPageBreak/>
              <w:t>依現行各類資優生鑑定方式及工具，不符雙重特殊需求學生之特性及需求，其評量結果影響學生實際能力之判讀，</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明定應加強鑑定與輔導，並視需要調整評量項目、工具及程序。</w:t>
            </w:r>
          </w:p>
          <w:p w14:paraId="087345CA" w14:textId="38202B45" w:rsidR="00F345A0" w:rsidRPr="002368C0" w:rsidRDefault="00F345A0" w:rsidP="00F345A0">
            <w:pPr>
              <w:numPr>
                <w:ilvl w:val="0"/>
                <w:numId w:val="31"/>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為保障</w:t>
            </w:r>
            <w:r w:rsidRPr="002368C0">
              <w:rPr>
                <w:rFonts w:ascii="標楷體" w:eastAsia="標楷體" w:hAnsi="標楷體"/>
                <w:color w:val="000000" w:themeColor="text1"/>
              </w:rPr>
              <w:t>身心障礙</w:t>
            </w:r>
            <w:r w:rsidRPr="002368C0">
              <w:rPr>
                <w:rFonts w:ascii="標楷體" w:eastAsia="標楷體" w:hAnsi="標楷體" w:hint="eastAsia"/>
                <w:color w:val="000000" w:themeColor="text1"/>
              </w:rPr>
              <w:t>及處於離島、偏遠地區，或因經濟、文化或族群致需要協助之資賦優異學生學習權，增訂第二項明定</w:t>
            </w:r>
            <w:r w:rsidR="00295D9E" w:rsidRPr="002368C0">
              <w:rPr>
                <w:rFonts w:ascii="標楷體" w:eastAsia="標楷體" w:hAnsi="標楷體" w:hint="eastAsia"/>
                <w:color w:val="000000" w:themeColor="text1"/>
              </w:rPr>
              <w:t>前</w:t>
            </w:r>
            <w:r w:rsidRPr="002368C0">
              <w:rPr>
                <w:rFonts w:ascii="標楷體" w:eastAsia="標楷體" w:hAnsi="標楷體" w:cs="Times New Roman" w:hint="eastAsia"/>
                <w:noProof/>
                <w:color w:val="000000" w:themeColor="text1"/>
                <w:szCs w:val="24"/>
              </w:rPr>
              <w:t>項鑑定基準、程序、期程、評量項目與工具等調整方式及其他相關事項之實施辦法，由中央主管機關定之。</w:t>
            </w:r>
          </w:p>
        </w:tc>
      </w:tr>
      <w:tr w:rsidR="002368C0" w:rsidRPr="002368C0" w14:paraId="4B7290AF" w14:textId="77777777" w:rsidTr="00283A65">
        <w:tc>
          <w:tcPr>
            <w:tcW w:w="2893" w:type="dxa"/>
          </w:tcPr>
          <w:p w14:paraId="1425966A" w14:textId="14AB889E"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hint="eastAsia"/>
                <w:color w:val="000000" w:themeColor="text1"/>
                <w:szCs w:val="24"/>
                <w:u w:val="single"/>
              </w:rPr>
              <w:t>四十</w:t>
            </w:r>
            <w:r w:rsidR="00351098" w:rsidRPr="002368C0">
              <w:rPr>
                <w:rFonts w:ascii="標楷體" w:eastAsia="標楷體" w:hAnsi="標楷體" w:hint="eastAsia"/>
                <w:color w:val="000000" w:themeColor="text1"/>
                <w:szCs w:val="24"/>
                <w:u w:val="single"/>
              </w:rPr>
              <w:t>七</w:t>
            </w:r>
            <w:r w:rsidRPr="002368C0">
              <w:rPr>
                <w:rFonts w:ascii="標楷體" w:eastAsia="標楷體" w:hAnsi="標楷體"/>
                <w:color w:val="000000" w:themeColor="text1"/>
                <w:szCs w:val="24"/>
              </w:rPr>
              <w:t>條  高等教育階段資賦優異教育之實施，應考量資賦優異學生之性向及優勢能力，得以特殊教育方案辦理。</w:t>
            </w:r>
          </w:p>
        </w:tc>
        <w:tc>
          <w:tcPr>
            <w:tcW w:w="2894" w:type="dxa"/>
          </w:tcPr>
          <w:p w14:paraId="0108102B"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第三十七條  高等教育階段資賦優異教育之實施，應考量資賦優異學生之性向及優勢能力，得以特殊教育方案辦理。</w:t>
            </w:r>
          </w:p>
        </w:tc>
        <w:tc>
          <w:tcPr>
            <w:tcW w:w="2894" w:type="dxa"/>
            <w:shd w:val="clear" w:color="auto" w:fill="auto"/>
          </w:tcPr>
          <w:p w14:paraId="5110C54A"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條次變更，內容未修正。</w:t>
            </w:r>
          </w:p>
          <w:p w14:paraId="78EA314F" w14:textId="77777777" w:rsidR="00F345A0" w:rsidRPr="002368C0" w:rsidRDefault="00F345A0" w:rsidP="00F345A0">
            <w:pPr>
              <w:jc w:val="both"/>
              <w:rPr>
                <w:rFonts w:ascii="標楷體" w:eastAsia="標楷體" w:hAnsi="標楷體"/>
                <w:color w:val="000000" w:themeColor="text1"/>
              </w:rPr>
            </w:pPr>
          </w:p>
        </w:tc>
      </w:tr>
      <w:tr w:rsidR="002368C0" w:rsidRPr="002368C0" w14:paraId="1208BD73" w14:textId="77777777" w:rsidTr="00283A65">
        <w:tc>
          <w:tcPr>
            <w:tcW w:w="2893" w:type="dxa"/>
          </w:tcPr>
          <w:p w14:paraId="052557E1" w14:textId="71EAC379"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lang w:bidi="zh-TW"/>
              </w:rPr>
              <w:t>第三章 特殊教育支持系統</w:t>
            </w:r>
          </w:p>
        </w:tc>
        <w:tc>
          <w:tcPr>
            <w:tcW w:w="2894" w:type="dxa"/>
          </w:tcPr>
          <w:p w14:paraId="04A8FF1A"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lang w:bidi="zh-TW"/>
              </w:rPr>
              <w:t xml:space="preserve">第三章 </w:t>
            </w:r>
            <w:r w:rsidRPr="002368C0">
              <w:rPr>
                <w:rFonts w:ascii="標楷體" w:eastAsia="標楷體" w:hAnsi="標楷體"/>
                <w:color w:val="000000" w:themeColor="text1"/>
              </w:rPr>
              <w:t>特殊教育支持系統</w:t>
            </w:r>
          </w:p>
        </w:tc>
        <w:tc>
          <w:tcPr>
            <w:tcW w:w="2894" w:type="dxa"/>
            <w:shd w:val="clear" w:color="auto" w:fill="auto"/>
          </w:tcPr>
          <w:p w14:paraId="624F29F0" w14:textId="060A65DF" w:rsidR="00F345A0" w:rsidRPr="002368C0" w:rsidRDefault="00F345A0" w:rsidP="00F345A0">
            <w:pPr>
              <w:jc w:val="both"/>
              <w:rPr>
                <w:rFonts w:ascii="標楷體" w:eastAsia="標楷體" w:hAnsi="標楷體"/>
                <w:color w:val="000000" w:themeColor="text1"/>
              </w:rPr>
            </w:pPr>
            <w:proofErr w:type="gramStart"/>
            <w:r w:rsidRPr="002368C0">
              <w:rPr>
                <w:rFonts w:ascii="標楷體" w:eastAsia="標楷體" w:hAnsi="標楷體" w:hint="eastAsia"/>
                <w:color w:val="000000" w:themeColor="text1"/>
              </w:rPr>
              <w:t>章名未</w:t>
            </w:r>
            <w:proofErr w:type="gramEnd"/>
            <w:r w:rsidRPr="002368C0">
              <w:rPr>
                <w:rFonts w:ascii="標楷體" w:eastAsia="標楷體" w:hAnsi="標楷體" w:hint="eastAsia"/>
                <w:color w:val="000000" w:themeColor="text1"/>
              </w:rPr>
              <w:t>修正。</w:t>
            </w:r>
          </w:p>
        </w:tc>
      </w:tr>
      <w:tr w:rsidR="002368C0" w:rsidRPr="002368C0" w14:paraId="2E63245E" w14:textId="77777777" w:rsidTr="00283A65">
        <w:tc>
          <w:tcPr>
            <w:tcW w:w="2893" w:type="dxa"/>
          </w:tcPr>
          <w:p w14:paraId="52CA01E2" w14:textId="6DEAF667" w:rsidR="00F345A0" w:rsidRPr="002368C0" w:rsidRDefault="00F345A0" w:rsidP="00F345A0">
            <w:pPr>
              <w:ind w:left="240" w:hangingChars="100" w:hanging="240"/>
              <w:jc w:val="both"/>
              <w:rPr>
                <w:rFonts w:ascii="標楷體" w:eastAsia="標楷體" w:hAnsi="標楷體"/>
                <w:color w:val="000000" w:themeColor="text1"/>
                <w:szCs w:val="24"/>
                <w:u w:val="single"/>
                <w:lang w:bidi="zh-TW"/>
              </w:rPr>
            </w:pPr>
            <w:r w:rsidRPr="002368C0">
              <w:rPr>
                <w:rFonts w:ascii="標楷體" w:eastAsia="標楷體" w:hAnsi="標楷體"/>
                <w:color w:val="000000" w:themeColor="text1"/>
                <w:szCs w:val="24"/>
                <w:lang w:bidi="zh-TW"/>
              </w:rPr>
              <w:t>第</w:t>
            </w:r>
            <w:r w:rsidRPr="002368C0">
              <w:rPr>
                <w:rFonts w:ascii="標楷體" w:eastAsia="標楷體" w:hAnsi="標楷體"/>
                <w:color w:val="000000" w:themeColor="text1"/>
                <w:szCs w:val="24"/>
                <w:u w:val="single"/>
                <w:lang w:bidi="zh-TW"/>
              </w:rPr>
              <w:t>四十</w:t>
            </w:r>
            <w:r w:rsidR="00351098" w:rsidRPr="002368C0">
              <w:rPr>
                <w:rFonts w:ascii="標楷體" w:eastAsia="標楷體" w:hAnsi="標楷體" w:hint="eastAsia"/>
                <w:color w:val="000000" w:themeColor="text1"/>
                <w:szCs w:val="24"/>
                <w:u w:val="single"/>
                <w:lang w:bidi="zh-TW"/>
              </w:rPr>
              <w:t>八</w:t>
            </w:r>
            <w:r w:rsidRPr="002368C0">
              <w:rPr>
                <w:rFonts w:ascii="標楷體" w:eastAsia="標楷體" w:hAnsi="標楷體"/>
                <w:color w:val="000000" w:themeColor="text1"/>
                <w:szCs w:val="24"/>
                <w:lang w:bidi="zh-TW"/>
              </w:rPr>
              <w:t xml:space="preserve">條  </w:t>
            </w:r>
            <w:r w:rsidRPr="002368C0">
              <w:rPr>
                <w:rFonts w:ascii="標楷體" w:eastAsia="標楷體" w:hAnsi="標楷體" w:hint="eastAsia"/>
                <w:color w:val="000000" w:themeColor="text1"/>
                <w:szCs w:val="24"/>
                <w:u w:val="single"/>
                <w:lang w:bidi="zh-TW"/>
              </w:rPr>
              <w:t>為促進融合教育及特殊教育發展，中央主管機關得委請具融合教育或特殊教育相關專業之團體、大專校院、學術機構或教師組織，從事整體性、系統性之融合教育或特殊教育</w:t>
            </w:r>
            <w:r w:rsidRPr="002368C0">
              <w:rPr>
                <w:rFonts w:ascii="標楷體" w:eastAsia="標楷體" w:hAnsi="標楷體" w:hint="eastAsia"/>
                <w:color w:val="000000" w:themeColor="text1"/>
                <w:szCs w:val="24"/>
                <w:u w:val="single"/>
                <w:lang w:bidi="zh-TW"/>
              </w:rPr>
              <w:lastRenderedPageBreak/>
              <w:t>相關研究。</w:t>
            </w:r>
          </w:p>
          <w:p w14:paraId="0482968D" w14:textId="2AB72DBE"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各級主管機關為改進</w:t>
            </w:r>
            <w:r w:rsidRPr="002368C0">
              <w:rPr>
                <w:rFonts w:ascii="標楷體" w:eastAsia="標楷體" w:hAnsi="標楷體" w:cs="Times New Roman" w:hint="eastAsia"/>
                <w:noProof/>
                <w:color w:val="000000" w:themeColor="text1"/>
                <w:szCs w:val="24"/>
                <w:u w:val="single"/>
              </w:rPr>
              <w:t>融合教育與</w:t>
            </w:r>
            <w:r w:rsidRPr="002368C0">
              <w:rPr>
                <w:rFonts w:ascii="標楷體" w:eastAsia="標楷體" w:hAnsi="標楷體"/>
                <w:color w:val="000000" w:themeColor="text1"/>
                <w:szCs w:val="24"/>
              </w:rPr>
              <w:t>特殊教育課程、教材教法及評量方式，應</w:t>
            </w:r>
            <w:r w:rsidRPr="002368C0">
              <w:rPr>
                <w:rFonts w:ascii="標楷體" w:eastAsia="標楷體" w:hAnsi="標楷體" w:hint="eastAsia"/>
                <w:color w:val="000000" w:themeColor="text1"/>
                <w:szCs w:val="24"/>
                <w:u w:val="single"/>
              </w:rPr>
              <w:t>鼓勵教師</w:t>
            </w:r>
            <w:r w:rsidRPr="002368C0">
              <w:rPr>
                <w:rFonts w:ascii="標楷體" w:eastAsia="標楷體" w:hAnsi="標楷體"/>
                <w:color w:val="000000" w:themeColor="text1"/>
                <w:szCs w:val="24"/>
              </w:rPr>
              <w:t>進行相關研究，並將研究成果公開及推廣使用。</w:t>
            </w:r>
          </w:p>
        </w:tc>
        <w:tc>
          <w:tcPr>
            <w:tcW w:w="2894" w:type="dxa"/>
          </w:tcPr>
          <w:p w14:paraId="20D645D0"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lastRenderedPageBreak/>
              <w:t>第四十二條  各級主管機關為改進特殊教育課程、教材教法及評量方式，應進行相關研究，並將研究成果公開及推廣使用。</w:t>
            </w:r>
          </w:p>
        </w:tc>
        <w:tc>
          <w:tcPr>
            <w:tcW w:w="2894" w:type="dxa"/>
            <w:shd w:val="clear" w:color="auto" w:fill="auto"/>
          </w:tcPr>
          <w:p w14:paraId="178AB18B" w14:textId="77777777" w:rsidR="00F345A0" w:rsidRPr="002368C0" w:rsidRDefault="00F345A0" w:rsidP="00F345A0">
            <w:pPr>
              <w:numPr>
                <w:ilvl w:val="0"/>
                <w:numId w:val="3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3EC9E7C7" w14:textId="77777777" w:rsidR="00F345A0" w:rsidRPr="002368C0" w:rsidRDefault="00F345A0" w:rsidP="00F345A0">
            <w:pPr>
              <w:numPr>
                <w:ilvl w:val="0"/>
                <w:numId w:val="3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增訂第一項，為提供國家特殊教育或融合教育整體政策規劃之參考，</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明定中央主管機關得委請具融合教育或特殊教育相關專業之團</w:t>
            </w:r>
            <w:r w:rsidRPr="002368C0">
              <w:rPr>
                <w:rFonts w:ascii="標楷體" w:eastAsia="標楷體" w:hAnsi="標楷體" w:hint="eastAsia"/>
                <w:color w:val="000000" w:themeColor="text1"/>
              </w:rPr>
              <w:lastRenderedPageBreak/>
              <w:t>體、大專校院、學術機構或教師組織，從事整體性、系統性之研究，以期提升特殊教育或融合教育之品質。</w:t>
            </w:r>
          </w:p>
          <w:p w14:paraId="413BCE38" w14:textId="62CDA5AB" w:rsidR="00F345A0" w:rsidRPr="002368C0" w:rsidRDefault="00F345A0" w:rsidP="00F345A0">
            <w:pPr>
              <w:numPr>
                <w:ilvl w:val="0"/>
                <w:numId w:val="32"/>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現行條文移列至第二項，另因融合教育及特殊教育之課程、教材教法及評量方式涉及教育現場之教師操作實務；</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增列各級主管機關應鼓勵教師針對上開事項進行相關研究，以作為改進上開事項之參考。</w:t>
            </w:r>
          </w:p>
        </w:tc>
      </w:tr>
      <w:tr w:rsidR="002368C0" w:rsidRPr="002368C0" w14:paraId="7DD35258" w14:textId="77777777" w:rsidTr="00283A65">
        <w:tc>
          <w:tcPr>
            <w:tcW w:w="2893" w:type="dxa"/>
          </w:tcPr>
          <w:p w14:paraId="73E3D4E7" w14:textId="4B47018E"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第四十</w:t>
            </w:r>
            <w:r w:rsidR="00351098" w:rsidRPr="002368C0">
              <w:rPr>
                <w:rFonts w:ascii="標楷體" w:eastAsia="標楷體" w:hAnsi="標楷體" w:hint="eastAsia"/>
                <w:color w:val="000000" w:themeColor="text1"/>
                <w:szCs w:val="24"/>
              </w:rPr>
              <w:t>九</w:t>
            </w:r>
            <w:r w:rsidRPr="002368C0">
              <w:rPr>
                <w:rFonts w:ascii="標楷體" w:eastAsia="標楷體" w:hAnsi="標楷體"/>
                <w:color w:val="000000" w:themeColor="text1"/>
                <w:szCs w:val="24"/>
              </w:rPr>
              <w:t xml:space="preserve">條  </w:t>
            </w:r>
            <w:r w:rsidRPr="002368C0">
              <w:rPr>
                <w:rFonts w:ascii="標楷體" w:eastAsia="標楷體" w:hAnsi="標楷體" w:hint="eastAsia"/>
                <w:color w:val="000000" w:themeColor="text1"/>
                <w:szCs w:val="24"/>
              </w:rPr>
              <w:t>中央及直轄市主管機關應鼓勵師資培育之大學，及經中央主管機關認可培育教保員之專科以上學校，於職前教育階段，開設特殊教育相關課程，促進融合教育之推動。</w:t>
            </w:r>
          </w:p>
          <w:p w14:paraId="2C7704D0" w14:textId="066B9F6D" w:rsidR="00F345A0" w:rsidRPr="002368C0" w:rsidRDefault="00F345A0" w:rsidP="00CD52F4">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中央主管機關應將特殊教育相關課程納入師資職前教育課程基準</w:t>
            </w:r>
            <w:r w:rsidRPr="002368C0">
              <w:rPr>
                <w:rFonts w:ascii="標楷體" w:eastAsia="標楷體" w:hAnsi="標楷體"/>
                <w:color w:val="000000" w:themeColor="text1"/>
                <w:szCs w:val="24"/>
              </w:rPr>
              <w:t>。</w:t>
            </w:r>
          </w:p>
        </w:tc>
        <w:tc>
          <w:tcPr>
            <w:tcW w:w="2894" w:type="dxa"/>
          </w:tcPr>
          <w:p w14:paraId="6D007128" w14:textId="77777777" w:rsidR="00F345A0" w:rsidRPr="002368C0" w:rsidRDefault="00F345A0" w:rsidP="00F345A0">
            <w:pPr>
              <w:ind w:left="240" w:hangingChars="100" w:hanging="240"/>
              <w:jc w:val="both"/>
              <w:rPr>
                <w:rFonts w:ascii="標楷體" w:eastAsia="標楷體" w:hAnsi="標楷體"/>
                <w:color w:val="000000" w:themeColor="text1"/>
              </w:rPr>
            </w:pPr>
          </w:p>
        </w:tc>
        <w:tc>
          <w:tcPr>
            <w:tcW w:w="2894" w:type="dxa"/>
            <w:shd w:val="clear" w:color="auto" w:fill="auto"/>
          </w:tcPr>
          <w:p w14:paraId="2F8E8F5C" w14:textId="77777777" w:rsidR="00F345A0" w:rsidRPr="002368C0" w:rsidRDefault="00F345A0" w:rsidP="00F345A0">
            <w:pPr>
              <w:numPr>
                <w:ilvl w:val="0"/>
                <w:numId w:val="3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u w:val="single"/>
              </w:rPr>
              <w:t>本條新增</w:t>
            </w:r>
            <w:r w:rsidRPr="002368C0">
              <w:rPr>
                <w:rFonts w:ascii="標楷體" w:eastAsia="標楷體" w:hAnsi="標楷體" w:hint="eastAsia"/>
                <w:color w:val="000000" w:themeColor="text1"/>
              </w:rPr>
              <w:t>。</w:t>
            </w:r>
          </w:p>
          <w:p w14:paraId="0B1E869B" w14:textId="77777777" w:rsidR="00F345A0" w:rsidRPr="002368C0" w:rsidRDefault="00F345A0" w:rsidP="00F345A0">
            <w:pPr>
              <w:numPr>
                <w:ilvl w:val="0"/>
                <w:numId w:val="3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依據一百十學年度特殊教育統計年報所示，國民教育階段有高達九成八身心障礙學生於一般學校就讀；</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中央及直轄市主管機關應鼓勵師範大學、教育大學、設有師資培育相關學系或師資培育中心之大學，及經教育部認可培育教保員之專科以上學校，於職前教育階段開設特殊教育通論、導論性之相關基礎課程，以利提升全體新進教師及教保服務人員對融合教育推動之理解及增</w:t>
            </w:r>
            <w:r w:rsidRPr="002368C0">
              <w:rPr>
                <w:rFonts w:ascii="標楷體" w:eastAsia="標楷體" w:hAnsi="標楷體" w:hint="eastAsia"/>
                <w:color w:val="000000" w:themeColor="text1"/>
              </w:rPr>
              <w:lastRenderedPageBreak/>
              <w:t>能。</w:t>
            </w:r>
          </w:p>
          <w:p w14:paraId="2D1E950B" w14:textId="77777777" w:rsidR="00F345A0" w:rsidRPr="002368C0" w:rsidRDefault="00F345A0" w:rsidP="00F345A0">
            <w:pPr>
              <w:numPr>
                <w:ilvl w:val="0"/>
                <w:numId w:val="3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師資培育之大學主管機關除教育部外，亦有直轄市主管機關(如臺北市立大學)；</w:t>
            </w:r>
            <w:proofErr w:type="gramStart"/>
            <w:r w:rsidRPr="002368C0">
              <w:rPr>
                <w:rFonts w:ascii="標楷體" w:eastAsia="標楷體" w:hAnsi="標楷體" w:hint="eastAsia"/>
                <w:color w:val="000000" w:themeColor="text1"/>
              </w:rPr>
              <w:t>爰併</w:t>
            </w:r>
            <w:proofErr w:type="gramEnd"/>
            <w:r w:rsidRPr="002368C0">
              <w:rPr>
                <w:rFonts w:ascii="標楷體" w:eastAsia="標楷體" w:hAnsi="標楷體" w:hint="eastAsia"/>
                <w:color w:val="000000" w:themeColor="text1"/>
              </w:rPr>
              <w:t>列中央主管機關及直轄市主管機關。</w:t>
            </w:r>
          </w:p>
          <w:p w14:paraId="4F229C4F" w14:textId="09488B56" w:rsidR="00F345A0" w:rsidRPr="002368C0" w:rsidRDefault="00F345A0" w:rsidP="00F345A0">
            <w:pPr>
              <w:numPr>
                <w:ilvl w:val="0"/>
                <w:numId w:val="33"/>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中央主管機關應將特殊教育相關課程納入師資職前課程基準，以強化師資之特殊教育知能。</w:t>
            </w:r>
          </w:p>
        </w:tc>
      </w:tr>
      <w:tr w:rsidR="002368C0" w:rsidRPr="002368C0" w14:paraId="61443B87" w14:textId="77777777" w:rsidTr="00283A65">
        <w:tc>
          <w:tcPr>
            <w:tcW w:w="2893" w:type="dxa"/>
          </w:tcPr>
          <w:p w14:paraId="6544B605" w14:textId="097072F5"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00351098" w:rsidRPr="002368C0">
              <w:rPr>
                <w:rFonts w:ascii="標楷體" w:eastAsia="標楷體" w:hAnsi="標楷體" w:hint="eastAsia"/>
                <w:color w:val="000000" w:themeColor="text1"/>
                <w:szCs w:val="24"/>
                <w:u w:val="single"/>
                <w:lang w:bidi="zh-TW"/>
              </w:rPr>
              <w:t>五十</w:t>
            </w:r>
            <w:r w:rsidRPr="002368C0">
              <w:rPr>
                <w:rFonts w:ascii="標楷體" w:eastAsia="標楷體" w:hAnsi="標楷體"/>
                <w:color w:val="000000" w:themeColor="text1"/>
                <w:szCs w:val="24"/>
                <w:lang w:bidi="zh-TW"/>
              </w:rPr>
              <w:t>條  為鼓勵</w:t>
            </w:r>
            <w:r w:rsidRPr="002368C0">
              <w:rPr>
                <w:rFonts w:ascii="標楷體" w:eastAsia="標楷體" w:hAnsi="標楷體" w:hint="eastAsia"/>
                <w:color w:val="000000" w:themeColor="text1"/>
                <w:szCs w:val="24"/>
                <w:u w:val="single"/>
                <w:lang w:bidi="zh-TW"/>
              </w:rPr>
              <w:t>設有特殊教育系、所之大學校院</w:t>
            </w:r>
            <w:r w:rsidRPr="002368C0">
              <w:rPr>
                <w:rFonts w:ascii="標楷體" w:eastAsia="標楷體" w:hAnsi="標楷體"/>
                <w:color w:val="000000" w:themeColor="text1"/>
                <w:szCs w:val="24"/>
                <w:lang w:bidi="zh-TW"/>
              </w:rPr>
              <w:t>設置特殊教育中心，協助特殊教育學生之鑑定、教學及輔導工作，中央主管機關應編列經費補助之。</w:t>
            </w:r>
          </w:p>
          <w:p w14:paraId="53A7D63F" w14:textId="1807C0CD" w:rsidR="00F345A0" w:rsidRPr="002368C0" w:rsidRDefault="00F345A0" w:rsidP="00F345A0">
            <w:pPr>
              <w:pStyle w:val="af4"/>
              <w:rPr>
                <w:color w:val="000000" w:themeColor="text1"/>
                <w:szCs w:val="24"/>
              </w:rPr>
            </w:pPr>
            <w:r w:rsidRPr="002368C0">
              <w:rPr>
                <w:color w:val="000000" w:themeColor="text1"/>
                <w:szCs w:val="24"/>
              </w:rPr>
              <w:t>為辦理特殊教育各項實驗研究並提供教學實習，設有特殊教育系之大學校院，得附設特殊教育學校（班）。</w:t>
            </w:r>
          </w:p>
        </w:tc>
        <w:tc>
          <w:tcPr>
            <w:tcW w:w="2894" w:type="dxa"/>
          </w:tcPr>
          <w:p w14:paraId="68D2FE75"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第四十三條  為鼓勵大學校院設有特殊教育系、</w:t>
            </w:r>
            <w:proofErr w:type="gramStart"/>
            <w:r w:rsidRPr="002368C0">
              <w:rPr>
                <w:rFonts w:ascii="標楷體" w:eastAsia="標楷體" w:hAnsi="標楷體"/>
                <w:color w:val="000000" w:themeColor="text1"/>
                <w:lang w:bidi="zh-TW"/>
              </w:rPr>
              <w:t>所者設置</w:t>
            </w:r>
            <w:proofErr w:type="gramEnd"/>
            <w:r w:rsidRPr="002368C0">
              <w:rPr>
                <w:rFonts w:ascii="標楷體" w:eastAsia="標楷體" w:hAnsi="標楷體"/>
                <w:color w:val="000000" w:themeColor="text1"/>
                <w:lang w:bidi="zh-TW"/>
              </w:rPr>
              <w:t>特殊教育中心，協助特殊教育學生之鑑定、教學及輔導工作，中央主管機關應編列經費補助之。</w:t>
            </w:r>
          </w:p>
          <w:p w14:paraId="0178CAF7" w14:textId="77777777" w:rsidR="00F345A0" w:rsidRPr="002368C0" w:rsidRDefault="00F345A0" w:rsidP="00F345A0">
            <w:pPr>
              <w:pStyle w:val="af4"/>
              <w:rPr>
                <w:color w:val="000000" w:themeColor="text1"/>
              </w:rPr>
            </w:pPr>
            <w:r w:rsidRPr="002368C0">
              <w:rPr>
                <w:color w:val="000000" w:themeColor="text1"/>
              </w:rPr>
              <w:t>為辦理特殊教育各項實驗研究並提供教學實習，設有特殊教育系之大學校院，得附設特殊教育學校（班）。</w:t>
            </w:r>
          </w:p>
        </w:tc>
        <w:tc>
          <w:tcPr>
            <w:tcW w:w="2894" w:type="dxa"/>
            <w:shd w:val="clear" w:color="auto" w:fill="auto"/>
          </w:tcPr>
          <w:p w14:paraId="3F160888" w14:textId="77777777" w:rsidR="00F345A0" w:rsidRPr="002368C0" w:rsidRDefault="00F345A0" w:rsidP="00F345A0">
            <w:pPr>
              <w:numPr>
                <w:ilvl w:val="0"/>
                <w:numId w:val="3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4B521C47" w14:textId="77777777" w:rsidR="00F345A0" w:rsidRPr="002368C0" w:rsidRDefault="00F345A0" w:rsidP="00F345A0">
            <w:pPr>
              <w:numPr>
                <w:ilvl w:val="0"/>
                <w:numId w:val="3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第一</w:t>
            </w:r>
            <w:proofErr w:type="gramStart"/>
            <w:r w:rsidRPr="002368C0">
              <w:rPr>
                <w:rFonts w:ascii="標楷體" w:eastAsia="標楷體" w:hAnsi="標楷體" w:hint="eastAsia"/>
                <w:color w:val="000000" w:themeColor="text1"/>
              </w:rPr>
              <w:t>項酌作</w:t>
            </w:r>
            <w:proofErr w:type="gramEnd"/>
            <w:r w:rsidRPr="002368C0">
              <w:rPr>
                <w:rFonts w:ascii="標楷體" w:eastAsia="標楷體" w:hAnsi="標楷體" w:hint="eastAsia"/>
                <w:color w:val="000000" w:themeColor="text1"/>
              </w:rPr>
              <w:t>文字修正。</w:t>
            </w:r>
          </w:p>
          <w:p w14:paraId="2813A596" w14:textId="77777777" w:rsidR="00F345A0" w:rsidRPr="002368C0" w:rsidRDefault="00F345A0" w:rsidP="00F345A0">
            <w:pPr>
              <w:numPr>
                <w:ilvl w:val="0"/>
                <w:numId w:val="34"/>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第二項未修正。</w:t>
            </w:r>
          </w:p>
          <w:p w14:paraId="14C44483" w14:textId="77777777" w:rsidR="00F345A0" w:rsidRPr="002368C0" w:rsidRDefault="00F345A0" w:rsidP="00F345A0">
            <w:pPr>
              <w:jc w:val="both"/>
              <w:rPr>
                <w:rFonts w:ascii="標楷體" w:eastAsia="標楷體" w:hAnsi="標楷體"/>
                <w:color w:val="000000" w:themeColor="text1"/>
              </w:rPr>
            </w:pPr>
          </w:p>
          <w:p w14:paraId="4E8F0F21" w14:textId="77777777" w:rsidR="00F345A0" w:rsidRPr="002368C0" w:rsidRDefault="00F345A0" w:rsidP="00F345A0">
            <w:pPr>
              <w:jc w:val="both"/>
              <w:rPr>
                <w:rFonts w:ascii="標楷體" w:eastAsia="標楷體" w:hAnsi="標楷體"/>
                <w:color w:val="000000" w:themeColor="text1"/>
              </w:rPr>
            </w:pPr>
          </w:p>
        </w:tc>
      </w:tr>
      <w:tr w:rsidR="002368C0" w:rsidRPr="002368C0" w14:paraId="1D33EFD9" w14:textId="77777777" w:rsidTr="00343316">
        <w:tc>
          <w:tcPr>
            <w:tcW w:w="2893" w:type="dxa"/>
          </w:tcPr>
          <w:p w14:paraId="42613E71" w14:textId="0C8D91F4" w:rsidR="004F6F28" w:rsidRPr="002368C0" w:rsidRDefault="004F6F28" w:rsidP="004F6F28">
            <w:pPr>
              <w:ind w:left="240" w:hangingChars="100" w:hanging="240"/>
              <w:jc w:val="both"/>
              <w:rPr>
                <w:rFonts w:ascii="標楷體" w:eastAsia="標楷體" w:hAnsi="標楷體"/>
                <w:color w:val="000000" w:themeColor="text1"/>
                <w:szCs w:val="24"/>
                <w:u w:val="thick"/>
                <w:lang w:bidi="zh-TW"/>
              </w:rPr>
            </w:pPr>
            <w:r w:rsidRPr="002368C0">
              <w:rPr>
                <w:rFonts w:ascii="標楷體" w:eastAsia="標楷體" w:hAnsi="標楷體"/>
                <w:color w:val="000000" w:themeColor="text1"/>
                <w:szCs w:val="24"/>
                <w:lang w:bidi="zh-TW"/>
              </w:rPr>
              <w:t>第</w:t>
            </w:r>
            <w:r w:rsidRPr="002368C0">
              <w:rPr>
                <w:rFonts w:ascii="標楷體" w:eastAsia="標楷體" w:hAnsi="標楷體" w:hint="eastAsia"/>
                <w:color w:val="000000" w:themeColor="text1"/>
                <w:szCs w:val="24"/>
                <w:u w:val="single"/>
                <w:lang w:bidi="zh-TW"/>
              </w:rPr>
              <w:t>五十一</w:t>
            </w:r>
            <w:r w:rsidRPr="002368C0">
              <w:rPr>
                <w:rFonts w:ascii="標楷體" w:eastAsia="標楷體" w:hAnsi="標楷體"/>
                <w:color w:val="000000" w:themeColor="text1"/>
                <w:szCs w:val="24"/>
                <w:lang w:bidi="zh-TW"/>
              </w:rPr>
              <w:t xml:space="preserve">條  </w:t>
            </w:r>
            <w:r w:rsidRPr="002368C0">
              <w:rPr>
                <w:rFonts w:ascii="標楷體" w:eastAsia="標楷體" w:hAnsi="標楷體" w:hint="eastAsia"/>
                <w:bCs/>
                <w:color w:val="000000" w:themeColor="text1"/>
                <w:szCs w:val="24"/>
                <w:u w:val="single"/>
                <w:lang w:bidi="zh-TW"/>
              </w:rPr>
              <w:t>高級中等以下學校及幼兒園之主管機關，得商借公立學校或幼兒園教師組成任務編組性質、具專業自主性之特殊教育資源中心及特殊教育輔導團，推動特殊教育。</w:t>
            </w:r>
          </w:p>
          <w:p w14:paraId="27A54AB2" w14:textId="77777777" w:rsidR="004F6F28" w:rsidRPr="002368C0" w:rsidRDefault="004F6F28" w:rsidP="004F6F28">
            <w:pPr>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rPr>
              <w:t>前項任務編組之組織、任務、運作與教師資格、遴選、商借、培訓、獎勵、年資</w:t>
            </w:r>
            <w:proofErr w:type="gramStart"/>
            <w:r w:rsidRPr="002368C0">
              <w:rPr>
                <w:rFonts w:ascii="標楷體" w:eastAsia="標楷體" w:hAnsi="標楷體" w:hint="eastAsia"/>
                <w:color w:val="000000" w:themeColor="text1"/>
                <w:szCs w:val="24"/>
                <w:u w:val="single"/>
              </w:rPr>
              <w:t>採</w:t>
            </w:r>
            <w:proofErr w:type="gramEnd"/>
            <w:r w:rsidRPr="002368C0">
              <w:rPr>
                <w:rFonts w:ascii="標楷體" w:eastAsia="標楷體" w:hAnsi="標楷體" w:hint="eastAsia"/>
                <w:color w:val="000000" w:themeColor="text1"/>
                <w:szCs w:val="24"/>
                <w:u w:val="single"/>
              </w:rPr>
              <w:t>計及其他相關事項之辦法，由中</w:t>
            </w:r>
            <w:r w:rsidRPr="002368C0">
              <w:rPr>
                <w:rFonts w:ascii="標楷體" w:eastAsia="標楷體" w:hAnsi="標楷體" w:hint="eastAsia"/>
                <w:color w:val="000000" w:themeColor="text1"/>
                <w:szCs w:val="24"/>
                <w:u w:val="single"/>
              </w:rPr>
              <w:lastRenderedPageBreak/>
              <w:t>央主管機關定之。</w:t>
            </w:r>
          </w:p>
          <w:p w14:paraId="6E147218" w14:textId="77777777" w:rsidR="004F6F28" w:rsidRPr="002368C0" w:rsidRDefault="004F6F28" w:rsidP="004F6F28">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szCs w:val="24"/>
              </w:rPr>
              <w:t>各級主管機關為有效推動特殊教育、整合相關資源、協助各級學校</w:t>
            </w:r>
            <w:r w:rsidRPr="002368C0">
              <w:rPr>
                <w:rFonts w:ascii="標楷體" w:eastAsia="標楷體" w:hAnsi="標楷體" w:hint="eastAsia"/>
                <w:color w:val="000000" w:themeColor="text1"/>
                <w:szCs w:val="24"/>
                <w:u w:val="single"/>
              </w:rPr>
              <w:t>及幼兒園</w:t>
            </w:r>
            <w:r w:rsidRPr="002368C0">
              <w:rPr>
                <w:rFonts w:ascii="標楷體" w:eastAsia="標楷體" w:hAnsi="標楷體" w:hint="eastAsia"/>
                <w:color w:val="000000" w:themeColor="text1"/>
                <w:szCs w:val="24"/>
              </w:rPr>
              <w:t>特殊教育之執行及提供諮詢、輔導與服務，</w:t>
            </w:r>
            <w:r w:rsidRPr="002368C0">
              <w:rPr>
                <w:rFonts w:ascii="標楷體" w:eastAsia="標楷體" w:hAnsi="標楷體"/>
                <w:color w:val="000000" w:themeColor="text1"/>
                <w:szCs w:val="24"/>
              </w:rPr>
              <w:t>應建立特殊教育行政支持網絡；其支持網絡聯繫</w:t>
            </w:r>
            <w:r w:rsidRPr="002368C0">
              <w:rPr>
                <w:rFonts w:ascii="標楷體" w:eastAsia="標楷體" w:hAnsi="標楷體" w:hint="eastAsia"/>
                <w:color w:val="000000" w:themeColor="text1"/>
                <w:szCs w:val="24"/>
              </w:rPr>
              <w:t>、</w:t>
            </w:r>
            <w:r w:rsidRPr="002368C0">
              <w:rPr>
                <w:rFonts w:ascii="標楷體" w:eastAsia="標楷體" w:hAnsi="標楷體"/>
                <w:color w:val="000000" w:themeColor="text1"/>
                <w:szCs w:val="24"/>
              </w:rPr>
              <w:t>運作方式</w:t>
            </w:r>
            <w:r w:rsidRPr="002368C0">
              <w:rPr>
                <w:rFonts w:ascii="標楷體" w:eastAsia="標楷體" w:hAnsi="標楷體" w:hint="eastAsia"/>
                <w:color w:val="000000" w:themeColor="text1"/>
                <w:szCs w:val="24"/>
              </w:rPr>
              <w:t>與其他相關事項</w:t>
            </w:r>
            <w:r w:rsidRPr="002368C0">
              <w:rPr>
                <w:rFonts w:ascii="標楷體" w:eastAsia="標楷體" w:hAnsi="標楷體"/>
                <w:color w:val="000000" w:themeColor="text1"/>
                <w:szCs w:val="24"/>
              </w:rPr>
              <w:t>之辦法及自治法規，由各級主管機關定之。</w:t>
            </w:r>
          </w:p>
          <w:p w14:paraId="35364CD2" w14:textId="25C835EF" w:rsidR="004F6F28" w:rsidRPr="002368C0" w:rsidRDefault="004F6F28" w:rsidP="004F6F28">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hint="eastAsia"/>
                <w:color w:val="000000" w:themeColor="text1"/>
                <w:u w:val="single"/>
                <w:lang w:bidi="zh-TW"/>
              </w:rPr>
              <w:t>各級主管機關得於公立高級中等</w:t>
            </w:r>
            <w:r w:rsidRPr="002368C0">
              <w:rPr>
                <w:rFonts w:ascii="標楷體" w:eastAsia="標楷體" w:hAnsi="標楷體" w:hint="eastAsia"/>
                <w:color w:val="000000" w:themeColor="text1"/>
                <w:u w:val="single"/>
              </w:rPr>
              <w:t>以下</w:t>
            </w:r>
            <w:r w:rsidRPr="002368C0">
              <w:rPr>
                <w:rFonts w:ascii="標楷體" w:eastAsia="標楷體" w:hAnsi="標楷體" w:hint="eastAsia"/>
                <w:color w:val="000000" w:themeColor="text1"/>
                <w:u w:val="single"/>
                <w:lang w:bidi="zh-TW"/>
              </w:rPr>
              <w:t>學校或幼兒園，指定</w:t>
            </w:r>
            <w:proofErr w:type="gramStart"/>
            <w:r w:rsidRPr="002368C0">
              <w:rPr>
                <w:rFonts w:ascii="標楷體" w:eastAsia="標楷體" w:hAnsi="標楷體" w:hint="eastAsia"/>
                <w:color w:val="000000" w:themeColor="text1"/>
                <w:u w:val="single"/>
                <w:lang w:bidi="zh-TW"/>
              </w:rPr>
              <w:t>增置由主管機關</w:t>
            </w:r>
            <w:proofErr w:type="gramEnd"/>
            <w:r w:rsidRPr="002368C0">
              <w:rPr>
                <w:rFonts w:ascii="標楷體" w:eastAsia="標楷體" w:hAnsi="標楷體" w:hint="eastAsia"/>
                <w:color w:val="000000" w:themeColor="text1"/>
                <w:u w:val="single"/>
                <w:lang w:bidi="zh-TW"/>
              </w:rPr>
              <w:t>統籌運用及調派之編制內特殊教育教師員額，用以協助辦理第十</w:t>
            </w:r>
            <w:r w:rsidR="008422E0" w:rsidRPr="002368C0">
              <w:rPr>
                <w:rFonts w:ascii="標楷體" w:eastAsia="標楷體" w:hAnsi="標楷體" w:hint="eastAsia"/>
                <w:color w:val="000000" w:themeColor="text1"/>
                <w:u w:val="single"/>
                <w:lang w:bidi="zh-TW"/>
              </w:rPr>
              <w:t>九</w:t>
            </w:r>
            <w:r w:rsidRPr="002368C0">
              <w:rPr>
                <w:rFonts w:ascii="標楷體" w:eastAsia="標楷體" w:hAnsi="標楷體" w:hint="eastAsia"/>
                <w:color w:val="000000" w:themeColor="text1"/>
                <w:u w:val="single"/>
                <w:lang w:bidi="zh-TW"/>
              </w:rPr>
              <w:t>條第一項所定鑑定評估作業，及辦理第一項所定特殊教育資源中心及特殊教育輔導團業務，或前項所定支持網絡業務。</w:t>
            </w:r>
          </w:p>
        </w:tc>
        <w:tc>
          <w:tcPr>
            <w:tcW w:w="2894" w:type="dxa"/>
          </w:tcPr>
          <w:p w14:paraId="7F2DE189" w14:textId="77777777" w:rsidR="004F6F28" w:rsidRPr="002368C0" w:rsidRDefault="004F6F28" w:rsidP="004F6F28">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lastRenderedPageBreak/>
              <w:t>第四十四條  各級主管機關為有效推動特殊教育、整合相關資源、協助各級學校特殊教育之執行及提供諮詢、輔導與服務</w:t>
            </w:r>
            <w:r w:rsidRPr="002368C0">
              <w:rPr>
                <w:rFonts w:ascii="標楷體" w:eastAsia="標楷體" w:hAnsi="標楷體" w:hint="eastAsia"/>
                <w:color w:val="000000" w:themeColor="text1"/>
              </w:rPr>
              <w:t>，</w:t>
            </w:r>
            <w:r w:rsidRPr="002368C0">
              <w:rPr>
                <w:rFonts w:ascii="標楷體" w:eastAsia="標楷體" w:hAnsi="標楷體"/>
                <w:color w:val="000000" w:themeColor="text1"/>
              </w:rPr>
              <w:t>應建立特殊教育行政支持網絡；其支持網絡之聯繫與運作方式之辦法及自治法規，由各級主管機關定之。</w:t>
            </w:r>
          </w:p>
        </w:tc>
        <w:tc>
          <w:tcPr>
            <w:tcW w:w="2894" w:type="dxa"/>
          </w:tcPr>
          <w:p w14:paraId="126D9C1B" w14:textId="77777777" w:rsidR="004F6F28" w:rsidRPr="002368C0" w:rsidRDefault="004F6F28" w:rsidP="004F6F28">
            <w:pPr>
              <w:numPr>
                <w:ilvl w:val="0"/>
                <w:numId w:val="3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20A8450" w14:textId="77777777" w:rsidR="004F6F28" w:rsidRPr="002368C0" w:rsidRDefault="004F6F28" w:rsidP="004F6F28">
            <w:pPr>
              <w:numPr>
                <w:ilvl w:val="0"/>
                <w:numId w:val="3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高級中等以下學校及幼兒園主管機關為推動特殊教育之政策及課程與教學相關事項，現行實務上已成立具專業自主性之特殊教育資源中心及特殊教育輔導團，定期到校（園）協助教師及教保服務人員進行教學工作、督導學校及</w:t>
            </w:r>
            <w:r w:rsidRPr="002368C0">
              <w:rPr>
                <w:rFonts w:ascii="標楷體" w:eastAsia="標楷體" w:hAnsi="標楷體" w:hint="eastAsia"/>
                <w:color w:val="000000" w:themeColor="text1"/>
              </w:rPr>
              <w:lastRenderedPageBreak/>
              <w:t>幼兒園教學事務，以有效提升特殊教育教育品質；</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參照國民教育法修正條文第九條各類輔導團及資源中心之規定，於第一項明定設置特殊教育資源中心及特殊教育輔導團，及以任務編組方式運作之性質。</w:t>
            </w:r>
          </w:p>
          <w:p w14:paraId="3882B5FF" w14:textId="77777777" w:rsidR="004F6F28" w:rsidRPr="002368C0" w:rsidRDefault="004F6F28" w:rsidP="004F6F28">
            <w:pPr>
              <w:numPr>
                <w:ilvl w:val="0"/>
                <w:numId w:val="3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增訂第二項：</w:t>
            </w:r>
          </w:p>
          <w:p w14:paraId="098CD5AD" w14:textId="77777777" w:rsidR="004F6F28" w:rsidRPr="002368C0" w:rsidRDefault="004F6F28" w:rsidP="004F6F28">
            <w:pPr>
              <w:pStyle w:val="af2"/>
              <w:numPr>
                <w:ilvl w:val="0"/>
                <w:numId w:val="53"/>
              </w:numPr>
              <w:suppressAutoHyphens/>
              <w:autoSpaceDN w:val="0"/>
              <w:ind w:leftChars="0" w:left="516" w:hanging="516"/>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為貫徹相關教育政策及實行地方教育多元特色，授權中央主管機關訂定其組織、任務、運作、資格、遴選、商借、培訓、獎勵、年資</w:t>
            </w:r>
            <w:proofErr w:type="gramStart"/>
            <w:r w:rsidRPr="002368C0">
              <w:rPr>
                <w:rFonts w:ascii="標楷體" w:eastAsia="標楷體" w:hAnsi="標楷體" w:hint="eastAsia"/>
                <w:color w:val="000000" w:themeColor="text1"/>
              </w:rPr>
              <w:t>採</w:t>
            </w:r>
            <w:proofErr w:type="gramEnd"/>
            <w:r w:rsidRPr="002368C0">
              <w:rPr>
                <w:rFonts w:ascii="標楷體" w:eastAsia="標楷體" w:hAnsi="標楷體" w:hint="eastAsia"/>
                <w:color w:val="000000" w:themeColor="text1"/>
              </w:rPr>
              <w:t>計及其他相關事項之辦法，保障第一項所成立特殊教育輔導團及特殊教育資源中心之運作，與相關人員權益，以避免教育政策實踐產生落差，或因教育人員素質不一致，致難以貫徹相關教育政策及實行地方教育多元特色。</w:t>
            </w:r>
          </w:p>
          <w:p w14:paraId="7AEDFFBF" w14:textId="77777777" w:rsidR="004F6F28" w:rsidRPr="002368C0" w:rsidRDefault="004F6F28" w:rsidP="004F6F28">
            <w:pPr>
              <w:pStyle w:val="af2"/>
              <w:numPr>
                <w:ilvl w:val="0"/>
                <w:numId w:val="53"/>
              </w:numPr>
              <w:suppressAutoHyphens/>
              <w:autoSpaceDN w:val="0"/>
              <w:ind w:leftChars="0" w:left="516" w:hanging="516"/>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有關授權辦法所定之獎勵事項，係對於第一項規定之各類任務編組之商借教師，其於商借期間表現優良者所給予之獎勵措施，藉此措施以吸引優秀教師協助中央及</w:t>
            </w:r>
            <w:r w:rsidRPr="002368C0">
              <w:rPr>
                <w:rFonts w:ascii="標楷體" w:eastAsia="標楷體" w:hAnsi="標楷體" w:hint="eastAsia"/>
                <w:color w:val="000000" w:themeColor="text1"/>
              </w:rPr>
              <w:lastRenderedPageBreak/>
              <w:t>直轄市、縣</w:t>
            </w:r>
            <w:r w:rsidRPr="002368C0">
              <w:rPr>
                <w:rFonts w:ascii="標楷體" w:eastAsia="標楷體" w:hAnsi="標楷體"/>
                <w:color w:val="000000" w:themeColor="text1"/>
              </w:rPr>
              <w:t>(</w:t>
            </w:r>
            <w:r w:rsidRPr="002368C0">
              <w:rPr>
                <w:rFonts w:ascii="標楷體" w:eastAsia="標楷體" w:hAnsi="標楷體" w:hint="eastAsia"/>
                <w:color w:val="000000" w:themeColor="text1"/>
              </w:rPr>
              <w:t>市</w:t>
            </w:r>
            <w:r w:rsidRPr="002368C0">
              <w:rPr>
                <w:rFonts w:ascii="標楷體" w:eastAsia="標楷體" w:hAnsi="標楷體"/>
                <w:color w:val="000000" w:themeColor="text1"/>
              </w:rPr>
              <w:t>)</w:t>
            </w:r>
            <w:r w:rsidRPr="002368C0">
              <w:rPr>
                <w:rFonts w:ascii="標楷體" w:eastAsia="標楷體" w:hAnsi="標楷體" w:hint="eastAsia"/>
                <w:color w:val="000000" w:themeColor="text1"/>
              </w:rPr>
              <w:t>主管機關，推動各項重要特殊教育工作。上開獎勵措施，包括行政奬勵及奬勵金，其中奬勵金部分，將分別依據商借人員於商借期間所擔任之管理工作、商借期間工作績效等，本責酬相符及擇優原則支給，確保任務編組支領人數比率之合理性，並依相關規定報行政院核定，併予說明。</w:t>
            </w:r>
          </w:p>
          <w:p w14:paraId="1779418B" w14:textId="77777777" w:rsidR="004F6F28" w:rsidRPr="002368C0" w:rsidRDefault="004F6F28" w:rsidP="004F6F28">
            <w:pPr>
              <w:numPr>
                <w:ilvl w:val="0"/>
                <w:numId w:val="3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現行條文移列至第三項，並配合特殊教育實施教育階段，增列幼兒園。</w:t>
            </w:r>
          </w:p>
          <w:p w14:paraId="21D42E6A" w14:textId="77777777" w:rsidR="004F6F28" w:rsidRPr="002368C0" w:rsidRDefault="004F6F28" w:rsidP="004F6F28">
            <w:pPr>
              <w:numPr>
                <w:ilvl w:val="0"/>
                <w:numId w:val="3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增訂第四項：</w:t>
            </w:r>
          </w:p>
          <w:p w14:paraId="4208B658" w14:textId="77777777" w:rsidR="00624424" w:rsidRDefault="004F6F28" w:rsidP="004F6F28">
            <w:pPr>
              <w:pStyle w:val="af2"/>
              <w:numPr>
                <w:ilvl w:val="0"/>
                <w:numId w:val="82"/>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考量特教資源中心較其他協助教育行政主管機關推動教育事務所設立中心之任務更為複雜，</w:t>
            </w:r>
            <w:proofErr w:type="gramStart"/>
            <w:r w:rsidRPr="002368C0">
              <w:rPr>
                <w:rFonts w:ascii="標楷體" w:eastAsia="標楷體" w:hAnsi="標楷體" w:hint="eastAsia"/>
                <w:color w:val="000000" w:themeColor="text1"/>
              </w:rPr>
              <w:t>再者，</w:t>
            </w:r>
            <w:proofErr w:type="gramEnd"/>
            <w:r w:rsidRPr="002368C0">
              <w:rPr>
                <w:rFonts w:ascii="標楷體" w:eastAsia="標楷體" w:hAnsi="標楷體" w:hint="eastAsia"/>
                <w:color w:val="000000" w:themeColor="text1"/>
              </w:rPr>
              <w:t>特教學生鑑定需配合各教育階段入學安置作業，其作業有集中於</w:t>
            </w:r>
            <w:proofErr w:type="gramStart"/>
            <w:r w:rsidRPr="002368C0">
              <w:rPr>
                <w:rFonts w:ascii="標楷體" w:eastAsia="標楷體" w:hAnsi="標楷體" w:hint="eastAsia"/>
                <w:color w:val="000000" w:themeColor="text1"/>
              </w:rPr>
              <w:t>一</w:t>
            </w:r>
            <w:proofErr w:type="gramEnd"/>
            <w:r w:rsidRPr="002368C0">
              <w:rPr>
                <w:rFonts w:ascii="標楷體" w:eastAsia="標楷體" w:hAnsi="標楷體" w:hint="eastAsia"/>
                <w:color w:val="000000" w:themeColor="text1"/>
              </w:rPr>
              <w:t>定期程內完成的情形，作業期間內所需人力較為龐大，但期間過後人力需求遞減，</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短期且集中之作業形態，較不適合由專職人員來擔任。</w:t>
            </w:r>
          </w:p>
          <w:p w14:paraId="640565D5" w14:textId="14D171D5" w:rsidR="004F6F28" w:rsidRPr="002368C0" w:rsidRDefault="004F6F28" w:rsidP="004F6F28">
            <w:pPr>
              <w:pStyle w:val="af2"/>
              <w:numPr>
                <w:ilvl w:val="0"/>
                <w:numId w:val="82"/>
              </w:numPr>
              <w:suppressAutoHyphens/>
              <w:autoSpaceDN w:val="0"/>
              <w:ind w:leftChars="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考量</w:t>
            </w:r>
            <w:r w:rsidRPr="002368C0">
              <w:rPr>
                <w:rFonts w:ascii="標楷體" w:eastAsia="標楷體" w:hAnsi="標楷體"/>
                <w:color w:val="000000" w:themeColor="text1"/>
              </w:rPr>
              <w:t>部分學校因特</w:t>
            </w:r>
            <w:proofErr w:type="gramStart"/>
            <w:r w:rsidRPr="002368C0">
              <w:rPr>
                <w:rFonts w:ascii="標楷體" w:eastAsia="標楷體" w:hAnsi="標楷體"/>
                <w:color w:val="000000" w:themeColor="text1"/>
              </w:rPr>
              <w:t>教生較</w:t>
            </w:r>
            <w:proofErr w:type="gramEnd"/>
            <w:r w:rsidRPr="002368C0">
              <w:rPr>
                <w:rFonts w:ascii="標楷體" w:eastAsia="標楷體" w:hAnsi="標楷體"/>
                <w:color w:val="000000" w:themeColor="text1"/>
              </w:rPr>
              <w:t>少，並</w:t>
            </w:r>
            <w:r w:rsidRPr="002368C0">
              <w:rPr>
                <w:rFonts w:ascii="標楷體" w:eastAsia="標楷體" w:hAnsi="標楷體" w:hint="eastAsia"/>
                <w:color w:val="000000" w:themeColor="text1"/>
              </w:rPr>
              <w:t>未</w:t>
            </w:r>
            <w:r w:rsidRPr="002368C0">
              <w:rPr>
                <w:rFonts w:ascii="標楷體" w:eastAsia="標楷體" w:hAnsi="標楷體"/>
                <w:color w:val="000000" w:themeColor="text1"/>
              </w:rPr>
              <w:t>設分</w:t>
            </w:r>
            <w:r w:rsidRPr="002368C0">
              <w:rPr>
                <w:rFonts w:ascii="標楷體" w:eastAsia="標楷體" w:hAnsi="標楷體"/>
                <w:color w:val="000000" w:themeColor="text1"/>
              </w:rPr>
              <w:lastRenderedPageBreak/>
              <w:t>散式資源班</w:t>
            </w:r>
            <w:r w:rsidRPr="002368C0">
              <w:rPr>
                <w:rFonts w:ascii="標楷體" w:eastAsia="標楷體" w:hAnsi="標楷體" w:hint="eastAsia"/>
                <w:color w:val="000000" w:themeColor="text1"/>
              </w:rPr>
              <w:t>及</w:t>
            </w:r>
            <w:r w:rsidRPr="002368C0">
              <w:rPr>
                <w:rFonts w:ascii="標楷體" w:eastAsia="標楷體" w:hAnsi="標楷體"/>
                <w:color w:val="000000" w:themeColor="text1"/>
              </w:rPr>
              <w:t>配置特教教師，</w:t>
            </w:r>
            <w:proofErr w:type="gramStart"/>
            <w:r w:rsidRPr="002368C0">
              <w:rPr>
                <w:rFonts w:ascii="標楷體" w:eastAsia="標楷體" w:hAnsi="標楷體"/>
                <w:color w:val="000000" w:themeColor="text1"/>
              </w:rPr>
              <w:t>其</w:t>
            </w:r>
            <w:r w:rsidRPr="002368C0">
              <w:rPr>
                <w:rFonts w:ascii="標楷體" w:eastAsia="標楷體" w:hAnsi="標楷體" w:hint="eastAsia"/>
                <w:color w:val="000000" w:themeColor="text1"/>
              </w:rPr>
              <w:t>特教生</w:t>
            </w:r>
            <w:proofErr w:type="gramEnd"/>
            <w:r w:rsidRPr="002368C0">
              <w:rPr>
                <w:rFonts w:ascii="標楷體" w:eastAsia="標楷體" w:hAnsi="標楷體" w:hint="eastAsia"/>
                <w:color w:val="000000" w:themeColor="text1"/>
              </w:rPr>
              <w:t>之</w:t>
            </w:r>
            <w:r w:rsidRPr="002368C0">
              <w:rPr>
                <w:rFonts w:ascii="標楷體" w:eastAsia="標楷體" w:hAnsi="標楷體"/>
                <w:color w:val="000000" w:themeColor="text1"/>
              </w:rPr>
              <w:t>評</w:t>
            </w:r>
            <w:r w:rsidRPr="002368C0">
              <w:rPr>
                <w:rFonts w:ascii="標楷體" w:eastAsia="標楷體" w:hAnsi="標楷體" w:hint="eastAsia"/>
                <w:color w:val="000000" w:themeColor="text1"/>
              </w:rPr>
              <w:t>估</w:t>
            </w:r>
            <w:r w:rsidRPr="002368C0">
              <w:rPr>
                <w:rFonts w:ascii="標楷體" w:eastAsia="標楷體" w:hAnsi="標楷體"/>
                <w:color w:val="000000" w:themeColor="text1"/>
              </w:rPr>
              <w:t>工作</w:t>
            </w:r>
            <w:r w:rsidRPr="002368C0">
              <w:rPr>
                <w:rFonts w:ascii="標楷體" w:eastAsia="標楷體" w:hAnsi="標楷體" w:hint="eastAsia"/>
                <w:color w:val="000000" w:themeColor="text1"/>
              </w:rPr>
              <w:t>係由其他學校特教教</w:t>
            </w:r>
            <w:r w:rsidRPr="002368C0">
              <w:rPr>
                <w:rFonts w:ascii="標楷體" w:eastAsia="標楷體" w:hAnsi="標楷體"/>
                <w:color w:val="000000" w:themeColor="text1"/>
              </w:rPr>
              <w:t>師跨校支援，增加</w:t>
            </w:r>
            <w:r w:rsidRPr="002368C0">
              <w:rPr>
                <w:rFonts w:ascii="標楷體" w:eastAsia="標楷體" w:hAnsi="標楷體" w:hint="eastAsia"/>
                <w:color w:val="000000" w:themeColor="text1"/>
              </w:rPr>
              <w:t>該等教師</w:t>
            </w:r>
            <w:r w:rsidRPr="002368C0">
              <w:rPr>
                <w:rFonts w:ascii="標楷體" w:eastAsia="標楷體" w:hAnsi="標楷體"/>
                <w:color w:val="000000" w:themeColor="text1"/>
              </w:rPr>
              <w:t>負擔</w:t>
            </w:r>
            <w:r w:rsidRPr="002368C0">
              <w:rPr>
                <w:rFonts w:ascii="標楷體" w:eastAsia="標楷體" w:hAnsi="標楷體" w:hint="eastAsia"/>
                <w:color w:val="000000" w:themeColor="text1"/>
              </w:rPr>
              <w:t>。經評估，較穩健之方式，以由學校特教教師辦理評估為主，但局部加入專職人員酌予協助案件量較大或尚未配置特教教師之學校，以</w:t>
            </w:r>
            <w:r w:rsidR="004545CB" w:rsidRPr="002368C0">
              <w:rPr>
                <w:rFonts w:ascii="標楷體" w:eastAsia="標楷體" w:hAnsi="標楷體" w:hint="eastAsia"/>
                <w:color w:val="000000" w:themeColor="text1"/>
              </w:rPr>
              <w:t>舒</w:t>
            </w:r>
            <w:r w:rsidRPr="002368C0">
              <w:rPr>
                <w:rFonts w:ascii="標楷體" w:eastAsia="標楷體" w:hAnsi="標楷體" w:hint="eastAsia"/>
                <w:color w:val="000000" w:themeColor="text1"/>
              </w:rPr>
              <w:t>緩教師之工作量。</w:t>
            </w:r>
          </w:p>
          <w:p w14:paraId="3392AE42" w14:textId="78ED0324" w:rsidR="004F6F28" w:rsidRPr="002368C0" w:rsidRDefault="004F6F28" w:rsidP="004F6F28">
            <w:pPr>
              <w:numPr>
                <w:ilvl w:val="0"/>
                <w:numId w:val="35"/>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惟依現</w:t>
            </w:r>
            <w:r w:rsidRPr="002368C0">
              <w:rPr>
                <w:rFonts w:ascii="標楷體" w:eastAsia="標楷體" w:hAnsi="標楷體"/>
                <w:color w:val="000000" w:themeColor="text1"/>
              </w:rPr>
              <w:t>行教育法</w:t>
            </w:r>
            <w:r w:rsidRPr="002368C0">
              <w:rPr>
                <w:rFonts w:ascii="標楷體" w:eastAsia="標楷體" w:hAnsi="標楷體" w:hint="eastAsia"/>
                <w:color w:val="000000" w:themeColor="text1"/>
              </w:rPr>
              <w:t>規</w:t>
            </w:r>
            <w:r w:rsidRPr="002368C0">
              <w:rPr>
                <w:rFonts w:ascii="標楷體" w:eastAsia="標楷體" w:hAnsi="標楷體"/>
                <w:color w:val="000000" w:themeColor="text1"/>
              </w:rPr>
              <w:t>，</w:t>
            </w:r>
            <w:r w:rsidRPr="002368C0">
              <w:rPr>
                <w:rFonts w:ascii="標楷體" w:eastAsia="標楷體" w:hAnsi="標楷體" w:hint="eastAsia"/>
                <w:color w:val="000000" w:themeColor="text1"/>
              </w:rPr>
              <w:t>僅有學校可配置教師員額，教育行政主管機關未能配置，</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為使前開方向得以具體落實，</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color w:val="000000" w:themeColor="text1"/>
              </w:rPr>
              <w:t>增列</w:t>
            </w:r>
            <w:r w:rsidRPr="002368C0">
              <w:rPr>
                <w:rFonts w:ascii="標楷體" w:eastAsia="標楷體" w:hAnsi="標楷體" w:hint="eastAsia"/>
                <w:color w:val="000000" w:themeColor="text1"/>
              </w:rPr>
              <w:t>各級</w:t>
            </w:r>
            <w:r w:rsidRPr="002368C0">
              <w:rPr>
                <w:rFonts w:ascii="標楷體" w:eastAsia="標楷體" w:hAnsi="標楷體"/>
                <w:color w:val="000000" w:themeColor="text1"/>
              </w:rPr>
              <w:t>主管機關</w:t>
            </w:r>
            <w:r w:rsidRPr="002368C0">
              <w:rPr>
                <w:rFonts w:ascii="標楷體" w:eastAsia="標楷體" w:hAnsi="標楷體" w:hint="eastAsia"/>
                <w:color w:val="000000" w:themeColor="text1"/>
              </w:rPr>
              <w:t>可</w:t>
            </w:r>
            <w:r w:rsidRPr="002368C0">
              <w:rPr>
                <w:rFonts w:ascii="標楷體" w:eastAsia="標楷體" w:hAnsi="標楷體"/>
                <w:color w:val="000000" w:themeColor="text1"/>
              </w:rPr>
              <w:t>指定</w:t>
            </w:r>
            <w:r w:rsidRPr="002368C0">
              <w:rPr>
                <w:rFonts w:ascii="標楷體" w:eastAsia="標楷體" w:hAnsi="標楷體" w:hint="eastAsia"/>
                <w:color w:val="000000" w:themeColor="text1"/>
              </w:rPr>
              <w:t>公立</w:t>
            </w:r>
            <w:r w:rsidRPr="002368C0">
              <w:rPr>
                <w:rFonts w:ascii="標楷體" w:eastAsia="標楷體" w:hAnsi="標楷體"/>
                <w:color w:val="000000" w:themeColor="text1"/>
              </w:rPr>
              <w:t>學校</w:t>
            </w:r>
            <w:r w:rsidRPr="002368C0">
              <w:rPr>
                <w:rFonts w:ascii="標楷體" w:eastAsia="標楷體" w:hAnsi="標楷體" w:hint="eastAsia"/>
                <w:color w:val="000000" w:themeColor="text1"/>
              </w:rPr>
              <w:t>或幼兒園</w:t>
            </w:r>
            <w:proofErr w:type="gramStart"/>
            <w:r w:rsidRPr="002368C0">
              <w:rPr>
                <w:rFonts w:ascii="標楷體" w:eastAsia="標楷體" w:hAnsi="標楷體"/>
                <w:color w:val="000000" w:themeColor="text1"/>
              </w:rPr>
              <w:t>加置由行政</w:t>
            </w:r>
            <w:proofErr w:type="gramEnd"/>
            <w:r w:rsidRPr="002368C0">
              <w:rPr>
                <w:rFonts w:ascii="標楷體" w:eastAsia="標楷體" w:hAnsi="標楷體"/>
                <w:color w:val="000000" w:themeColor="text1"/>
              </w:rPr>
              <w:t>部門統</w:t>
            </w:r>
            <w:r w:rsidRPr="002368C0">
              <w:rPr>
                <w:rFonts w:ascii="標楷體" w:eastAsia="標楷體" w:hAnsi="標楷體" w:hint="eastAsia"/>
                <w:color w:val="000000" w:themeColor="text1"/>
              </w:rPr>
              <w:t>籌</w:t>
            </w:r>
            <w:r w:rsidRPr="002368C0">
              <w:rPr>
                <w:rFonts w:ascii="標楷體" w:eastAsia="標楷體" w:hAnsi="標楷體"/>
                <w:color w:val="000000" w:themeColor="text1"/>
              </w:rPr>
              <w:t>調</w:t>
            </w:r>
            <w:r w:rsidRPr="002368C0">
              <w:rPr>
                <w:rFonts w:ascii="標楷體" w:eastAsia="標楷體" w:hAnsi="標楷體" w:hint="eastAsia"/>
                <w:color w:val="000000" w:themeColor="text1"/>
              </w:rPr>
              <w:t>派運用</w:t>
            </w:r>
            <w:r w:rsidRPr="002368C0">
              <w:rPr>
                <w:rFonts w:ascii="標楷體" w:eastAsia="標楷體" w:hAnsi="標楷體"/>
                <w:color w:val="000000" w:themeColor="text1"/>
              </w:rPr>
              <w:t>之特教教師</w:t>
            </w:r>
            <w:r w:rsidRPr="002368C0">
              <w:rPr>
                <w:rFonts w:ascii="標楷體" w:eastAsia="標楷體" w:hAnsi="標楷體" w:hint="eastAsia"/>
                <w:color w:val="000000" w:themeColor="text1"/>
              </w:rPr>
              <w:t>員額</w:t>
            </w:r>
            <w:r w:rsidRPr="002368C0">
              <w:rPr>
                <w:rFonts w:ascii="標楷體" w:eastAsia="標楷體" w:hAnsi="標楷體"/>
                <w:color w:val="000000" w:themeColor="text1"/>
              </w:rPr>
              <w:t>，</w:t>
            </w:r>
            <w:r w:rsidRPr="002368C0">
              <w:rPr>
                <w:rFonts w:ascii="標楷體" w:eastAsia="標楷體" w:hAnsi="標楷體" w:hint="eastAsia"/>
                <w:color w:val="000000" w:themeColor="text1"/>
              </w:rPr>
              <w:t>所加置之教師</w:t>
            </w:r>
            <w:r w:rsidRPr="002368C0">
              <w:rPr>
                <w:rFonts w:ascii="標楷體" w:eastAsia="標楷體" w:hAnsi="標楷體"/>
                <w:color w:val="000000" w:themeColor="text1"/>
              </w:rPr>
              <w:t>平常</w:t>
            </w:r>
            <w:r w:rsidRPr="002368C0">
              <w:rPr>
                <w:rFonts w:ascii="標楷體" w:eastAsia="標楷體" w:hAnsi="標楷體" w:hint="eastAsia"/>
                <w:color w:val="000000" w:themeColor="text1"/>
              </w:rPr>
              <w:t>可</w:t>
            </w:r>
            <w:r w:rsidRPr="002368C0">
              <w:rPr>
                <w:rFonts w:ascii="標楷體" w:eastAsia="標楷體" w:hAnsi="標楷體"/>
                <w:color w:val="000000" w:themeColor="text1"/>
              </w:rPr>
              <w:t>辦理</w:t>
            </w:r>
            <w:r w:rsidRPr="002368C0">
              <w:rPr>
                <w:rFonts w:ascii="標楷體" w:eastAsia="標楷體" w:hAnsi="標楷體" w:hint="eastAsia"/>
                <w:color w:val="000000" w:themeColor="text1"/>
              </w:rPr>
              <w:t>資源中心或輔導團或支持網絡之</w:t>
            </w:r>
            <w:r w:rsidRPr="002368C0">
              <w:rPr>
                <w:rFonts w:ascii="標楷體" w:eastAsia="標楷體" w:hAnsi="標楷體"/>
                <w:color w:val="000000" w:themeColor="text1"/>
              </w:rPr>
              <w:t>相關業務，</w:t>
            </w:r>
            <w:r w:rsidRPr="002368C0">
              <w:rPr>
                <w:rFonts w:ascii="標楷體" w:eastAsia="標楷體" w:hAnsi="標楷體" w:hint="eastAsia"/>
                <w:color w:val="000000" w:themeColor="text1"/>
              </w:rPr>
              <w:t>於</w:t>
            </w:r>
            <w:r w:rsidRPr="002368C0">
              <w:rPr>
                <w:rFonts w:ascii="標楷體" w:eastAsia="標楷體" w:hAnsi="標楷體"/>
                <w:color w:val="000000" w:themeColor="text1"/>
              </w:rPr>
              <w:t>鑑定期間</w:t>
            </w:r>
            <w:r w:rsidRPr="002368C0">
              <w:rPr>
                <w:rFonts w:ascii="標楷體" w:eastAsia="標楷體" w:hAnsi="標楷體" w:hint="eastAsia"/>
                <w:color w:val="000000" w:themeColor="text1"/>
              </w:rPr>
              <w:t>則可</w:t>
            </w:r>
            <w:r w:rsidRPr="002368C0">
              <w:rPr>
                <w:rFonts w:ascii="標楷體" w:eastAsia="標楷體" w:hAnsi="標楷體"/>
                <w:color w:val="000000" w:themeColor="text1"/>
              </w:rPr>
              <w:t>協助跨校或案件量較大學校之評</w:t>
            </w:r>
            <w:r w:rsidRPr="002368C0">
              <w:rPr>
                <w:rFonts w:ascii="標楷體" w:eastAsia="標楷體" w:hAnsi="標楷體" w:hint="eastAsia"/>
                <w:color w:val="000000" w:themeColor="text1"/>
              </w:rPr>
              <w:t>估</w:t>
            </w:r>
            <w:r w:rsidRPr="002368C0">
              <w:rPr>
                <w:rFonts w:ascii="標楷體" w:eastAsia="標楷體" w:hAnsi="標楷體"/>
                <w:color w:val="000000" w:themeColor="text1"/>
              </w:rPr>
              <w:t>工作</w:t>
            </w:r>
            <w:r w:rsidRPr="002368C0">
              <w:rPr>
                <w:rFonts w:ascii="標楷體" w:eastAsia="標楷體" w:hAnsi="標楷體" w:hint="eastAsia"/>
                <w:color w:val="000000" w:themeColor="text1"/>
              </w:rPr>
              <w:t>，如此，可達到人力有效運用及</w:t>
            </w:r>
            <w:r w:rsidR="00103261" w:rsidRPr="002368C0">
              <w:rPr>
                <w:rFonts w:ascii="標楷體" w:eastAsia="標楷體" w:hAnsi="標楷體" w:hint="eastAsia"/>
                <w:color w:val="000000" w:themeColor="text1"/>
              </w:rPr>
              <w:t>舒</w:t>
            </w:r>
            <w:r w:rsidRPr="002368C0">
              <w:rPr>
                <w:rFonts w:ascii="標楷體" w:eastAsia="標楷體" w:hAnsi="標楷體" w:hint="eastAsia"/>
                <w:color w:val="000000" w:themeColor="text1"/>
              </w:rPr>
              <w:t>緩部分教師評估作業負荷之效果。</w:t>
            </w:r>
          </w:p>
        </w:tc>
      </w:tr>
      <w:tr w:rsidR="002368C0" w:rsidRPr="002368C0" w14:paraId="2FB1B0A6" w14:textId="77777777" w:rsidTr="001735A8">
        <w:tc>
          <w:tcPr>
            <w:tcW w:w="2893" w:type="dxa"/>
            <w:shd w:val="clear" w:color="auto" w:fill="auto"/>
          </w:tcPr>
          <w:p w14:paraId="3F445AB3" w14:textId="66069976" w:rsidR="00F345A0" w:rsidRPr="002368C0" w:rsidRDefault="00F345A0" w:rsidP="00F345A0">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五十</w:t>
            </w:r>
            <w:r w:rsidR="00351098" w:rsidRPr="002368C0">
              <w:rPr>
                <w:rFonts w:ascii="標楷體" w:eastAsia="標楷體" w:hAnsi="標楷體" w:hint="eastAsia"/>
                <w:color w:val="000000" w:themeColor="text1"/>
                <w:szCs w:val="24"/>
                <w:u w:val="single"/>
                <w:lang w:bidi="zh-TW"/>
              </w:rPr>
              <w:t>二</w:t>
            </w:r>
            <w:r w:rsidRPr="002368C0">
              <w:rPr>
                <w:rFonts w:ascii="標楷體" w:eastAsia="標楷體" w:hAnsi="標楷體"/>
                <w:color w:val="000000" w:themeColor="text1"/>
                <w:szCs w:val="24"/>
                <w:lang w:bidi="zh-TW"/>
              </w:rPr>
              <w:t>條  各級學校</w:t>
            </w:r>
            <w:r w:rsidRPr="002368C0">
              <w:rPr>
                <w:rFonts w:ascii="標楷體" w:eastAsia="標楷體" w:hAnsi="標楷體" w:hint="eastAsia"/>
                <w:color w:val="000000" w:themeColor="text1"/>
                <w:szCs w:val="24"/>
                <w:u w:val="single"/>
                <w:lang w:bidi="zh-TW"/>
              </w:rPr>
              <w:t>及幼兒園</w:t>
            </w:r>
            <w:r w:rsidRPr="002368C0">
              <w:rPr>
                <w:rFonts w:ascii="標楷體" w:eastAsia="標楷體" w:hAnsi="標楷體"/>
                <w:color w:val="000000" w:themeColor="text1"/>
                <w:szCs w:val="24"/>
                <w:lang w:bidi="zh-TW"/>
              </w:rPr>
              <w:t>應提供特殊教育學生</w:t>
            </w:r>
            <w:r w:rsidRPr="002368C0">
              <w:rPr>
                <w:rFonts w:ascii="標楷體" w:eastAsia="標楷體" w:hAnsi="標楷體" w:hint="eastAsia"/>
                <w:color w:val="000000" w:themeColor="text1"/>
                <w:szCs w:val="24"/>
                <w:u w:val="single"/>
                <w:lang w:bidi="zh-TW"/>
              </w:rPr>
              <w:t>及幼兒</w:t>
            </w:r>
            <w:r w:rsidRPr="002368C0">
              <w:rPr>
                <w:rFonts w:ascii="標楷體" w:eastAsia="標楷體" w:hAnsi="標楷體"/>
                <w:color w:val="000000" w:themeColor="text1"/>
                <w:szCs w:val="24"/>
                <w:lang w:bidi="zh-TW"/>
              </w:rPr>
              <w:t>家庭諮詢、</w:t>
            </w:r>
            <w:r w:rsidRPr="002368C0">
              <w:rPr>
                <w:rFonts w:ascii="標楷體" w:eastAsia="標楷體" w:hAnsi="標楷體"/>
                <w:color w:val="000000" w:themeColor="text1"/>
                <w:szCs w:val="24"/>
                <w:lang w:bidi="zh-TW"/>
              </w:rPr>
              <w:lastRenderedPageBreak/>
              <w:t>輔導、親職教育及轉</w:t>
            </w:r>
            <w:proofErr w:type="gramStart"/>
            <w:r w:rsidRPr="002368C0">
              <w:rPr>
                <w:rFonts w:ascii="標楷體" w:eastAsia="標楷體" w:hAnsi="標楷體"/>
                <w:color w:val="000000" w:themeColor="text1"/>
                <w:szCs w:val="24"/>
                <w:lang w:bidi="zh-TW"/>
              </w:rPr>
              <w:t>介</w:t>
            </w:r>
            <w:proofErr w:type="gramEnd"/>
            <w:r w:rsidRPr="002368C0">
              <w:rPr>
                <w:rFonts w:ascii="標楷體" w:eastAsia="標楷體" w:hAnsi="標楷體"/>
                <w:color w:val="000000" w:themeColor="text1"/>
                <w:szCs w:val="24"/>
                <w:lang w:bidi="zh-TW"/>
              </w:rPr>
              <w:t>等支持服務</w:t>
            </w:r>
            <w:r w:rsidRPr="002368C0">
              <w:rPr>
                <w:rFonts w:ascii="標楷體" w:eastAsia="標楷體" w:hAnsi="標楷體" w:hint="eastAsia"/>
                <w:color w:val="000000" w:themeColor="text1"/>
                <w:szCs w:val="24"/>
                <w:u w:val="single"/>
                <w:lang w:bidi="zh-TW"/>
              </w:rPr>
              <w:t>，其</w:t>
            </w:r>
            <w:r w:rsidRPr="002368C0">
              <w:rPr>
                <w:rFonts w:ascii="標楷體" w:eastAsia="標楷體" w:hAnsi="標楷體" w:hint="eastAsia"/>
                <w:color w:val="000000" w:themeColor="text1"/>
                <w:szCs w:val="24"/>
                <w:u w:val="single"/>
              </w:rPr>
              <w:t>內容、形式、提供方式及</w:t>
            </w:r>
            <w:r w:rsidRPr="002368C0">
              <w:rPr>
                <w:rFonts w:ascii="標楷體" w:eastAsia="標楷體" w:hAnsi="標楷體"/>
                <w:color w:val="000000" w:themeColor="text1"/>
                <w:szCs w:val="24"/>
                <w:u w:val="single"/>
              </w:rPr>
              <w:t>其他</w:t>
            </w:r>
            <w:r w:rsidRPr="002368C0">
              <w:rPr>
                <w:rFonts w:ascii="標楷體" w:eastAsia="標楷體" w:hAnsi="標楷體" w:hint="eastAsia"/>
                <w:color w:val="000000" w:themeColor="text1"/>
                <w:szCs w:val="24"/>
                <w:u w:val="single"/>
              </w:rPr>
              <w:t>相關事項之辦法，由中央主管機關定之。</w:t>
            </w:r>
          </w:p>
          <w:p w14:paraId="3C58562D" w14:textId="77777777"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前項所定支持服務，其經費及資源由各級主管機關編列預算辦理。</w:t>
            </w:r>
          </w:p>
          <w:p w14:paraId="1122ABF0" w14:textId="23EECB53" w:rsidR="00F345A0" w:rsidRPr="002368C0" w:rsidRDefault="00F345A0" w:rsidP="00F345A0">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u w:val="single"/>
              </w:rPr>
              <w:t>高級中等以下學校</w:t>
            </w:r>
            <w:r w:rsidRPr="002368C0">
              <w:rPr>
                <w:rFonts w:ascii="標楷體" w:eastAsia="標楷體" w:hAnsi="標楷體"/>
                <w:color w:val="000000" w:themeColor="text1"/>
                <w:szCs w:val="24"/>
              </w:rPr>
              <w:t>身心障礙學生家長至少應有</w:t>
            </w:r>
            <w:proofErr w:type="gramStart"/>
            <w:r w:rsidRPr="002368C0">
              <w:rPr>
                <w:rFonts w:ascii="標楷體" w:eastAsia="標楷體" w:hAnsi="標楷體"/>
                <w:color w:val="000000" w:themeColor="text1"/>
                <w:szCs w:val="24"/>
              </w:rPr>
              <w:t>一</w:t>
            </w:r>
            <w:proofErr w:type="gramEnd"/>
            <w:r w:rsidRPr="002368C0">
              <w:rPr>
                <w:rFonts w:ascii="標楷體" w:eastAsia="標楷體" w:hAnsi="標楷體"/>
                <w:color w:val="000000" w:themeColor="text1"/>
                <w:szCs w:val="24"/>
              </w:rPr>
              <w:t>人為該校家長會常務委員或委員，參與學校特殊教育相關事務之推動。</w:t>
            </w:r>
          </w:p>
        </w:tc>
        <w:tc>
          <w:tcPr>
            <w:tcW w:w="2894" w:type="dxa"/>
            <w:shd w:val="clear" w:color="auto" w:fill="auto"/>
          </w:tcPr>
          <w:p w14:paraId="7A2ADCC4" w14:textId="77777777" w:rsidR="00F345A0" w:rsidRPr="002368C0" w:rsidRDefault="00F345A0" w:rsidP="00F345A0">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第四十六條  各級學校應提供特殊教育學生家庭諮詢、輔導、親職教育及</w:t>
            </w:r>
            <w:r w:rsidRPr="002368C0">
              <w:rPr>
                <w:rFonts w:ascii="標楷體" w:eastAsia="標楷體" w:hAnsi="標楷體"/>
                <w:color w:val="000000" w:themeColor="text1"/>
                <w:lang w:bidi="zh-TW"/>
              </w:rPr>
              <w:lastRenderedPageBreak/>
              <w:t>轉</w:t>
            </w:r>
            <w:proofErr w:type="gramStart"/>
            <w:r w:rsidRPr="002368C0">
              <w:rPr>
                <w:rFonts w:ascii="標楷體" w:eastAsia="標楷體" w:hAnsi="標楷體"/>
                <w:color w:val="000000" w:themeColor="text1"/>
                <w:lang w:bidi="zh-TW"/>
              </w:rPr>
              <w:t>介</w:t>
            </w:r>
            <w:proofErr w:type="gramEnd"/>
            <w:r w:rsidRPr="002368C0">
              <w:rPr>
                <w:rFonts w:ascii="標楷體" w:eastAsia="標楷體" w:hAnsi="標楷體"/>
                <w:color w:val="000000" w:themeColor="text1"/>
                <w:lang w:bidi="zh-TW"/>
              </w:rPr>
              <w:t>等支持服務。</w:t>
            </w:r>
          </w:p>
          <w:p w14:paraId="59644F73"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前項所定支持服務，其經費及資源由各級主管機關編列預算辦理。</w:t>
            </w:r>
          </w:p>
          <w:p w14:paraId="7848DF8B" w14:textId="77777777" w:rsidR="00F345A0" w:rsidRPr="002368C0" w:rsidRDefault="00F345A0" w:rsidP="00F345A0">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身心障礙學生家長至少應有</w:t>
            </w:r>
            <w:proofErr w:type="gramStart"/>
            <w:r w:rsidRPr="002368C0">
              <w:rPr>
                <w:rFonts w:ascii="標楷體" w:eastAsia="標楷體" w:hAnsi="標楷體"/>
                <w:color w:val="000000" w:themeColor="text1"/>
              </w:rPr>
              <w:t>一</w:t>
            </w:r>
            <w:proofErr w:type="gramEnd"/>
            <w:r w:rsidRPr="002368C0">
              <w:rPr>
                <w:rFonts w:ascii="標楷體" w:eastAsia="標楷體" w:hAnsi="標楷體"/>
                <w:color w:val="000000" w:themeColor="text1"/>
              </w:rPr>
              <w:t>人為該校家長會常務委員或委員，參與學校特殊教育相關事務之推動。</w:t>
            </w:r>
          </w:p>
        </w:tc>
        <w:tc>
          <w:tcPr>
            <w:tcW w:w="2894" w:type="dxa"/>
            <w:shd w:val="clear" w:color="auto" w:fill="auto"/>
          </w:tcPr>
          <w:p w14:paraId="3813DDF3" w14:textId="77777777" w:rsidR="00F345A0" w:rsidRPr="002368C0" w:rsidRDefault="00F345A0" w:rsidP="00F345A0">
            <w:pPr>
              <w:numPr>
                <w:ilvl w:val="0"/>
                <w:numId w:val="3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lastRenderedPageBreak/>
              <w:t>條次變更。</w:t>
            </w:r>
          </w:p>
          <w:p w14:paraId="6D3696B4" w14:textId="77777777" w:rsidR="00F345A0" w:rsidRPr="002368C0" w:rsidRDefault="00F345A0" w:rsidP="00F345A0">
            <w:pPr>
              <w:numPr>
                <w:ilvl w:val="0"/>
                <w:numId w:val="3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特殊教育之實施包括學前教育階段，故</w:t>
            </w:r>
            <w:r w:rsidRPr="002368C0">
              <w:rPr>
                <w:rFonts w:ascii="標楷體" w:eastAsia="標楷體" w:hAnsi="標楷體" w:hint="eastAsia"/>
                <w:color w:val="000000" w:themeColor="text1"/>
              </w:rPr>
              <w:lastRenderedPageBreak/>
              <w:t>提供特殊教育學生及幼兒家庭諮詢、輔導、親職教育及轉</w:t>
            </w:r>
            <w:proofErr w:type="gramStart"/>
            <w:r w:rsidRPr="002368C0">
              <w:rPr>
                <w:rFonts w:ascii="標楷體" w:eastAsia="標楷體" w:hAnsi="標楷體" w:hint="eastAsia"/>
                <w:color w:val="000000" w:themeColor="text1"/>
              </w:rPr>
              <w:t>介</w:t>
            </w:r>
            <w:proofErr w:type="gramEnd"/>
            <w:r w:rsidRPr="002368C0">
              <w:rPr>
                <w:rFonts w:ascii="標楷體" w:eastAsia="標楷體" w:hAnsi="標楷體" w:hint="eastAsia"/>
                <w:color w:val="000000" w:themeColor="text1"/>
              </w:rPr>
              <w:t>等支持服務之主體，應自各級學校向下延伸至幼兒園，</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於第一項增列幼兒園，適用對象亦包括幼兒；</w:t>
            </w:r>
            <w:proofErr w:type="gramStart"/>
            <w:r w:rsidRPr="002368C0">
              <w:rPr>
                <w:rFonts w:ascii="標楷體" w:eastAsia="標楷體" w:hAnsi="標楷體" w:hint="eastAsia"/>
                <w:color w:val="000000" w:themeColor="text1"/>
              </w:rPr>
              <w:t>另明定</w:t>
            </w:r>
            <w:proofErr w:type="gramEnd"/>
            <w:r w:rsidRPr="002368C0">
              <w:rPr>
                <w:rFonts w:ascii="標楷體" w:eastAsia="標楷體" w:hAnsi="標楷體" w:hint="eastAsia"/>
                <w:color w:val="000000" w:themeColor="text1"/>
              </w:rPr>
              <w:t>家庭諮詢、輔導、親職教育及轉</w:t>
            </w:r>
            <w:proofErr w:type="gramStart"/>
            <w:r w:rsidRPr="002368C0">
              <w:rPr>
                <w:rFonts w:ascii="標楷體" w:eastAsia="標楷體" w:hAnsi="標楷體" w:hint="eastAsia"/>
                <w:color w:val="000000" w:themeColor="text1"/>
              </w:rPr>
              <w:t>介</w:t>
            </w:r>
            <w:proofErr w:type="gramEnd"/>
            <w:r w:rsidRPr="002368C0">
              <w:rPr>
                <w:rFonts w:ascii="標楷體" w:eastAsia="標楷體" w:hAnsi="標楷體" w:hint="eastAsia"/>
                <w:color w:val="000000" w:themeColor="text1"/>
              </w:rPr>
              <w:t>之內容、形式、提供方式及</w:t>
            </w:r>
            <w:r w:rsidRPr="002368C0">
              <w:rPr>
                <w:rFonts w:ascii="標楷體" w:eastAsia="標楷體" w:hAnsi="標楷體"/>
                <w:color w:val="000000" w:themeColor="text1"/>
              </w:rPr>
              <w:t>其他</w:t>
            </w:r>
            <w:r w:rsidRPr="002368C0">
              <w:rPr>
                <w:rFonts w:ascii="標楷體" w:eastAsia="標楷體" w:hAnsi="標楷體" w:hint="eastAsia"/>
                <w:color w:val="000000" w:themeColor="text1"/>
              </w:rPr>
              <w:t>相關事項之辦法，由中央主管機關定之。</w:t>
            </w:r>
          </w:p>
          <w:p w14:paraId="62407904" w14:textId="77777777" w:rsidR="00F345A0" w:rsidRPr="002368C0" w:rsidRDefault="00F345A0" w:rsidP="00F345A0">
            <w:pPr>
              <w:numPr>
                <w:ilvl w:val="0"/>
                <w:numId w:val="3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第二項未修正。</w:t>
            </w:r>
          </w:p>
          <w:p w14:paraId="3B79189A" w14:textId="5E6F7195" w:rsidR="00F345A0" w:rsidRPr="002368C0" w:rsidRDefault="00F345A0" w:rsidP="00F345A0">
            <w:pPr>
              <w:numPr>
                <w:ilvl w:val="0"/>
                <w:numId w:val="36"/>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現行家長會僅於高級中等以下學校始有設置，</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於第三項增列高級中等以下學校文字。</w:t>
            </w:r>
          </w:p>
        </w:tc>
      </w:tr>
      <w:tr w:rsidR="002368C0" w:rsidRPr="002368C0" w14:paraId="6E5A738E" w14:textId="77777777" w:rsidTr="00283A65">
        <w:tc>
          <w:tcPr>
            <w:tcW w:w="2893" w:type="dxa"/>
          </w:tcPr>
          <w:p w14:paraId="1DB3CE3C" w14:textId="598A828F" w:rsidR="008463F2" w:rsidRPr="002368C0" w:rsidRDefault="008463F2" w:rsidP="008463F2">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hint="eastAsia"/>
                <w:color w:val="000000" w:themeColor="text1"/>
                <w:szCs w:val="24"/>
                <w:u w:val="single"/>
                <w:lang w:bidi="zh-TW"/>
              </w:rPr>
              <w:t>五</w:t>
            </w:r>
            <w:r w:rsidRPr="002368C0">
              <w:rPr>
                <w:rFonts w:ascii="標楷體" w:eastAsia="標楷體" w:hAnsi="標楷體"/>
                <w:color w:val="000000" w:themeColor="text1"/>
                <w:szCs w:val="24"/>
                <w:u w:val="single"/>
                <w:lang w:bidi="zh-TW"/>
              </w:rPr>
              <w:t>十</w:t>
            </w:r>
            <w:r w:rsidR="00351098" w:rsidRPr="002368C0">
              <w:rPr>
                <w:rFonts w:ascii="標楷體" w:eastAsia="標楷體" w:hAnsi="標楷體" w:hint="eastAsia"/>
                <w:color w:val="000000" w:themeColor="text1"/>
                <w:szCs w:val="24"/>
                <w:u w:val="single"/>
                <w:lang w:bidi="zh-TW"/>
              </w:rPr>
              <w:t>三</w:t>
            </w:r>
            <w:r w:rsidRPr="002368C0">
              <w:rPr>
                <w:rFonts w:ascii="標楷體" w:eastAsia="標楷體" w:hAnsi="標楷體"/>
                <w:color w:val="000000" w:themeColor="text1"/>
                <w:szCs w:val="24"/>
                <w:lang w:bidi="zh-TW"/>
              </w:rPr>
              <w:t xml:space="preserve">條  </w:t>
            </w:r>
            <w:r w:rsidRPr="002368C0">
              <w:rPr>
                <w:rFonts w:ascii="標楷體" w:eastAsia="標楷體" w:hAnsi="標楷體"/>
                <w:bCs/>
                <w:color w:val="000000" w:themeColor="text1"/>
                <w:szCs w:val="24"/>
                <w:lang w:bidi="zh-TW"/>
              </w:rPr>
              <w:t>高級中等以下學校</w:t>
            </w:r>
            <w:r w:rsidRPr="002368C0">
              <w:rPr>
                <w:rFonts w:ascii="標楷體" w:eastAsia="標楷體" w:hAnsi="標楷體"/>
                <w:color w:val="000000" w:themeColor="text1"/>
                <w:szCs w:val="24"/>
                <w:u w:val="single"/>
                <w:lang w:bidi="zh-TW"/>
              </w:rPr>
              <w:t>及幼兒園</w:t>
            </w:r>
            <w:r w:rsidRPr="002368C0">
              <w:rPr>
                <w:rFonts w:ascii="標楷體" w:eastAsia="標楷體" w:hAnsi="標楷體"/>
                <w:color w:val="000000" w:themeColor="text1"/>
                <w:szCs w:val="24"/>
                <w:lang w:bidi="zh-TW"/>
              </w:rPr>
              <w:t>辦理特殊教育之成效，主管機關每四年</w:t>
            </w:r>
            <w:r w:rsidRPr="002368C0">
              <w:rPr>
                <w:rFonts w:ascii="標楷體" w:eastAsia="標楷體" w:hAnsi="標楷體"/>
                <w:color w:val="000000" w:themeColor="text1"/>
                <w:szCs w:val="24"/>
                <w:u w:val="single"/>
                <w:lang w:bidi="zh-TW"/>
              </w:rPr>
              <w:t>至少應</w:t>
            </w:r>
            <w:r w:rsidRPr="002368C0">
              <w:rPr>
                <w:rFonts w:ascii="標楷體" w:eastAsia="標楷體" w:hAnsi="標楷體"/>
                <w:color w:val="000000" w:themeColor="text1"/>
                <w:szCs w:val="24"/>
                <w:lang w:bidi="zh-TW"/>
              </w:rPr>
              <w:t>辦理一次評鑑，</w:t>
            </w:r>
            <w:r w:rsidRPr="002368C0">
              <w:rPr>
                <w:rFonts w:ascii="標楷體" w:eastAsia="標楷體" w:hAnsi="標楷體" w:hint="eastAsia"/>
                <w:color w:val="000000" w:themeColor="text1"/>
                <w:szCs w:val="24"/>
                <w:u w:val="single"/>
                <w:lang w:bidi="zh-TW"/>
              </w:rPr>
              <w:t>與學校校務評鑑、幼兒園評鑑或校長辦學績效考評</w:t>
            </w:r>
            <w:proofErr w:type="gramStart"/>
            <w:r w:rsidRPr="002368C0">
              <w:rPr>
                <w:rFonts w:ascii="標楷體" w:eastAsia="標楷體" w:hAnsi="標楷體" w:hint="eastAsia"/>
                <w:color w:val="000000" w:themeColor="text1"/>
                <w:szCs w:val="24"/>
                <w:u w:val="single"/>
                <w:lang w:bidi="zh-TW"/>
              </w:rPr>
              <w:t>併</w:t>
            </w:r>
            <w:proofErr w:type="gramEnd"/>
            <w:r w:rsidRPr="002368C0">
              <w:rPr>
                <w:rFonts w:ascii="標楷體" w:eastAsia="標楷體" w:hAnsi="標楷體" w:hint="eastAsia"/>
                <w:color w:val="000000" w:themeColor="text1"/>
                <w:szCs w:val="24"/>
                <w:u w:val="single"/>
                <w:lang w:bidi="zh-TW"/>
              </w:rPr>
              <w:t>同辦理為原則</w:t>
            </w:r>
            <w:r w:rsidRPr="002368C0">
              <w:rPr>
                <w:rFonts w:ascii="標楷體" w:eastAsia="標楷體" w:hAnsi="標楷體"/>
                <w:color w:val="000000" w:themeColor="text1"/>
                <w:szCs w:val="24"/>
                <w:lang w:bidi="zh-TW"/>
              </w:rPr>
              <w:t>。</w:t>
            </w:r>
          </w:p>
          <w:p w14:paraId="15FB9A88" w14:textId="0B6956A6" w:rsidR="008463F2" w:rsidRPr="002368C0" w:rsidRDefault="008463F2" w:rsidP="008463F2">
            <w:pPr>
              <w:ind w:leftChars="100" w:left="240" w:firstLineChars="200" w:firstLine="48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t>直轄市及縣（市）主管機關辦理特殊教育之績效，中央主管機關</w:t>
            </w:r>
            <w:r w:rsidR="00EC2EE6" w:rsidRPr="002368C0">
              <w:rPr>
                <w:rFonts w:ascii="標楷體" w:eastAsia="標楷體" w:hAnsi="標楷體"/>
                <w:color w:val="000000" w:themeColor="text1"/>
                <w:szCs w:val="24"/>
                <w:lang w:bidi="zh-TW"/>
              </w:rPr>
              <w:t>每四年</w:t>
            </w:r>
            <w:r w:rsidR="00EC2EE6" w:rsidRPr="002368C0">
              <w:rPr>
                <w:rFonts w:ascii="標楷體" w:eastAsia="標楷體" w:hAnsi="標楷體"/>
                <w:color w:val="000000" w:themeColor="text1"/>
                <w:szCs w:val="24"/>
                <w:u w:val="single"/>
                <w:lang w:bidi="zh-TW"/>
              </w:rPr>
              <w:t>至少應</w:t>
            </w:r>
            <w:r w:rsidRPr="002368C0">
              <w:rPr>
                <w:rFonts w:ascii="標楷體" w:eastAsia="標楷體" w:hAnsi="標楷體"/>
                <w:color w:val="000000" w:themeColor="text1"/>
                <w:szCs w:val="24"/>
                <w:lang w:bidi="zh-TW"/>
              </w:rPr>
              <w:t>辦理一次評鑑。</w:t>
            </w:r>
          </w:p>
          <w:p w14:paraId="706418DD" w14:textId="77777777" w:rsidR="008463F2" w:rsidRPr="002368C0" w:rsidRDefault="008463F2" w:rsidP="008463F2">
            <w:pPr>
              <w:ind w:leftChars="100" w:left="240" w:firstLineChars="200" w:firstLine="480"/>
              <w:jc w:val="both"/>
              <w:rPr>
                <w:rFonts w:ascii="標楷體" w:eastAsia="標楷體" w:hAnsi="標楷體"/>
                <w:color w:val="000000" w:themeColor="text1"/>
                <w:szCs w:val="24"/>
                <w:u w:val="single"/>
                <w:lang w:bidi="zh-TW"/>
              </w:rPr>
            </w:pPr>
            <w:r w:rsidRPr="002368C0">
              <w:rPr>
                <w:rFonts w:ascii="標楷體" w:eastAsia="標楷體" w:hAnsi="標楷體" w:hint="eastAsia"/>
                <w:color w:val="000000" w:themeColor="text1"/>
                <w:szCs w:val="24"/>
                <w:u w:val="single"/>
                <w:lang w:bidi="zh-TW"/>
              </w:rPr>
              <w:t>第一項及前項之評鑑項目應以法令規定者為限，並落實評鑑方式與指標簡化及行政減量；評鑑項目及結果應</w:t>
            </w:r>
            <w:r w:rsidRPr="002368C0">
              <w:rPr>
                <w:rFonts w:ascii="標楷體" w:eastAsia="標楷體" w:hAnsi="標楷體" w:hint="eastAsia"/>
                <w:color w:val="000000" w:themeColor="text1"/>
                <w:szCs w:val="24"/>
                <w:u w:val="single"/>
                <w:lang w:bidi="zh-TW"/>
              </w:rPr>
              <w:lastRenderedPageBreak/>
              <w:t>予公布，對評鑑成績優良者予以獎勵，未達標準者應予輔導及協助；評鑑之項目、評鑑會組成、評鑑程序及其他相關事項之辦法，由中央主管機關定之。</w:t>
            </w:r>
          </w:p>
          <w:p w14:paraId="7D0EEDEC" w14:textId="4B1ABEBC" w:rsidR="008463F2" w:rsidRPr="002368C0" w:rsidRDefault="008463F2" w:rsidP="008463F2">
            <w:pPr>
              <w:ind w:leftChars="100" w:left="240" w:firstLineChars="200" w:firstLine="480"/>
              <w:jc w:val="both"/>
              <w:rPr>
                <w:rFonts w:ascii="標楷體" w:eastAsia="標楷體" w:hAnsi="標楷體"/>
                <w:color w:val="000000" w:themeColor="text1"/>
                <w:szCs w:val="24"/>
                <w:u w:val="single"/>
              </w:rPr>
            </w:pPr>
            <w:r w:rsidRPr="002368C0">
              <w:rPr>
                <w:rFonts w:ascii="標楷體" w:eastAsia="標楷體" w:hAnsi="標楷體" w:hint="eastAsia"/>
                <w:color w:val="000000" w:themeColor="text1"/>
                <w:szCs w:val="24"/>
                <w:u w:val="single"/>
                <w:lang w:bidi="zh-TW"/>
              </w:rPr>
              <w:t>大專校院特殊教育評鑑，中央主管機關應每四年辦理一次，得以專案評鑑辦理。</w:t>
            </w:r>
          </w:p>
        </w:tc>
        <w:tc>
          <w:tcPr>
            <w:tcW w:w="2894" w:type="dxa"/>
          </w:tcPr>
          <w:p w14:paraId="40CA834D" w14:textId="77777777" w:rsidR="008463F2" w:rsidRPr="002368C0" w:rsidRDefault="008463F2" w:rsidP="008463F2">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lastRenderedPageBreak/>
              <w:t>第四十七條  高級中等以下</w:t>
            </w:r>
            <w:r w:rsidRPr="002368C0">
              <w:rPr>
                <w:rFonts w:ascii="標楷體" w:eastAsia="標楷體" w:hAnsi="標楷體"/>
                <w:color w:val="000000" w:themeColor="text1"/>
                <w:u w:val="single"/>
                <w:lang w:bidi="zh-TW"/>
              </w:rPr>
              <w:t>各教育階段</w:t>
            </w:r>
            <w:r w:rsidRPr="002368C0">
              <w:rPr>
                <w:rFonts w:ascii="標楷體" w:eastAsia="標楷體" w:hAnsi="標楷體"/>
                <w:color w:val="000000" w:themeColor="text1"/>
                <w:lang w:bidi="zh-TW"/>
              </w:rPr>
              <w:t>學校辦理特殊教育之成效，主管機關應至少每四年辦理一次評鑑，或依學校評鑑週期</w:t>
            </w:r>
            <w:proofErr w:type="gramStart"/>
            <w:r w:rsidRPr="002368C0">
              <w:rPr>
                <w:rFonts w:ascii="標楷體" w:eastAsia="標楷體" w:hAnsi="標楷體"/>
                <w:color w:val="000000" w:themeColor="text1"/>
                <w:lang w:bidi="zh-TW"/>
              </w:rPr>
              <w:t>併</w:t>
            </w:r>
            <w:proofErr w:type="gramEnd"/>
            <w:r w:rsidRPr="002368C0">
              <w:rPr>
                <w:rFonts w:ascii="標楷體" w:eastAsia="標楷體" w:hAnsi="標楷體"/>
                <w:color w:val="000000" w:themeColor="text1"/>
                <w:lang w:bidi="zh-TW"/>
              </w:rPr>
              <w:t>同辦理。</w:t>
            </w:r>
          </w:p>
          <w:p w14:paraId="341BF186" w14:textId="77777777" w:rsidR="008463F2" w:rsidRPr="002368C0" w:rsidRDefault="008463F2" w:rsidP="008463F2">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直轄市及縣（市）主管機關辦理特殊教育之績效，中央主管機關應至少每四年辦理一次評鑑。</w:t>
            </w:r>
          </w:p>
          <w:p w14:paraId="2F0D5F46" w14:textId="77777777" w:rsidR="008463F2" w:rsidRPr="002368C0" w:rsidRDefault="008463F2" w:rsidP="008463F2">
            <w:pPr>
              <w:ind w:leftChars="100" w:left="240" w:firstLineChars="200" w:firstLine="480"/>
              <w:jc w:val="both"/>
              <w:rPr>
                <w:rFonts w:ascii="標楷體" w:eastAsia="標楷體" w:hAnsi="標楷體"/>
                <w:color w:val="000000" w:themeColor="text1"/>
              </w:rPr>
            </w:pPr>
            <w:r w:rsidRPr="002368C0">
              <w:rPr>
                <w:rFonts w:ascii="標楷體" w:eastAsia="標楷體" w:hAnsi="標楷體"/>
                <w:color w:val="000000" w:themeColor="text1"/>
              </w:rPr>
              <w:t>前二項之評鑑項目及結果應予公布，</w:t>
            </w:r>
            <w:r w:rsidRPr="002368C0">
              <w:rPr>
                <w:rFonts w:ascii="標楷體" w:eastAsia="標楷體" w:hAnsi="標楷體"/>
                <w:color w:val="000000" w:themeColor="text1"/>
                <w:u w:val="single"/>
              </w:rPr>
              <w:t>並</w:t>
            </w:r>
            <w:r w:rsidRPr="002368C0">
              <w:rPr>
                <w:rFonts w:ascii="標楷體" w:eastAsia="標楷體" w:hAnsi="標楷體"/>
                <w:color w:val="000000" w:themeColor="text1"/>
              </w:rPr>
              <w:t>對評鑑成績優良者予以獎勵，未達標準者應予追蹤輔導；其相關評鑑辦法及自治法規，由各主管機關定之。</w:t>
            </w:r>
          </w:p>
        </w:tc>
        <w:tc>
          <w:tcPr>
            <w:tcW w:w="2894" w:type="dxa"/>
            <w:shd w:val="clear" w:color="auto" w:fill="auto"/>
          </w:tcPr>
          <w:p w14:paraId="6C5D1933" w14:textId="77777777" w:rsidR="008463F2" w:rsidRPr="002368C0" w:rsidRDefault="008463F2" w:rsidP="008463F2">
            <w:pPr>
              <w:numPr>
                <w:ilvl w:val="0"/>
                <w:numId w:val="3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4A9CB648" w14:textId="2EA5513D" w:rsidR="008463F2" w:rsidRPr="002368C0" w:rsidRDefault="008463F2" w:rsidP="008463F2">
            <w:pPr>
              <w:numPr>
                <w:ilvl w:val="0"/>
                <w:numId w:val="3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特殊教育之實施包括學前教育階段，為確保幼兒園辦理特殊教育之品質及成效，</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第一項增列幼兒園亦為特殊教育評鑑之對象</w:t>
            </w:r>
            <w:r w:rsidR="00F82EDD" w:rsidRPr="002368C0">
              <w:rPr>
                <w:rFonts w:ascii="標楷體" w:eastAsia="標楷體" w:hAnsi="標楷體" w:hint="eastAsia"/>
                <w:color w:val="000000" w:themeColor="text1"/>
              </w:rPr>
              <w:t>；</w:t>
            </w:r>
            <w:r w:rsidR="00343316" w:rsidRPr="002368C0">
              <w:rPr>
                <w:rFonts w:ascii="標楷體" w:eastAsia="標楷體" w:hAnsi="標楷體" w:hint="eastAsia"/>
                <w:color w:val="000000" w:themeColor="text1"/>
              </w:rPr>
              <w:t>為確保特殊教育品質，同時減輕第一線教學人員之行政負擔，增訂特殊教育評鑑與學校校務評鑑、幼兒園評鑑及校長辦學績效考評之週期</w:t>
            </w:r>
            <w:proofErr w:type="gramStart"/>
            <w:r w:rsidR="00343316" w:rsidRPr="002368C0">
              <w:rPr>
                <w:rFonts w:ascii="標楷體" w:eastAsia="標楷體" w:hAnsi="標楷體" w:hint="eastAsia"/>
                <w:color w:val="000000" w:themeColor="text1"/>
              </w:rPr>
              <w:t>併</w:t>
            </w:r>
            <w:proofErr w:type="gramEnd"/>
            <w:r w:rsidR="00343316" w:rsidRPr="002368C0">
              <w:rPr>
                <w:rFonts w:ascii="標楷體" w:eastAsia="標楷體" w:hAnsi="標楷體" w:hint="eastAsia"/>
                <w:color w:val="000000" w:themeColor="text1"/>
              </w:rPr>
              <w:t>同辦理為原則，</w:t>
            </w:r>
            <w:r w:rsidR="00081E6A" w:rsidRPr="002368C0">
              <w:rPr>
                <w:rFonts w:ascii="標楷體" w:eastAsia="標楷體" w:hAnsi="標楷體" w:hint="eastAsia"/>
                <w:color w:val="000000" w:themeColor="text1"/>
              </w:rPr>
              <w:t>惟</w:t>
            </w:r>
            <w:r w:rsidR="00343316" w:rsidRPr="002368C0">
              <w:rPr>
                <w:rFonts w:ascii="標楷體" w:eastAsia="標楷體" w:hAnsi="標楷體" w:hint="eastAsia"/>
                <w:color w:val="000000" w:themeColor="text1"/>
              </w:rPr>
              <w:t>每四年至少應辦理一次。</w:t>
            </w:r>
          </w:p>
          <w:p w14:paraId="08E2489A" w14:textId="32FBD852" w:rsidR="008463F2" w:rsidRPr="002368C0" w:rsidRDefault="008463F2" w:rsidP="00847959">
            <w:pPr>
              <w:numPr>
                <w:ilvl w:val="0"/>
                <w:numId w:val="3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第二</w:t>
            </w:r>
            <w:proofErr w:type="gramStart"/>
            <w:r w:rsidRPr="002368C0">
              <w:rPr>
                <w:rFonts w:ascii="標楷體" w:eastAsia="標楷體" w:hAnsi="標楷體" w:hint="eastAsia"/>
                <w:color w:val="000000" w:themeColor="text1"/>
              </w:rPr>
              <w:t>項</w:t>
            </w:r>
            <w:r w:rsidR="00847959" w:rsidRPr="002368C0">
              <w:rPr>
                <w:rFonts w:ascii="標楷體" w:eastAsia="標楷體" w:hAnsi="標楷體" w:hint="eastAsia"/>
                <w:color w:val="000000" w:themeColor="text1"/>
              </w:rPr>
              <w:t>酌作</w:t>
            </w:r>
            <w:proofErr w:type="gramEnd"/>
            <w:r w:rsidR="00847959" w:rsidRPr="002368C0">
              <w:rPr>
                <w:rFonts w:ascii="標楷體" w:eastAsia="標楷體" w:hAnsi="標楷體" w:hint="eastAsia"/>
                <w:color w:val="000000" w:themeColor="text1"/>
              </w:rPr>
              <w:t>文字修</w:t>
            </w:r>
            <w:r w:rsidR="00847959" w:rsidRPr="002368C0">
              <w:rPr>
                <w:rFonts w:ascii="標楷體" w:eastAsia="標楷體" w:hAnsi="標楷體" w:hint="eastAsia"/>
                <w:color w:val="000000" w:themeColor="text1"/>
              </w:rPr>
              <w:lastRenderedPageBreak/>
              <w:t>正</w:t>
            </w:r>
            <w:r w:rsidRPr="002368C0">
              <w:rPr>
                <w:rFonts w:ascii="標楷體" w:eastAsia="標楷體" w:hAnsi="標楷體" w:hint="eastAsia"/>
                <w:color w:val="000000" w:themeColor="text1"/>
              </w:rPr>
              <w:t>。</w:t>
            </w:r>
          </w:p>
          <w:p w14:paraId="6C07F4D0" w14:textId="26BB0520" w:rsidR="008463F2" w:rsidRPr="002368C0" w:rsidRDefault="008463F2" w:rsidP="008463F2">
            <w:pPr>
              <w:numPr>
                <w:ilvl w:val="0"/>
                <w:numId w:val="3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第三項修正如下：</w:t>
            </w:r>
          </w:p>
          <w:p w14:paraId="0847CA99" w14:textId="1EDD473F" w:rsidR="008463F2" w:rsidRPr="002368C0" w:rsidRDefault="008463F2" w:rsidP="008463F2">
            <w:pPr>
              <w:pStyle w:val="af2"/>
              <w:numPr>
                <w:ilvl w:val="0"/>
                <w:numId w:val="69"/>
              </w:numPr>
              <w:suppressAutoHyphens/>
              <w:autoSpaceDN w:val="0"/>
              <w:ind w:leftChars="0" w:left="646" w:hanging="646"/>
              <w:jc w:val="both"/>
              <w:textAlignment w:val="baseline"/>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為明確主管機關之評鑑範圍及使受評鑑之學校及幼兒園準備評鑑作業，爰增列評鑑項目應以法令規定者為限。</w:t>
            </w:r>
          </w:p>
          <w:p w14:paraId="45340CF3" w14:textId="563083B3" w:rsidR="008463F2" w:rsidRPr="002368C0" w:rsidRDefault="008463F2" w:rsidP="008463F2">
            <w:pPr>
              <w:pStyle w:val="af2"/>
              <w:numPr>
                <w:ilvl w:val="0"/>
                <w:numId w:val="69"/>
              </w:numPr>
              <w:suppressAutoHyphens/>
              <w:autoSpaceDN w:val="0"/>
              <w:ind w:leftChars="0" w:left="646" w:hanging="646"/>
              <w:jc w:val="both"/>
              <w:textAlignment w:val="baseline"/>
              <w:rPr>
                <w:rFonts w:ascii="標楷體" w:eastAsia="標楷體" w:hAnsi="標楷體"/>
                <w:color w:val="000000" w:themeColor="text1"/>
                <w:szCs w:val="24"/>
              </w:rPr>
            </w:pPr>
            <w:r w:rsidRPr="002368C0">
              <w:rPr>
                <w:rFonts w:ascii="標楷體" w:eastAsia="標楷體" w:hAnsi="標楷體" w:hint="eastAsia"/>
                <w:color w:val="000000" w:themeColor="text1"/>
                <w:szCs w:val="24"/>
              </w:rPr>
              <w:t>另為確保評鑑品質及成效，並兼顧受評鑑之學校及幼兒園與其相關人員之作業負擔，評鑑應</w:t>
            </w:r>
            <w:proofErr w:type="gramStart"/>
            <w:r w:rsidRPr="002368C0">
              <w:rPr>
                <w:rFonts w:ascii="標楷體" w:eastAsia="標楷體" w:hAnsi="標楷體" w:hint="eastAsia"/>
                <w:color w:val="000000" w:themeColor="text1"/>
                <w:szCs w:val="24"/>
              </w:rPr>
              <w:t>採</w:t>
            </w:r>
            <w:proofErr w:type="gramEnd"/>
            <w:r w:rsidRPr="002368C0">
              <w:rPr>
                <w:rFonts w:ascii="標楷體" w:eastAsia="標楷體" w:hAnsi="標楷體" w:hint="eastAsia"/>
                <w:color w:val="000000" w:themeColor="text1"/>
                <w:szCs w:val="24"/>
              </w:rPr>
              <w:t>有效簡便方式及數位化資料優先原則辦理，明定評鑑項目應事先公布，且於評鑑結果公布後，各級主管機關應輔導及協助未達標準者。</w:t>
            </w:r>
          </w:p>
          <w:p w14:paraId="78E1970C" w14:textId="43B341DB" w:rsidR="008463F2" w:rsidRPr="002368C0" w:rsidRDefault="008463F2" w:rsidP="008463F2">
            <w:pPr>
              <w:pStyle w:val="af2"/>
              <w:numPr>
                <w:ilvl w:val="0"/>
                <w:numId w:val="69"/>
              </w:numPr>
              <w:suppressAutoHyphens/>
              <w:autoSpaceDN w:val="0"/>
              <w:ind w:leftChars="0" w:left="646" w:hanging="646"/>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szCs w:val="24"/>
              </w:rPr>
              <w:t>為使第三項授權中央主管機關訂定之評鑑實施辦法內容及範圍明確，增列授權之內容及範圍包括評鑑類別、項目、評鑑會組成及評鑑程序等事項。</w:t>
            </w:r>
          </w:p>
          <w:p w14:paraId="5F4B7F2B" w14:textId="7870CF27" w:rsidR="008463F2" w:rsidRPr="002368C0" w:rsidRDefault="008463F2" w:rsidP="008463F2">
            <w:pPr>
              <w:numPr>
                <w:ilvl w:val="0"/>
                <w:numId w:val="37"/>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為能確實檢視大專校院辦理特殊教育之成效，</w:t>
            </w:r>
            <w:proofErr w:type="gramStart"/>
            <w:r w:rsidRPr="002368C0">
              <w:rPr>
                <w:rFonts w:ascii="標楷體" w:eastAsia="標楷體" w:hAnsi="標楷體" w:hint="eastAsia"/>
                <w:color w:val="000000" w:themeColor="text1"/>
              </w:rPr>
              <w:t>爰</w:t>
            </w:r>
            <w:proofErr w:type="gramEnd"/>
            <w:r w:rsidRPr="002368C0">
              <w:rPr>
                <w:rFonts w:ascii="標楷體" w:eastAsia="標楷體" w:hAnsi="標楷體" w:hint="eastAsia"/>
                <w:color w:val="000000" w:themeColor="text1"/>
              </w:rPr>
              <w:t>增訂第四項，明定中央主管機關應每四年辦理一次</w:t>
            </w:r>
            <w:r w:rsidRPr="002368C0">
              <w:rPr>
                <w:rFonts w:ascii="標楷體" w:eastAsia="標楷體" w:hAnsi="標楷體" w:hint="eastAsia"/>
                <w:color w:val="000000" w:themeColor="text1"/>
                <w:szCs w:val="24"/>
                <w:lang w:bidi="zh-TW"/>
              </w:rPr>
              <w:t>大專校院特殊教育評鑑，並得以專案評鑑方式辦理。</w:t>
            </w:r>
          </w:p>
        </w:tc>
      </w:tr>
      <w:tr w:rsidR="002368C0" w:rsidRPr="002368C0" w14:paraId="539FFFE8" w14:textId="77777777" w:rsidTr="00283A65">
        <w:tc>
          <w:tcPr>
            <w:tcW w:w="2893" w:type="dxa"/>
          </w:tcPr>
          <w:p w14:paraId="1F0FEDBF" w14:textId="0958DE6C" w:rsidR="008463F2" w:rsidRPr="002368C0" w:rsidRDefault="008463F2" w:rsidP="008463F2">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第四章  附則</w:t>
            </w:r>
          </w:p>
        </w:tc>
        <w:tc>
          <w:tcPr>
            <w:tcW w:w="2894" w:type="dxa"/>
          </w:tcPr>
          <w:p w14:paraId="4120863D" w14:textId="77777777" w:rsidR="008463F2" w:rsidRPr="002368C0" w:rsidRDefault="008463F2" w:rsidP="008463F2">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第四章  附則</w:t>
            </w:r>
          </w:p>
        </w:tc>
        <w:tc>
          <w:tcPr>
            <w:tcW w:w="2894" w:type="dxa"/>
            <w:shd w:val="clear" w:color="auto" w:fill="auto"/>
          </w:tcPr>
          <w:p w14:paraId="17CAA170" w14:textId="4957C386" w:rsidR="008463F2" w:rsidRPr="002368C0" w:rsidRDefault="008463F2" w:rsidP="008463F2">
            <w:pPr>
              <w:jc w:val="both"/>
              <w:rPr>
                <w:rFonts w:ascii="標楷體" w:eastAsia="標楷體" w:hAnsi="標楷體"/>
                <w:color w:val="000000" w:themeColor="text1"/>
              </w:rPr>
            </w:pPr>
            <w:proofErr w:type="gramStart"/>
            <w:r w:rsidRPr="002368C0">
              <w:rPr>
                <w:rFonts w:ascii="標楷體" w:eastAsia="標楷體" w:hAnsi="標楷體" w:hint="eastAsia"/>
                <w:color w:val="000000" w:themeColor="text1"/>
              </w:rPr>
              <w:t>章名未</w:t>
            </w:r>
            <w:proofErr w:type="gramEnd"/>
            <w:r w:rsidRPr="002368C0">
              <w:rPr>
                <w:rFonts w:ascii="標楷體" w:eastAsia="標楷體" w:hAnsi="標楷體" w:hint="eastAsia"/>
                <w:color w:val="000000" w:themeColor="text1"/>
              </w:rPr>
              <w:t>修正。</w:t>
            </w:r>
          </w:p>
        </w:tc>
      </w:tr>
      <w:tr w:rsidR="002368C0" w:rsidRPr="002368C0" w14:paraId="662192E0" w14:textId="77777777" w:rsidTr="00283A65">
        <w:tc>
          <w:tcPr>
            <w:tcW w:w="2893" w:type="dxa"/>
          </w:tcPr>
          <w:p w14:paraId="5517A62E" w14:textId="47B3B86B" w:rsidR="008463F2" w:rsidRPr="002368C0" w:rsidRDefault="008463F2" w:rsidP="008463F2">
            <w:pPr>
              <w:ind w:left="240" w:hangingChars="100" w:hanging="240"/>
              <w:jc w:val="both"/>
              <w:rPr>
                <w:rFonts w:ascii="標楷體" w:eastAsia="標楷體" w:hAnsi="標楷體"/>
                <w:color w:val="000000" w:themeColor="text1"/>
                <w:szCs w:val="24"/>
                <w:lang w:bidi="zh-TW"/>
              </w:rPr>
            </w:pPr>
            <w:r w:rsidRPr="002368C0">
              <w:rPr>
                <w:rFonts w:ascii="標楷體" w:eastAsia="標楷體" w:hAnsi="標楷體"/>
                <w:color w:val="000000" w:themeColor="text1"/>
                <w:szCs w:val="24"/>
                <w:lang w:bidi="zh-TW"/>
              </w:rPr>
              <w:lastRenderedPageBreak/>
              <w:t>第</w:t>
            </w:r>
            <w:r w:rsidRPr="002368C0">
              <w:rPr>
                <w:rFonts w:ascii="標楷體" w:eastAsia="標楷體" w:hAnsi="標楷體"/>
                <w:color w:val="000000" w:themeColor="text1"/>
                <w:szCs w:val="24"/>
                <w:u w:val="single"/>
                <w:lang w:bidi="zh-TW"/>
              </w:rPr>
              <w:t>五十</w:t>
            </w:r>
            <w:r w:rsidR="00351098" w:rsidRPr="002368C0">
              <w:rPr>
                <w:rFonts w:ascii="標楷體" w:eastAsia="標楷體" w:hAnsi="標楷體" w:hint="eastAsia"/>
                <w:color w:val="000000" w:themeColor="text1"/>
                <w:szCs w:val="24"/>
                <w:u w:val="single"/>
                <w:lang w:bidi="zh-TW"/>
              </w:rPr>
              <w:t>四</w:t>
            </w:r>
            <w:r w:rsidRPr="002368C0">
              <w:rPr>
                <w:rFonts w:ascii="標楷體" w:eastAsia="標楷體" w:hAnsi="標楷體"/>
                <w:color w:val="000000" w:themeColor="text1"/>
                <w:szCs w:val="24"/>
                <w:lang w:bidi="zh-TW"/>
              </w:rPr>
              <w:t>條  公立特殊教育學校之場地、設施與設備提供他人使用、委託經營、獎勵民間參與，與學生重補修、辦理招生、甄選、實習、實施推廣教育等所獲之收入及其相關支出，應設置</w:t>
            </w:r>
            <w:proofErr w:type="gramStart"/>
            <w:r w:rsidRPr="002368C0">
              <w:rPr>
                <w:rFonts w:ascii="標楷體" w:eastAsia="標楷體" w:hAnsi="標楷體"/>
                <w:color w:val="000000" w:themeColor="text1"/>
                <w:szCs w:val="24"/>
                <w:lang w:bidi="zh-TW"/>
              </w:rPr>
              <w:t>專帳</w:t>
            </w:r>
            <w:proofErr w:type="gramEnd"/>
            <w:r w:rsidRPr="002368C0">
              <w:rPr>
                <w:rFonts w:ascii="標楷體" w:eastAsia="標楷體" w:hAnsi="標楷體"/>
                <w:color w:val="000000" w:themeColor="text1"/>
                <w:szCs w:val="24"/>
                <w:lang w:bidi="zh-TW"/>
              </w:rPr>
              <w:t>以代收代付方式執行，其賸餘款並</w:t>
            </w:r>
            <w:proofErr w:type="gramStart"/>
            <w:r w:rsidRPr="002368C0">
              <w:rPr>
                <w:rFonts w:ascii="標楷體" w:eastAsia="標楷體" w:hAnsi="標楷體"/>
                <w:color w:val="000000" w:themeColor="text1"/>
                <w:szCs w:val="24"/>
                <w:lang w:bidi="zh-TW"/>
              </w:rPr>
              <w:t>得滾存作為</w:t>
            </w:r>
            <w:proofErr w:type="gramEnd"/>
            <w:r w:rsidRPr="002368C0">
              <w:rPr>
                <w:rFonts w:ascii="標楷體" w:eastAsia="標楷體" w:hAnsi="標楷體"/>
                <w:color w:val="000000" w:themeColor="text1"/>
                <w:szCs w:val="24"/>
                <w:lang w:bidi="zh-TW"/>
              </w:rPr>
              <w:t>改善學校基本設施或充實教學設備之用，不受預算法第十三條、國有財產法第七條及地方公有財產管理相關規定之限制。</w:t>
            </w:r>
          </w:p>
          <w:p w14:paraId="167A6B03" w14:textId="074F2821" w:rsidR="008463F2" w:rsidRPr="002368C0" w:rsidRDefault="008463F2" w:rsidP="008463F2">
            <w:pPr>
              <w:ind w:leftChars="100" w:left="240" w:firstLineChars="200" w:firstLine="480"/>
              <w:jc w:val="both"/>
              <w:rPr>
                <w:rFonts w:ascii="標楷體" w:eastAsia="標楷體" w:hAnsi="標楷體"/>
                <w:color w:val="000000" w:themeColor="text1"/>
                <w:szCs w:val="24"/>
              </w:rPr>
            </w:pPr>
            <w:r w:rsidRPr="002368C0">
              <w:rPr>
                <w:rFonts w:ascii="標楷體" w:eastAsia="標楷體" w:hAnsi="標楷體"/>
                <w:color w:val="000000" w:themeColor="text1"/>
                <w:szCs w:val="24"/>
              </w:rPr>
              <w:t>前項收支管理作業規定，由中央主管機關定之。</w:t>
            </w:r>
          </w:p>
        </w:tc>
        <w:tc>
          <w:tcPr>
            <w:tcW w:w="2894" w:type="dxa"/>
          </w:tcPr>
          <w:p w14:paraId="71681BAB" w14:textId="77777777" w:rsidR="008463F2" w:rsidRPr="002368C0" w:rsidRDefault="008463F2" w:rsidP="008463F2">
            <w:pPr>
              <w:ind w:left="240" w:hangingChars="100" w:hanging="240"/>
              <w:jc w:val="both"/>
              <w:rPr>
                <w:rFonts w:ascii="標楷體" w:eastAsia="標楷體" w:hAnsi="標楷體"/>
                <w:color w:val="000000" w:themeColor="text1"/>
                <w:lang w:bidi="zh-TW"/>
              </w:rPr>
            </w:pPr>
            <w:r w:rsidRPr="002368C0">
              <w:rPr>
                <w:rFonts w:ascii="標楷體" w:eastAsia="標楷體" w:hAnsi="標楷體"/>
                <w:color w:val="000000" w:themeColor="text1"/>
                <w:lang w:bidi="zh-TW"/>
              </w:rPr>
              <w:t>第四十八條  公立特殊教育學校之場地、設施與設備提供他人使用、委託經營、獎勵民間參與，與學生重補修、辦理招生、甄選、實習、實施推廣教育等所獲之收入及其相關支出，應設置</w:t>
            </w:r>
            <w:proofErr w:type="gramStart"/>
            <w:r w:rsidRPr="002368C0">
              <w:rPr>
                <w:rFonts w:ascii="標楷體" w:eastAsia="標楷體" w:hAnsi="標楷體"/>
                <w:color w:val="000000" w:themeColor="text1"/>
                <w:lang w:bidi="zh-TW"/>
              </w:rPr>
              <w:t>專帳</w:t>
            </w:r>
            <w:proofErr w:type="gramEnd"/>
            <w:r w:rsidRPr="002368C0">
              <w:rPr>
                <w:rFonts w:ascii="標楷體" w:eastAsia="標楷體" w:hAnsi="標楷體"/>
                <w:color w:val="000000" w:themeColor="text1"/>
                <w:lang w:bidi="zh-TW"/>
              </w:rPr>
              <w:t>以代收代付方式執行，其賸餘款並</w:t>
            </w:r>
            <w:proofErr w:type="gramStart"/>
            <w:r w:rsidRPr="002368C0">
              <w:rPr>
                <w:rFonts w:ascii="標楷體" w:eastAsia="標楷體" w:hAnsi="標楷體"/>
                <w:color w:val="000000" w:themeColor="text1"/>
                <w:lang w:bidi="zh-TW"/>
              </w:rPr>
              <w:t>得滾存作為</w:t>
            </w:r>
            <w:proofErr w:type="gramEnd"/>
            <w:r w:rsidRPr="002368C0">
              <w:rPr>
                <w:rFonts w:ascii="標楷體" w:eastAsia="標楷體" w:hAnsi="標楷體"/>
                <w:color w:val="000000" w:themeColor="text1"/>
                <w:lang w:bidi="zh-TW"/>
              </w:rPr>
              <w:t>改善學校基本設施或充實教學設備之用，不受預算法第十三條、國有財產法第七條及地方公有財產管理相關規定之限制。</w:t>
            </w:r>
          </w:p>
          <w:p w14:paraId="41FA5732" w14:textId="77777777" w:rsidR="008463F2" w:rsidRPr="002368C0" w:rsidRDefault="008463F2" w:rsidP="008463F2">
            <w:pPr>
              <w:pStyle w:val="af4"/>
              <w:rPr>
                <w:color w:val="000000" w:themeColor="text1"/>
              </w:rPr>
            </w:pPr>
            <w:r w:rsidRPr="002368C0">
              <w:rPr>
                <w:color w:val="000000" w:themeColor="text1"/>
              </w:rPr>
              <w:t>前項收支管理作業規定，由中央主管機關定之。</w:t>
            </w:r>
          </w:p>
        </w:tc>
        <w:tc>
          <w:tcPr>
            <w:tcW w:w="2894" w:type="dxa"/>
            <w:shd w:val="clear" w:color="auto" w:fill="auto"/>
          </w:tcPr>
          <w:p w14:paraId="46F4C2E5" w14:textId="77777777" w:rsidR="008463F2" w:rsidRPr="002368C0" w:rsidRDefault="008463F2" w:rsidP="008463F2">
            <w:pPr>
              <w:jc w:val="both"/>
              <w:rPr>
                <w:rFonts w:ascii="標楷體" w:eastAsia="標楷體" w:hAnsi="標楷體"/>
                <w:color w:val="000000" w:themeColor="text1"/>
              </w:rPr>
            </w:pPr>
            <w:r w:rsidRPr="002368C0">
              <w:rPr>
                <w:rFonts w:ascii="標楷體" w:eastAsia="標楷體" w:hAnsi="標楷體" w:hint="eastAsia"/>
                <w:color w:val="000000" w:themeColor="text1"/>
              </w:rPr>
              <w:t>條次變更，內容未修正。</w:t>
            </w:r>
          </w:p>
          <w:p w14:paraId="36E5B584" w14:textId="77777777" w:rsidR="008463F2" w:rsidRPr="002368C0" w:rsidRDefault="008463F2" w:rsidP="008463F2">
            <w:pPr>
              <w:jc w:val="both"/>
              <w:rPr>
                <w:rFonts w:ascii="標楷體" w:eastAsia="標楷體" w:hAnsi="標楷體"/>
                <w:color w:val="000000" w:themeColor="text1"/>
              </w:rPr>
            </w:pPr>
          </w:p>
          <w:p w14:paraId="25715921" w14:textId="77777777" w:rsidR="008463F2" w:rsidRPr="002368C0" w:rsidRDefault="008463F2" w:rsidP="008463F2">
            <w:pPr>
              <w:jc w:val="both"/>
              <w:rPr>
                <w:rFonts w:ascii="標楷體" w:eastAsia="標楷體" w:hAnsi="標楷體"/>
                <w:color w:val="000000" w:themeColor="text1"/>
              </w:rPr>
            </w:pPr>
          </w:p>
          <w:p w14:paraId="0875081B" w14:textId="77777777" w:rsidR="008463F2" w:rsidRPr="002368C0" w:rsidRDefault="008463F2" w:rsidP="008463F2">
            <w:pPr>
              <w:jc w:val="both"/>
              <w:rPr>
                <w:rFonts w:ascii="標楷體" w:eastAsia="標楷體" w:hAnsi="標楷體"/>
                <w:color w:val="000000" w:themeColor="text1"/>
              </w:rPr>
            </w:pPr>
          </w:p>
          <w:p w14:paraId="0CC4A15E" w14:textId="77777777" w:rsidR="008463F2" w:rsidRPr="002368C0" w:rsidRDefault="008463F2" w:rsidP="008463F2">
            <w:pPr>
              <w:jc w:val="both"/>
              <w:rPr>
                <w:rFonts w:ascii="標楷體" w:eastAsia="標楷體" w:hAnsi="標楷體"/>
                <w:color w:val="000000" w:themeColor="text1"/>
              </w:rPr>
            </w:pPr>
          </w:p>
          <w:p w14:paraId="6E6F5768" w14:textId="77777777" w:rsidR="008463F2" w:rsidRPr="002368C0" w:rsidRDefault="008463F2" w:rsidP="008463F2">
            <w:pPr>
              <w:jc w:val="both"/>
              <w:rPr>
                <w:rFonts w:ascii="標楷體" w:eastAsia="標楷體" w:hAnsi="標楷體"/>
                <w:color w:val="000000" w:themeColor="text1"/>
              </w:rPr>
            </w:pPr>
          </w:p>
          <w:p w14:paraId="40791CD4" w14:textId="77777777" w:rsidR="008463F2" w:rsidRPr="002368C0" w:rsidRDefault="008463F2" w:rsidP="008463F2">
            <w:pPr>
              <w:jc w:val="both"/>
              <w:rPr>
                <w:rFonts w:ascii="標楷體" w:eastAsia="標楷體" w:hAnsi="標楷體"/>
                <w:color w:val="000000" w:themeColor="text1"/>
              </w:rPr>
            </w:pPr>
          </w:p>
          <w:p w14:paraId="0153C829" w14:textId="77777777" w:rsidR="008463F2" w:rsidRPr="002368C0" w:rsidRDefault="008463F2" w:rsidP="008463F2">
            <w:pPr>
              <w:jc w:val="both"/>
              <w:rPr>
                <w:rFonts w:ascii="標楷體" w:eastAsia="標楷體" w:hAnsi="標楷體"/>
                <w:color w:val="000000" w:themeColor="text1"/>
              </w:rPr>
            </w:pPr>
          </w:p>
          <w:p w14:paraId="063289E4" w14:textId="77777777" w:rsidR="008463F2" w:rsidRPr="002368C0" w:rsidRDefault="008463F2" w:rsidP="008463F2">
            <w:pPr>
              <w:jc w:val="both"/>
              <w:rPr>
                <w:rFonts w:ascii="標楷體" w:eastAsia="標楷體" w:hAnsi="標楷體"/>
                <w:color w:val="000000" w:themeColor="text1"/>
              </w:rPr>
            </w:pPr>
          </w:p>
          <w:p w14:paraId="5BE09DC2" w14:textId="77777777" w:rsidR="008463F2" w:rsidRPr="002368C0" w:rsidRDefault="008463F2" w:rsidP="008463F2">
            <w:pPr>
              <w:jc w:val="both"/>
              <w:rPr>
                <w:rFonts w:ascii="標楷體" w:eastAsia="標楷體" w:hAnsi="標楷體"/>
                <w:color w:val="000000" w:themeColor="text1"/>
              </w:rPr>
            </w:pPr>
          </w:p>
          <w:p w14:paraId="53110E13" w14:textId="77777777" w:rsidR="008463F2" w:rsidRPr="002368C0" w:rsidRDefault="008463F2" w:rsidP="008463F2">
            <w:pPr>
              <w:jc w:val="both"/>
              <w:rPr>
                <w:rFonts w:ascii="標楷體" w:eastAsia="標楷體" w:hAnsi="標楷體"/>
                <w:color w:val="000000" w:themeColor="text1"/>
              </w:rPr>
            </w:pPr>
          </w:p>
          <w:p w14:paraId="5055CD63" w14:textId="77777777" w:rsidR="008463F2" w:rsidRPr="002368C0" w:rsidRDefault="008463F2" w:rsidP="008463F2">
            <w:pPr>
              <w:jc w:val="both"/>
              <w:rPr>
                <w:rFonts w:ascii="標楷體" w:eastAsia="標楷體" w:hAnsi="標楷體"/>
                <w:color w:val="000000" w:themeColor="text1"/>
              </w:rPr>
            </w:pPr>
          </w:p>
          <w:p w14:paraId="3EA1F42F" w14:textId="77777777" w:rsidR="008463F2" w:rsidRPr="002368C0" w:rsidRDefault="008463F2" w:rsidP="008463F2">
            <w:pPr>
              <w:jc w:val="both"/>
              <w:rPr>
                <w:rFonts w:ascii="標楷體" w:eastAsia="標楷體" w:hAnsi="標楷體"/>
                <w:color w:val="000000" w:themeColor="text1"/>
              </w:rPr>
            </w:pPr>
          </w:p>
        </w:tc>
      </w:tr>
      <w:tr w:rsidR="002368C0" w:rsidRPr="002368C0" w14:paraId="6DD9FC12" w14:textId="77777777" w:rsidTr="00283A65">
        <w:tc>
          <w:tcPr>
            <w:tcW w:w="2893" w:type="dxa"/>
          </w:tcPr>
          <w:p w14:paraId="7A8B1CBD" w14:textId="19341EDB" w:rsidR="008463F2" w:rsidRPr="002368C0" w:rsidRDefault="008463F2" w:rsidP="008463F2">
            <w:pPr>
              <w:ind w:left="240" w:hangingChars="100" w:hanging="240"/>
              <w:rPr>
                <w:rFonts w:ascii="標楷體" w:eastAsia="標楷體" w:hAnsi="標楷體"/>
                <w:color w:val="000000" w:themeColor="text1"/>
                <w:szCs w:val="24"/>
              </w:rPr>
            </w:pPr>
            <w:r w:rsidRPr="002368C0">
              <w:rPr>
                <w:rFonts w:ascii="標楷體" w:eastAsia="標楷體" w:hAnsi="標楷體"/>
                <w:color w:val="000000" w:themeColor="text1"/>
                <w:szCs w:val="24"/>
              </w:rPr>
              <w:t>第</w:t>
            </w:r>
            <w:r w:rsidRPr="002368C0">
              <w:rPr>
                <w:rFonts w:ascii="標楷體" w:eastAsia="標楷體" w:hAnsi="標楷體"/>
                <w:color w:val="000000" w:themeColor="text1"/>
                <w:szCs w:val="24"/>
                <w:u w:val="single"/>
              </w:rPr>
              <w:t>五十</w:t>
            </w:r>
            <w:r w:rsidR="00351098" w:rsidRPr="002368C0">
              <w:rPr>
                <w:rFonts w:ascii="標楷體" w:eastAsia="標楷體" w:hAnsi="標楷體" w:hint="eastAsia"/>
                <w:color w:val="000000" w:themeColor="text1"/>
                <w:szCs w:val="24"/>
                <w:u w:val="single"/>
              </w:rPr>
              <w:t>五</w:t>
            </w:r>
            <w:r w:rsidRPr="002368C0">
              <w:rPr>
                <w:rFonts w:ascii="標楷體" w:eastAsia="標楷體" w:hAnsi="標楷體"/>
                <w:color w:val="000000" w:themeColor="text1"/>
                <w:szCs w:val="24"/>
              </w:rPr>
              <w:t xml:space="preserve">條  </w:t>
            </w:r>
            <w:r w:rsidRPr="002368C0">
              <w:rPr>
                <w:rFonts w:ascii="標楷體" w:eastAsia="標楷體" w:hAnsi="標楷體" w:hint="eastAsia"/>
                <w:color w:val="000000" w:themeColor="text1"/>
                <w:szCs w:val="24"/>
              </w:rPr>
              <w:t>本</w:t>
            </w:r>
            <w:r w:rsidRPr="002368C0">
              <w:rPr>
                <w:rFonts w:ascii="標楷體" w:eastAsia="標楷體" w:hAnsi="標楷體"/>
                <w:color w:val="000000" w:themeColor="text1"/>
                <w:szCs w:val="24"/>
              </w:rPr>
              <w:t>法授權</w:t>
            </w:r>
            <w:bookmarkStart w:id="5" w:name="OLE_LINK10"/>
            <w:r w:rsidRPr="002368C0">
              <w:rPr>
                <w:rFonts w:ascii="標楷體" w:eastAsia="標楷體" w:hAnsi="標楷體"/>
                <w:color w:val="000000" w:themeColor="text1"/>
                <w:szCs w:val="24"/>
              </w:rPr>
              <w:t>各級主管機關</w:t>
            </w:r>
            <w:bookmarkEnd w:id="5"/>
            <w:r w:rsidRPr="002368C0">
              <w:rPr>
                <w:rFonts w:ascii="標楷體" w:eastAsia="標楷體" w:hAnsi="標楷體"/>
                <w:color w:val="000000" w:themeColor="text1"/>
                <w:szCs w:val="24"/>
              </w:rPr>
              <w:t>訂定之法規</w:t>
            </w:r>
            <w:r w:rsidRPr="002368C0">
              <w:rPr>
                <w:rFonts w:ascii="標楷體" w:eastAsia="標楷體" w:hAnsi="標楷體" w:hint="eastAsia"/>
                <w:color w:val="000000" w:themeColor="text1"/>
                <w:szCs w:val="24"/>
                <w:u w:val="single"/>
              </w:rPr>
              <w:t>及自治法規</w:t>
            </w:r>
            <w:r w:rsidRPr="002368C0">
              <w:rPr>
                <w:rFonts w:ascii="標楷體" w:eastAsia="標楷體" w:hAnsi="標楷體"/>
                <w:color w:val="000000" w:themeColor="text1"/>
                <w:szCs w:val="24"/>
              </w:rPr>
              <w:t>，</w:t>
            </w:r>
            <w:r w:rsidRPr="002368C0">
              <w:rPr>
                <w:rFonts w:ascii="標楷體" w:eastAsia="標楷體" w:hAnsi="標楷體"/>
                <w:color w:val="000000" w:themeColor="text1"/>
                <w:szCs w:val="24"/>
                <w:u w:val="single"/>
              </w:rPr>
              <w:t>各級主管機關</w:t>
            </w:r>
            <w:r w:rsidRPr="002368C0">
              <w:rPr>
                <w:rFonts w:ascii="標楷體" w:eastAsia="標楷體" w:hAnsi="標楷體"/>
                <w:color w:val="000000" w:themeColor="text1"/>
                <w:szCs w:val="24"/>
              </w:rPr>
              <w:t>應邀請同級教師</w:t>
            </w:r>
            <w:r w:rsidRPr="002368C0">
              <w:rPr>
                <w:rFonts w:ascii="標楷體" w:eastAsia="標楷體" w:hAnsi="標楷體" w:hint="eastAsia"/>
                <w:color w:val="000000" w:themeColor="text1"/>
                <w:szCs w:val="24"/>
              </w:rPr>
              <w:t>組織</w:t>
            </w:r>
            <w:r w:rsidRPr="002368C0">
              <w:rPr>
                <w:rFonts w:ascii="標楷體" w:eastAsia="標楷體" w:hAnsi="標楷體" w:hint="eastAsia"/>
                <w:color w:val="000000" w:themeColor="text1"/>
                <w:szCs w:val="24"/>
                <w:u w:val="single"/>
              </w:rPr>
              <w:t>、教保服務人員</w:t>
            </w:r>
            <w:r w:rsidRPr="002368C0">
              <w:rPr>
                <w:rFonts w:ascii="標楷體" w:eastAsia="標楷體" w:hAnsi="標楷體"/>
                <w:color w:val="000000" w:themeColor="text1"/>
                <w:szCs w:val="24"/>
                <w:u w:val="single"/>
              </w:rPr>
              <w:t>組織</w:t>
            </w:r>
            <w:r w:rsidRPr="002368C0">
              <w:rPr>
                <w:rFonts w:ascii="標楷體" w:eastAsia="標楷體" w:hAnsi="標楷體" w:hint="eastAsia"/>
                <w:color w:val="000000" w:themeColor="text1"/>
                <w:szCs w:val="24"/>
                <w:u w:val="single"/>
              </w:rPr>
              <w:t>、特殊教育相關家長團體代表、</w:t>
            </w:r>
            <w:r w:rsidRPr="002368C0">
              <w:rPr>
                <w:rFonts w:ascii="標楷體" w:eastAsia="標楷體" w:hAnsi="標楷體"/>
                <w:color w:val="000000" w:themeColor="text1"/>
                <w:szCs w:val="24"/>
              </w:rPr>
              <w:t>家長團體</w:t>
            </w:r>
            <w:r w:rsidRPr="002368C0">
              <w:rPr>
                <w:rFonts w:ascii="標楷體" w:eastAsia="標楷體" w:hAnsi="標楷體" w:hint="eastAsia"/>
                <w:color w:val="000000" w:themeColor="text1"/>
                <w:szCs w:val="24"/>
                <w:u w:val="single"/>
              </w:rPr>
              <w:t>代表及特殊教育學生</w:t>
            </w:r>
            <w:r w:rsidRPr="002368C0">
              <w:rPr>
                <w:rFonts w:ascii="標楷體" w:eastAsia="標楷體" w:hAnsi="標楷體"/>
                <w:color w:val="000000" w:themeColor="text1"/>
                <w:szCs w:val="24"/>
              </w:rPr>
              <w:t>參與訂定。</w:t>
            </w:r>
          </w:p>
        </w:tc>
        <w:tc>
          <w:tcPr>
            <w:tcW w:w="2894" w:type="dxa"/>
          </w:tcPr>
          <w:p w14:paraId="45DA6A1C" w14:textId="77777777" w:rsidR="008463F2" w:rsidRPr="002368C0" w:rsidRDefault="008463F2" w:rsidP="008463F2">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第四十九條  本法授權各級主管機關訂定之法規，應邀請同級教師組織及家長團體參與訂定</w:t>
            </w:r>
            <w:r w:rsidRPr="002368C0">
              <w:rPr>
                <w:rFonts w:ascii="標楷體" w:eastAsia="標楷體" w:hAnsi="標楷體"/>
                <w:color w:val="000000" w:themeColor="text1"/>
                <w:u w:val="single"/>
              </w:rPr>
              <w:t>之</w:t>
            </w:r>
            <w:r w:rsidRPr="002368C0">
              <w:rPr>
                <w:rFonts w:ascii="標楷體" w:eastAsia="標楷體" w:hAnsi="標楷體"/>
                <w:color w:val="000000" w:themeColor="text1"/>
              </w:rPr>
              <w:t>。</w:t>
            </w:r>
          </w:p>
        </w:tc>
        <w:tc>
          <w:tcPr>
            <w:tcW w:w="2894" w:type="dxa"/>
            <w:shd w:val="clear" w:color="auto" w:fill="auto"/>
          </w:tcPr>
          <w:p w14:paraId="6F331546" w14:textId="77777777" w:rsidR="008463F2" w:rsidRPr="002368C0" w:rsidRDefault="008463F2" w:rsidP="008463F2">
            <w:pPr>
              <w:numPr>
                <w:ilvl w:val="0"/>
                <w:numId w:val="60"/>
              </w:numPr>
              <w:suppressAutoHyphens/>
              <w:autoSpaceDN w:val="0"/>
              <w:jc w:val="both"/>
              <w:textAlignment w:val="baseline"/>
              <w:rPr>
                <w:rFonts w:ascii="標楷體" w:eastAsia="標楷體" w:hAnsi="標楷體"/>
                <w:color w:val="000000" w:themeColor="text1"/>
              </w:rPr>
            </w:pPr>
            <w:r w:rsidRPr="002368C0">
              <w:rPr>
                <w:rFonts w:ascii="標楷體" w:eastAsia="標楷體" w:hAnsi="標楷體" w:hint="eastAsia"/>
                <w:color w:val="000000" w:themeColor="text1"/>
              </w:rPr>
              <w:t>條次變更。</w:t>
            </w:r>
          </w:p>
          <w:p w14:paraId="15C403E3" w14:textId="2B9E5632" w:rsidR="008463F2" w:rsidRPr="002368C0" w:rsidRDefault="008463F2" w:rsidP="008463F2">
            <w:pPr>
              <w:pStyle w:val="af2"/>
              <w:numPr>
                <w:ilvl w:val="0"/>
                <w:numId w:val="60"/>
              </w:numPr>
              <w:ind w:leftChars="0"/>
              <w:jc w:val="both"/>
              <w:rPr>
                <w:rFonts w:ascii="標楷體" w:eastAsia="標楷體" w:hAnsi="標楷體"/>
                <w:color w:val="000000" w:themeColor="text1"/>
                <w:szCs w:val="24"/>
              </w:rPr>
            </w:pPr>
            <w:r w:rsidRPr="002368C0">
              <w:rPr>
                <w:rFonts w:ascii="標楷體" w:eastAsia="標楷體" w:hAnsi="標楷體" w:cs="Times New Roman" w:hint="eastAsia"/>
                <w:noProof/>
                <w:color w:val="000000" w:themeColor="text1"/>
                <w:szCs w:val="24"/>
              </w:rPr>
              <w:t>考量部分授權訂定之法規及自治法規涉及學前階段，各級主管機關於訂定涉及學前階段法規及自治法規時，應邀請同級教保服務人員組織代表參與</w:t>
            </w:r>
            <w:r w:rsidRPr="002368C0">
              <w:rPr>
                <w:rFonts w:ascii="標楷體" w:eastAsia="標楷體" w:hAnsi="標楷體"/>
                <w:color w:val="000000" w:themeColor="text1"/>
                <w:szCs w:val="24"/>
              </w:rPr>
              <w:t>。</w:t>
            </w:r>
          </w:p>
          <w:p w14:paraId="745D89B6" w14:textId="1D4FB4A3" w:rsidR="00F82EDD" w:rsidRPr="002368C0" w:rsidRDefault="00F82EDD" w:rsidP="00F82EDD">
            <w:pPr>
              <w:pStyle w:val="af2"/>
              <w:numPr>
                <w:ilvl w:val="0"/>
                <w:numId w:val="60"/>
              </w:numPr>
              <w:ind w:leftChars="0"/>
              <w:rPr>
                <w:rFonts w:ascii="標楷體" w:eastAsia="標楷體" w:hAnsi="標楷體"/>
                <w:color w:val="000000" w:themeColor="text1"/>
                <w:szCs w:val="24"/>
              </w:rPr>
            </w:pPr>
            <w:r w:rsidRPr="002368C0">
              <w:rPr>
                <w:rFonts w:ascii="標楷體" w:eastAsia="標楷體" w:hAnsi="標楷體" w:hint="eastAsia"/>
                <w:color w:val="000000" w:themeColor="text1"/>
                <w:szCs w:val="24"/>
              </w:rPr>
              <w:t>考量特殊教育學生</w:t>
            </w:r>
            <w:r w:rsidR="00343316" w:rsidRPr="002368C0">
              <w:rPr>
                <w:rFonts w:ascii="標楷體" w:eastAsia="標楷體" w:hAnsi="標楷體" w:hint="eastAsia"/>
                <w:color w:val="000000" w:themeColor="text1"/>
                <w:szCs w:val="24"/>
              </w:rPr>
              <w:t>身心</w:t>
            </w:r>
            <w:r w:rsidRPr="002368C0">
              <w:rPr>
                <w:rFonts w:ascii="標楷體" w:eastAsia="標楷體" w:hAnsi="標楷體" w:hint="eastAsia"/>
                <w:color w:val="000000" w:themeColor="text1"/>
                <w:szCs w:val="24"/>
              </w:rPr>
              <w:t>障礙及資賦優異情形</w:t>
            </w:r>
            <w:proofErr w:type="gramStart"/>
            <w:r w:rsidRPr="002368C0">
              <w:rPr>
                <w:rFonts w:ascii="標楷體" w:eastAsia="標楷體" w:hAnsi="標楷體" w:hint="eastAsia"/>
                <w:color w:val="000000" w:themeColor="text1"/>
                <w:szCs w:val="24"/>
              </w:rPr>
              <w:t>多</w:t>
            </w:r>
            <w:r w:rsidR="00081E6A" w:rsidRPr="002368C0">
              <w:rPr>
                <w:rFonts w:ascii="標楷體" w:eastAsia="標楷體" w:hAnsi="標楷體" w:hint="eastAsia"/>
                <w:color w:val="000000" w:themeColor="text1"/>
                <w:szCs w:val="24"/>
              </w:rPr>
              <w:t>樣</w:t>
            </w:r>
            <w:r w:rsidRPr="002368C0">
              <w:rPr>
                <w:rFonts w:ascii="標楷體" w:eastAsia="標楷體" w:hAnsi="標楷體" w:hint="eastAsia"/>
                <w:color w:val="000000" w:themeColor="text1"/>
                <w:szCs w:val="24"/>
              </w:rPr>
              <w:t>，</w:t>
            </w:r>
            <w:proofErr w:type="gramEnd"/>
            <w:r w:rsidRPr="002368C0">
              <w:rPr>
                <w:rFonts w:ascii="標楷體" w:eastAsia="標楷體" w:hAnsi="標楷體" w:hint="eastAsia"/>
                <w:color w:val="000000" w:themeColor="text1"/>
                <w:szCs w:val="24"/>
              </w:rPr>
              <w:t>特殊教育家長團體能協助反應多元家長之意見，</w:t>
            </w:r>
            <w:proofErr w:type="gramStart"/>
            <w:r w:rsidRPr="002368C0">
              <w:rPr>
                <w:rFonts w:ascii="標楷體" w:eastAsia="標楷體" w:hAnsi="標楷體" w:hint="eastAsia"/>
                <w:color w:val="000000" w:themeColor="text1"/>
                <w:szCs w:val="24"/>
              </w:rPr>
              <w:t>爰</w:t>
            </w:r>
            <w:proofErr w:type="gramEnd"/>
            <w:r w:rsidRPr="002368C0">
              <w:rPr>
                <w:rFonts w:ascii="標楷體" w:eastAsia="標楷體" w:hAnsi="標楷體" w:hint="eastAsia"/>
                <w:color w:val="000000" w:themeColor="text1"/>
                <w:szCs w:val="24"/>
              </w:rPr>
              <w:t>增列特殊教育相關家長團體代表。</w:t>
            </w:r>
          </w:p>
          <w:p w14:paraId="273315D9" w14:textId="1BD5CCD8" w:rsidR="008463F2" w:rsidRPr="002368C0" w:rsidRDefault="008463F2" w:rsidP="008463F2">
            <w:pPr>
              <w:pStyle w:val="af2"/>
              <w:numPr>
                <w:ilvl w:val="0"/>
                <w:numId w:val="60"/>
              </w:numPr>
              <w:ind w:leftChars="0"/>
              <w:jc w:val="both"/>
              <w:rPr>
                <w:rFonts w:ascii="標楷體" w:eastAsia="標楷體" w:hAnsi="標楷體"/>
                <w:color w:val="000000" w:themeColor="text1"/>
              </w:rPr>
            </w:pPr>
            <w:r w:rsidRPr="002368C0">
              <w:rPr>
                <w:rFonts w:ascii="標楷體" w:eastAsia="標楷體" w:hAnsi="標楷體" w:hint="eastAsia"/>
                <w:color w:val="000000" w:themeColor="text1"/>
              </w:rPr>
              <w:t>為彰顯</w:t>
            </w:r>
            <w:proofErr w:type="gramStart"/>
            <w:r w:rsidRPr="002368C0">
              <w:rPr>
                <w:rFonts w:ascii="標楷體" w:eastAsia="標楷體" w:hAnsi="標楷體" w:hint="eastAsia"/>
                <w:color w:val="000000" w:themeColor="text1"/>
              </w:rPr>
              <w:t>兒少表意</w:t>
            </w:r>
            <w:proofErr w:type="gramEnd"/>
            <w:r w:rsidRPr="002368C0">
              <w:rPr>
                <w:rFonts w:ascii="標楷體" w:eastAsia="標楷體" w:hAnsi="標楷體" w:hint="eastAsia"/>
                <w:color w:val="000000" w:themeColor="text1"/>
              </w:rPr>
              <w:t>權及身心障礙者參與之精神，增訂本法授權訂</w:t>
            </w:r>
            <w:r w:rsidRPr="002368C0">
              <w:rPr>
                <w:rFonts w:ascii="標楷體" w:eastAsia="標楷體" w:hAnsi="標楷體" w:hint="eastAsia"/>
                <w:color w:val="000000" w:themeColor="text1"/>
              </w:rPr>
              <w:lastRenderedPageBreak/>
              <w:t>定之法規及自治法規於</w:t>
            </w:r>
            <w:proofErr w:type="gramStart"/>
            <w:r w:rsidRPr="002368C0">
              <w:rPr>
                <w:rFonts w:ascii="標楷體" w:eastAsia="標楷體" w:hAnsi="標楷體" w:hint="eastAsia"/>
                <w:color w:val="000000" w:themeColor="text1"/>
              </w:rPr>
              <w:t>研</w:t>
            </w:r>
            <w:proofErr w:type="gramEnd"/>
            <w:r w:rsidRPr="002368C0">
              <w:rPr>
                <w:rFonts w:ascii="標楷體" w:eastAsia="標楷體" w:hAnsi="標楷體" w:hint="eastAsia"/>
                <w:color w:val="000000" w:themeColor="text1"/>
              </w:rPr>
              <w:t>訂階段應邀請特殊教育學生參與。</w:t>
            </w:r>
          </w:p>
        </w:tc>
      </w:tr>
      <w:tr w:rsidR="002368C0" w:rsidRPr="002368C0" w14:paraId="0E49CBF4" w14:textId="77777777" w:rsidTr="00283A65">
        <w:tc>
          <w:tcPr>
            <w:tcW w:w="2893" w:type="dxa"/>
          </w:tcPr>
          <w:p w14:paraId="5EA8415D" w14:textId="09E89ADC"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lastRenderedPageBreak/>
              <w:t>第</w:t>
            </w:r>
            <w:r w:rsidRPr="002368C0">
              <w:rPr>
                <w:rFonts w:ascii="標楷體" w:eastAsia="標楷體" w:hAnsi="標楷體"/>
                <w:color w:val="000000" w:themeColor="text1"/>
                <w:szCs w:val="24"/>
                <w:u w:val="single"/>
              </w:rPr>
              <w:t>五十</w:t>
            </w:r>
            <w:r w:rsidR="00351098" w:rsidRPr="002368C0">
              <w:rPr>
                <w:rFonts w:ascii="標楷體" w:eastAsia="標楷體" w:hAnsi="標楷體" w:hint="eastAsia"/>
                <w:color w:val="000000" w:themeColor="text1"/>
                <w:szCs w:val="24"/>
                <w:u w:val="single"/>
              </w:rPr>
              <w:t>六</w:t>
            </w:r>
            <w:r w:rsidRPr="002368C0">
              <w:rPr>
                <w:rFonts w:ascii="標楷體" w:eastAsia="標楷體" w:hAnsi="標楷體"/>
                <w:color w:val="000000" w:themeColor="text1"/>
                <w:szCs w:val="24"/>
              </w:rPr>
              <w:t>條  本法施行細則，由中央主管機關定之。</w:t>
            </w:r>
          </w:p>
        </w:tc>
        <w:tc>
          <w:tcPr>
            <w:tcW w:w="2894" w:type="dxa"/>
          </w:tcPr>
          <w:p w14:paraId="77E06C51"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第五十條  本法施行細則，由中央主管機關定之。</w:t>
            </w:r>
          </w:p>
        </w:tc>
        <w:tc>
          <w:tcPr>
            <w:tcW w:w="2894" w:type="dxa"/>
            <w:shd w:val="clear" w:color="auto" w:fill="auto"/>
          </w:tcPr>
          <w:p w14:paraId="742048D7"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條次變更，內容未修正。</w:t>
            </w:r>
          </w:p>
          <w:p w14:paraId="0F10B058" w14:textId="77777777" w:rsidR="00F345A0" w:rsidRPr="002368C0" w:rsidRDefault="00F345A0" w:rsidP="00F345A0">
            <w:pPr>
              <w:jc w:val="both"/>
              <w:rPr>
                <w:rFonts w:ascii="標楷體" w:eastAsia="標楷體" w:hAnsi="標楷體"/>
                <w:color w:val="000000" w:themeColor="text1"/>
              </w:rPr>
            </w:pPr>
          </w:p>
        </w:tc>
      </w:tr>
      <w:tr w:rsidR="00F345A0" w:rsidRPr="002368C0" w14:paraId="30864AE7" w14:textId="77777777" w:rsidTr="00283A65">
        <w:tc>
          <w:tcPr>
            <w:tcW w:w="2893" w:type="dxa"/>
          </w:tcPr>
          <w:p w14:paraId="40221B05" w14:textId="03F9D7BC" w:rsidR="00F345A0" w:rsidRPr="002368C0" w:rsidRDefault="00F345A0" w:rsidP="00F345A0">
            <w:pPr>
              <w:ind w:left="240" w:hangingChars="100" w:hanging="240"/>
              <w:jc w:val="both"/>
              <w:rPr>
                <w:rFonts w:ascii="標楷體" w:eastAsia="標楷體" w:hAnsi="標楷體"/>
                <w:color w:val="000000" w:themeColor="text1"/>
                <w:szCs w:val="24"/>
              </w:rPr>
            </w:pPr>
            <w:r w:rsidRPr="002368C0">
              <w:rPr>
                <w:rFonts w:ascii="標楷體" w:eastAsia="標楷體" w:hAnsi="標楷體"/>
                <w:color w:val="000000" w:themeColor="text1"/>
                <w:szCs w:val="24"/>
              </w:rPr>
              <w:t>第</w:t>
            </w:r>
            <w:r w:rsidRPr="002368C0">
              <w:rPr>
                <w:rFonts w:ascii="標楷體" w:eastAsia="標楷體" w:hAnsi="標楷體"/>
                <w:color w:val="000000" w:themeColor="text1"/>
                <w:szCs w:val="24"/>
                <w:u w:val="single"/>
              </w:rPr>
              <w:t>五十</w:t>
            </w:r>
            <w:r w:rsidR="00351098" w:rsidRPr="002368C0">
              <w:rPr>
                <w:rFonts w:ascii="標楷體" w:eastAsia="標楷體" w:hAnsi="標楷體" w:hint="eastAsia"/>
                <w:color w:val="000000" w:themeColor="text1"/>
                <w:szCs w:val="24"/>
                <w:u w:val="single"/>
              </w:rPr>
              <w:t>七</w:t>
            </w:r>
            <w:r w:rsidRPr="002368C0">
              <w:rPr>
                <w:rFonts w:ascii="標楷體" w:eastAsia="標楷體" w:hAnsi="標楷體"/>
                <w:color w:val="000000" w:themeColor="text1"/>
                <w:szCs w:val="24"/>
              </w:rPr>
              <w:t>條  本法自公布日施行。</w:t>
            </w:r>
          </w:p>
        </w:tc>
        <w:tc>
          <w:tcPr>
            <w:tcW w:w="2894" w:type="dxa"/>
          </w:tcPr>
          <w:p w14:paraId="77735E50" w14:textId="77777777" w:rsidR="00F345A0" w:rsidRPr="002368C0" w:rsidRDefault="00F345A0" w:rsidP="00F345A0">
            <w:pPr>
              <w:ind w:left="240" w:hangingChars="100" w:hanging="240"/>
              <w:jc w:val="both"/>
              <w:rPr>
                <w:rFonts w:ascii="標楷體" w:eastAsia="標楷體" w:hAnsi="標楷體"/>
                <w:color w:val="000000" w:themeColor="text1"/>
              </w:rPr>
            </w:pPr>
            <w:r w:rsidRPr="002368C0">
              <w:rPr>
                <w:rFonts w:ascii="標楷體" w:eastAsia="標楷體" w:hAnsi="標楷體"/>
                <w:color w:val="000000" w:themeColor="text1"/>
              </w:rPr>
              <w:t>第五十一條  本法自公布日施行。</w:t>
            </w:r>
          </w:p>
        </w:tc>
        <w:tc>
          <w:tcPr>
            <w:tcW w:w="2894" w:type="dxa"/>
            <w:shd w:val="clear" w:color="auto" w:fill="auto"/>
          </w:tcPr>
          <w:p w14:paraId="15976029" w14:textId="77777777" w:rsidR="00F345A0" w:rsidRPr="002368C0" w:rsidRDefault="00F345A0" w:rsidP="00F345A0">
            <w:pPr>
              <w:jc w:val="both"/>
              <w:rPr>
                <w:rFonts w:ascii="標楷體" w:eastAsia="標楷體" w:hAnsi="標楷體"/>
                <w:color w:val="000000" w:themeColor="text1"/>
              </w:rPr>
            </w:pPr>
            <w:r w:rsidRPr="002368C0">
              <w:rPr>
                <w:rFonts w:ascii="標楷體" w:eastAsia="標楷體" w:hAnsi="標楷體" w:hint="eastAsia"/>
                <w:color w:val="000000" w:themeColor="text1"/>
              </w:rPr>
              <w:t>條次變更，內容未修正。</w:t>
            </w:r>
          </w:p>
          <w:p w14:paraId="3F18ABDE" w14:textId="77777777" w:rsidR="00F345A0" w:rsidRPr="002368C0" w:rsidRDefault="00F345A0" w:rsidP="00F345A0">
            <w:pPr>
              <w:jc w:val="both"/>
              <w:rPr>
                <w:rFonts w:ascii="標楷體" w:eastAsia="標楷體" w:hAnsi="標楷體"/>
                <w:color w:val="000000" w:themeColor="text1"/>
              </w:rPr>
            </w:pPr>
          </w:p>
        </w:tc>
      </w:tr>
      <w:bookmarkEnd w:id="0"/>
    </w:tbl>
    <w:p w14:paraId="2AF43EEF" w14:textId="77777777" w:rsidR="005F3676" w:rsidRPr="002368C0" w:rsidRDefault="005F3676" w:rsidP="005F3676">
      <w:pPr>
        <w:rPr>
          <w:rFonts w:ascii="標楷體" w:eastAsia="標楷體" w:hAnsi="標楷體"/>
          <w:color w:val="000000" w:themeColor="text1"/>
        </w:rPr>
      </w:pPr>
    </w:p>
    <w:p w14:paraId="49C8B73F" w14:textId="17EDD2C2" w:rsidR="0041075B" w:rsidRPr="002368C0" w:rsidRDefault="0041075B" w:rsidP="0041075B">
      <w:pPr>
        <w:spacing w:line="420" w:lineRule="exact"/>
        <w:jc w:val="both"/>
        <w:rPr>
          <w:rFonts w:ascii="標楷體" w:eastAsia="標楷體" w:hAnsi="標楷體"/>
          <w:color w:val="000000" w:themeColor="text1"/>
        </w:rPr>
      </w:pPr>
    </w:p>
    <w:p w14:paraId="78B72FF3" w14:textId="1A07469A" w:rsidR="00C21CDD" w:rsidRPr="002368C0" w:rsidRDefault="00C21CDD" w:rsidP="001D47F8">
      <w:pPr>
        <w:widowControl/>
        <w:rPr>
          <w:rFonts w:ascii="標楷體" w:eastAsia="標楷體" w:hAnsi="標楷體"/>
          <w:color w:val="000000" w:themeColor="text1"/>
        </w:rPr>
      </w:pPr>
    </w:p>
    <w:sectPr w:rsidR="00C21CDD" w:rsidRPr="002368C0" w:rsidSect="00E715D1">
      <w:footerReference w:type="default" r:id="rId9"/>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D1C3" w14:textId="77777777" w:rsidR="00B74653" w:rsidRDefault="00B74653" w:rsidP="00B72AC8">
      <w:r>
        <w:separator/>
      </w:r>
    </w:p>
  </w:endnote>
  <w:endnote w:type="continuationSeparator" w:id="0">
    <w:p w14:paraId="0926FEFB" w14:textId="77777777" w:rsidR="00B74653" w:rsidRDefault="00B74653" w:rsidP="00B7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細明體">
    <w:altName w:val="微軟正黑體"/>
    <w:charset w:val="88"/>
    <w:family w:val="modern"/>
    <w:pitch w:val="fixed"/>
    <w:sig w:usb0="00000000"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17534"/>
      <w:docPartObj>
        <w:docPartGallery w:val="Page Numbers (Bottom of Page)"/>
        <w:docPartUnique/>
      </w:docPartObj>
    </w:sdtPr>
    <w:sdtEndPr/>
    <w:sdtContent>
      <w:p w14:paraId="1D44E2BA" w14:textId="1EF2BB65" w:rsidR="00343316" w:rsidRDefault="00343316">
        <w:pPr>
          <w:pStyle w:val="a5"/>
          <w:jc w:val="center"/>
        </w:pPr>
        <w:r>
          <w:fldChar w:fldCharType="begin"/>
        </w:r>
        <w:r>
          <w:instrText>PAGE   \* MERGEFORMAT</w:instrText>
        </w:r>
        <w:r>
          <w:fldChar w:fldCharType="separate"/>
        </w:r>
        <w:r w:rsidR="00C9553B" w:rsidRPr="00C9553B">
          <w:rPr>
            <w:noProof/>
            <w:lang w:val="zh-TW"/>
          </w:rPr>
          <w:t>4</w:t>
        </w:r>
        <w:r>
          <w:fldChar w:fldCharType="end"/>
        </w:r>
      </w:p>
    </w:sdtContent>
  </w:sdt>
  <w:p w14:paraId="17050980" w14:textId="34CF262D" w:rsidR="00343316" w:rsidRPr="00C057E8" w:rsidRDefault="00343316" w:rsidP="00C057E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162230"/>
      <w:docPartObj>
        <w:docPartGallery w:val="Page Numbers (Bottom of Page)"/>
        <w:docPartUnique/>
      </w:docPartObj>
    </w:sdtPr>
    <w:sdtEndPr/>
    <w:sdtContent>
      <w:p w14:paraId="0FFEBB88" w14:textId="72E6D27B" w:rsidR="00343316" w:rsidRDefault="00343316">
        <w:pPr>
          <w:pStyle w:val="a5"/>
          <w:jc w:val="center"/>
        </w:pPr>
        <w:r>
          <w:fldChar w:fldCharType="begin"/>
        </w:r>
        <w:r>
          <w:instrText>PAGE   \* MERGEFORMAT</w:instrText>
        </w:r>
        <w:r>
          <w:fldChar w:fldCharType="separate"/>
        </w:r>
        <w:r w:rsidR="00C9553B" w:rsidRPr="00C9553B">
          <w:rPr>
            <w:noProof/>
            <w:lang w:val="zh-TW"/>
          </w:rPr>
          <w:t>27</w:t>
        </w:r>
        <w:r>
          <w:fldChar w:fldCharType="end"/>
        </w:r>
      </w:p>
    </w:sdtContent>
  </w:sdt>
  <w:p w14:paraId="22EEC92F" w14:textId="328CA3C3" w:rsidR="00343316" w:rsidRPr="00C057E8" w:rsidRDefault="00343316" w:rsidP="00E715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E1659" w14:textId="77777777" w:rsidR="00B74653" w:rsidRDefault="00B74653" w:rsidP="00B72AC8">
      <w:r>
        <w:separator/>
      </w:r>
    </w:p>
  </w:footnote>
  <w:footnote w:type="continuationSeparator" w:id="0">
    <w:p w14:paraId="3A8C1321" w14:textId="77777777" w:rsidR="00B74653" w:rsidRDefault="00B74653" w:rsidP="00B7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94"/>
    <w:multiLevelType w:val="hybridMultilevel"/>
    <w:tmpl w:val="FBDE3F84"/>
    <w:lvl w:ilvl="0" w:tplc="8408BA8E">
      <w:start w:val="1"/>
      <w:numFmt w:val="taiwaneseCountingThousand"/>
      <w:lvlText w:val="%1、"/>
      <w:lvlJc w:val="left"/>
      <w:pPr>
        <w:ind w:left="768" w:hanging="528"/>
      </w:pPr>
      <w:rPr>
        <w:rFonts w:hint="default"/>
        <w:strike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14E461C"/>
    <w:multiLevelType w:val="hybridMultilevel"/>
    <w:tmpl w:val="2848BF2E"/>
    <w:lvl w:ilvl="0" w:tplc="056C41BC">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2" w15:restartNumberingAfterBreak="0">
    <w:nsid w:val="03EF1383"/>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BA0B98"/>
    <w:multiLevelType w:val="hybridMultilevel"/>
    <w:tmpl w:val="7A0237DA"/>
    <w:lvl w:ilvl="0" w:tplc="96B0604A">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4" w15:restartNumberingAfterBreak="0">
    <w:nsid w:val="06161705"/>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2D09CF"/>
    <w:multiLevelType w:val="hybridMultilevel"/>
    <w:tmpl w:val="986AAB00"/>
    <w:lvl w:ilvl="0" w:tplc="9F6A360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6A34DB"/>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BD7D5A"/>
    <w:multiLevelType w:val="hybridMultilevel"/>
    <w:tmpl w:val="F7423E42"/>
    <w:lvl w:ilvl="0" w:tplc="F8B4C0B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7006F0"/>
    <w:multiLevelType w:val="hybridMultilevel"/>
    <w:tmpl w:val="C4BE3B9E"/>
    <w:lvl w:ilvl="0" w:tplc="42B68AD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0C111C9B"/>
    <w:multiLevelType w:val="hybridMultilevel"/>
    <w:tmpl w:val="638C6B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E2770B"/>
    <w:multiLevelType w:val="hybridMultilevel"/>
    <w:tmpl w:val="811EF5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83515F"/>
    <w:multiLevelType w:val="hybridMultilevel"/>
    <w:tmpl w:val="E0720B6E"/>
    <w:lvl w:ilvl="0" w:tplc="DA768AE4">
      <w:start w:val="1"/>
      <w:numFmt w:val="taiwaneseCountingThousand"/>
      <w:lvlText w:val="%1、"/>
      <w:lvlJc w:val="left"/>
      <w:pPr>
        <w:ind w:left="528" w:hanging="528"/>
      </w:pPr>
      <w:rPr>
        <w:rFonts w:hint="default"/>
      </w:rPr>
    </w:lvl>
    <w:lvl w:ilvl="1" w:tplc="00A6521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8306D8"/>
    <w:multiLevelType w:val="hybridMultilevel"/>
    <w:tmpl w:val="052A5594"/>
    <w:lvl w:ilvl="0" w:tplc="79648CC8">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A6332F"/>
    <w:multiLevelType w:val="hybridMultilevel"/>
    <w:tmpl w:val="E4EA8B80"/>
    <w:lvl w:ilvl="0" w:tplc="DA768AE4">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02079E"/>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56430E"/>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A34824"/>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682728"/>
    <w:multiLevelType w:val="hybridMultilevel"/>
    <w:tmpl w:val="D96E0D24"/>
    <w:lvl w:ilvl="0" w:tplc="DA768AE4">
      <w:start w:val="1"/>
      <w:numFmt w:val="taiwaneseCountingThousand"/>
      <w:lvlText w:val="%1、"/>
      <w:lvlJc w:val="left"/>
      <w:pPr>
        <w:ind w:left="768" w:hanging="52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1F577823"/>
    <w:multiLevelType w:val="hybridMultilevel"/>
    <w:tmpl w:val="638C6B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0F0F9E"/>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5920DB"/>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252FD3"/>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B6047D"/>
    <w:multiLevelType w:val="hybridMultilevel"/>
    <w:tmpl w:val="471C5E54"/>
    <w:lvl w:ilvl="0" w:tplc="516E46F0">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2AF3AA9"/>
    <w:multiLevelType w:val="hybridMultilevel"/>
    <w:tmpl w:val="341A3E6E"/>
    <w:lvl w:ilvl="0" w:tplc="A9EC374E">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24" w15:restartNumberingAfterBreak="0">
    <w:nsid w:val="24AC045C"/>
    <w:multiLevelType w:val="hybridMultilevel"/>
    <w:tmpl w:val="6AE2D7D0"/>
    <w:lvl w:ilvl="0" w:tplc="36EC869A">
      <w:start w:val="1"/>
      <w:numFmt w:val="taiwaneseCountingThousand"/>
      <w:lvlText w:val="(%1)"/>
      <w:lvlJc w:val="left"/>
      <w:pPr>
        <w:ind w:left="1203" w:hanging="675"/>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25" w15:restartNumberingAfterBreak="0">
    <w:nsid w:val="25CD6F3A"/>
    <w:multiLevelType w:val="hybridMultilevel"/>
    <w:tmpl w:val="67F45B10"/>
    <w:lvl w:ilvl="0" w:tplc="EB3ACC8E">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932117"/>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D27F24"/>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8B60A66"/>
    <w:multiLevelType w:val="hybridMultilevel"/>
    <w:tmpl w:val="341A3E6E"/>
    <w:lvl w:ilvl="0" w:tplc="A9EC374E">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29" w15:restartNumberingAfterBreak="0">
    <w:nsid w:val="293C2D4D"/>
    <w:multiLevelType w:val="hybridMultilevel"/>
    <w:tmpl w:val="53BCB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C4A5131"/>
    <w:multiLevelType w:val="hybridMultilevel"/>
    <w:tmpl w:val="897C04B0"/>
    <w:lvl w:ilvl="0" w:tplc="3808FCEC">
      <w:start w:val="1"/>
      <w:numFmt w:val="taiwaneseCountingThousand"/>
      <w:lvlText w:val="%1、"/>
      <w:lvlJc w:val="left"/>
      <w:pPr>
        <w:ind w:left="528" w:hanging="528"/>
      </w:pPr>
      <w:rPr>
        <w:rFonts w:ascii="標楷體" w:eastAsia="標楷體" w:hAnsi="標楷體"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54581F"/>
    <w:multiLevelType w:val="hybridMultilevel"/>
    <w:tmpl w:val="341A3E6E"/>
    <w:lvl w:ilvl="0" w:tplc="A9EC374E">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32" w15:restartNumberingAfterBreak="0">
    <w:nsid w:val="2D5958A3"/>
    <w:multiLevelType w:val="hybridMultilevel"/>
    <w:tmpl w:val="707269DA"/>
    <w:lvl w:ilvl="0" w:tplc="DA768AE4">
      <w:start w:val="1"/>
      <w:numFmt w:val="taiwaneseCountingThousand"/>
      <w:lvlText w:val="%1、"/>
      <w:lvlJc w:val="left"/>
      <w:pPr>
        <w:ind w:left="768" w:hanging="52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2F9647BC"/>
    <w:multiLevelType w:val="hybridMultilevel"/>
    <w:tmpl w:val="15247DB6"/>
    <w:lvl w:ilvl="0" w:tplc="498E25A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FAF0181"/>
    <w:multiLevelType w:val="hybridMultilevel"/>
    <w:tmpl w:val="E468FD6C"/>
    <w:lvl w:ilvl="0" w:tplc="D7B6FCD4">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33562286"/>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3F90B88"/>
    <w:multiLevelType w:val="hybridMultilevel"/>
    <w:tmpl w:val="97BCA718"/>
    <w:lvl w:ilvl="0" w:tplc="616AA684">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37" w15:restartNumberingAfterBreak="0">
    <w:nsid w:val="34781CA7"/>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B533CA"/>
    <w:multiLevelType w:val="hybridMultilevel"/>
    <w:tmpl w:val="EF16BB78"/>
    <w:lvl w:ilvl="0" w:tplc="FFFFFFFF">
      <w:start w:val="1"/>
      <w:numFmt w:val="taiwaneseCountingThousand"/>
      <w:lvlText w:val="%1、"/>
      <w:lvlJc w:val="left"/>
      <w:pPr>
        <w:ind w:left="720" w:hanging="480"/>
      </w:p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9" w15:restartNumberingAfterBreak="0">
    <w:nsid w:val="37045E9F"/>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735221F"/>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7B38E7"/>
    <w:multiLevelType w:val="hybridMultilevel"/>
    <w:tmpl w:val="2848BF2E"/>
    <w:lvl w:ilvl="0" w:tplc="056C41BC">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42" w15:restartNumberingAfterBreak="0">
    <w:nsid w:val="39CE6595"/>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B711593"/>
    <w:multiLevelType w:val="hybridMultilevel"/>
    <w:tmpl w:val="341A3E6E"/>
    <w:lvl w:ilvl="0" w:tplc="A9EC374E">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44" w15:restartNumberingAfterBreak="0">
    <w:nsid w:val="3BF20428"/>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CC74EAC"/>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E2C6BF3"/>
    <w:multiLevelType w:val="hybridMultilevel"/>
    <w:tmpl w:val="F6C0BAB4"/>
    <w:lvl w:ilvl="0" w:tplc="289EB7C8">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47" w15:restartNumberingAfterBreak="0">
    <w:nsid w:val="407F7ECA"/>
    <w:multiLevelType w:val="hybridMultilevel"/>
    <w:tmpl w:val="6A860F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CE6E71"/>
    <w:multiLevelType w:val="hybridMultilevel"/>
    <w:tmpl w:val="341A3E6E"/>
    <w:lvl w:ilvl="0" w:tplc="A9EC374E">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49" w15:restartNumberingAfterBreak="0">
    <w:nsid w:val="410D55E4"/>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17F6E89"/>
    <w:multiLevelType w:val="hybridMultilevel"/>
    <w:tmpl w:val="6FE62330"/>
    <w:lvl w:ilvl="0" w:tplc="DA768AE4">
      <w:start w:val="1"/>
      <w:numFmt w:val="taiwaneseCountingThousand"/>
      <w:lvlText w:val="%1、"/>
      <w:lvlJc w:val="left"/>
      <w:pPr>
        <w:ind w:left="528" w:hanging="528"/>
      </w:pPr>
      <w:rPr>
        <w:rFonts w:hint="default"/>
      </w:rPr>
    </w:lvl>
    <w:lvl w:ilvl="1" w:tplc="4C2C820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47500F1"/>
    <w:multiLevelType w:val="hybridMultilevel"/>
    <w:tmpl w:val="81A29FCA"/>
    <w:lvl w:ilvl="0" w:tplc="716A6BA8">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031F1A"/>
    <w:multiLevelType w:val="hybridMultilevel"/>
    <w:tmpl w:val="BB24E39C"/>
    <w:lvl w:ilvl="0" w:tplc="5F1082FE">
      <w:start w:val="1"/>
      <w:numFmt w:val="taiwaneseCountingThousand"/>
      <w:lvlText w:val="(%1)"/>
      <w:lvlJc w:val="left"/>
      <w:pPr>
        <w:ind w:left="1173" w:hanging="645"/>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53" w15:restartNumberingAfterBreak="0">
    <w:nsid w:val="476E0FF0"/>
    <w:multiLevelType w:val="hybridMultilevel"/>
    <w:tmpl w:val="53BCB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FA001AD"/>
    <w:multiLevelType w:val="hybridMultilevel"/>
    <w:tmpl w:val="356E34F8"/>
    <w:lvl w:ilvl="0" w:tplc="8FB6D260">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005069F"/>
    <w:multiLevelType w:val="hybridMultilevel"/>
    <w:tmpl w:val="46049E1E"/>
    <w:lvl w:ilvl="0" w:tplc="64523692">
      <w:start w:val="1"/>
      <w:numFmt w:val="taiwaneseCountingThousand"/>
      <w:lvlText w:val="%1、"/>
      <w:lvlJc w:val="left"/>
      <w:pPr>
        <w:ind w:left="768" w:hanging="528"/>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6" w15:restartNumberingAfterBreak="0">
    <w:nsid w:val="52781584"/>
    <w:multiLevelType w:val="hybridMultilevel"/>
    <w:tmpl w:val="26D0653A"/>
    <w:lvl w:ilvl="0" w:tplc="0DE468F8">
      <w:start w:val="2"/>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35B1087"/>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5D33AFE"/>
    <w:multiLevelType w:val="hybridMultilevel"/>
    <w:tmpl w:val="BB24E39C"/>
    <w:lvl w:ilvl="0" w:tplc="5F1082FE">
      <w:start w:val="1"/>
      <w:numFmt w:val="taiwaneseCountingThousand"/>
      <w:lvlText w:val="(%1)"/>
      <w:lvlJc w:val="left"/>
      <w:pPr>
        <w:ind w:left="1173" w:hanging="645"/>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59" w15:restartNumberingAfterBreak="0">
    <w:nsid w:val="57180C84"/>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A221F94"/>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A8A196D"/>
    <w:multiLevelType w:val="hybridMultilevel"/>
    <w:tmpl w:val="F6C0BAB4"/>
    <w:lvl w:ilvl="0" w:tplc="289EB7C8">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62" w15:restartNumberingAfterBreak="0">
    <w:nsid w:val="5B367DBC"/>
    <w:multiLevelType w:val="hybridMultilevel"/>
    <w:tmpl w:val="6A909CC6"/>
    <w:lvl w:ilvl="0" w:tplc="8FF2B3F6">
      <w:start w:val="1"/>
      <w:numFmt w:val="taiwaneseCountingThousand"/>
      <w:lvlText w:val="(%1)"/>
      <w:lvlJc w:val="left"/>
      <w:pPr>
        <w:ind w:left="1203" w:hanging="675"/>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63" w15:restartNumberingAfterBreak="0">
    <w:nsid w:val="5B5A6067"/>
    <w:multiLevelType w:val="hybridMultilevel"/>
    <w:tmpl w:val="7A0237DA"/>
    <w:lvl w:ilvl="0" w:tplc="96B0604A">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64" w15:restartNumberingAfterBreak="0">
    <w:nsid w:val="5C282DE4"/>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CD645F7"/>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E246767"/>
    <w:multiLevelType w:val="hybridMultilevel"/>
    <w:tmpl w:val="F6C0BAB4"/>
    <w:lvl w:ilvl="0" w:tplc="289EB7C8">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67" w15:restartNumberingAfterBreak="0">
    <w:nsid w:val="5EA11B3E"/>
    <w:multiLevelType w:val="hybridMultilevel"/>
    <w:tmpl w:val="471C5E54"/>
    <w:lvl w:ilvl="0" w:tplc="516E46F0">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5B81698"/>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95477E8"/>
    <w:multiLevelType w:val="hybridMultilevel"/>
    <w:tmpl w:val="E81E7DAA"/>
    <w:lvl w:ilvl="0" w:tplc="82FA11D0">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97D3D73"/>
    <w:multiLevelType w:val="hybridMultilevel"/>
    <w:tmpl w:val="30220DBC"/>
    <w:lvl w:ilvl="0" w:tplc="DA768AE4">
      <w:start w:val="1"/>
      <w:numFmt w:val="taiwaneseCountingThousand"/>
      <w:lvlText w:val="%1、"/>
      <w:lvlJc w:val="left"/>
      <w:pPr>
        <w:ind w:left="768" w:hanging="52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1" w15:restartNumberingAfterBreak="0">
    <w:nsid w:val="6C7F013E"/>
    <w:multiLevelType w:val="hybridMultilevel"/>
    <w:tmpl w:val="B4BE81A2"/>
    <w:lvl w:ilvl="0" w:tplc="9C5E489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DC57FDE"/>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43B50CF"/>
    <w:multiLevelType w:val="hybridMultilevel"/>
    <w:tmpl w:val="54C47B82"/>
    <w:lvl w:ilvl="0" w:tplc="CB66ACDC">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48A3043"/>
    <w:multiLevelType w:val="hybridMultilevel"/>
    <w:tmpl w:val="EF16BB7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5" w15:restartNumberingAfterBreak="0">
    <w:nsid w:val="749E357C"/>
    <w:multiLevelType w:val="hybridMultilevel"/>
    <w:tmpl w:val="D8A6E98C"/>
    <w:lvl w:ilvl="0" w:tplc="5A7A50B2">
      <w:start w:val="1"/>
      <w:numFmt w:val="taiwaneseCountingThousand"/>
      <w:lvlText w:val="%1、"/>
      <w:lvlJc w:val="left"/>
      <w:pPr>
        <w:ind w:left="528" w:hanging="528"/>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74A1FCA"/>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8952DF2"/>
    <w:multiLevelType w:val="hybridMultilevel"/>
    <w:tmpl w:val="BFBC16E2"/>
    <w:lvl w:ilvl="0" w:tplc="3F44A73C">
      <w:start w:val="1"/>
      <w:numFmt w:val="taiwaneseCountingThousand"/>
      <w:lvlText w:val="%1、"/>
      <w:lvlJc w:val="left"/>
      <w:pPr>
        <w:ind w:left="768" w:hanging="528"/>
      </w:pPr>
      <w:rPr>
        <w:rFonts w:hint="default"/>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8" w15:restartNumberingAfterBreak="0">
    <w:nsid w:val="78F8021C"/>
    <w:multiLevelType w:val="hybridMultilevel"/>
    <w:tmpl w:val="E4EA8B80"/>
    <w:lvl w:ilvl="0" w:tplc="DA768AE4">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93B1F77"/>
    <w:multiLevelType w:val="hybridMultilevel"/>
    <w:tmpl w:val="7F9C1470"/>
    <w:lvl w:ilvl="0" w:tplc="8408BA8E">
      <w:start w:val="1"/>
      <w:numFmt w:val="taiwaneseCountingThousand"/>
      <w:lvlText w:val="%1、"/>
      <w:lvlJc w:val="left"/>
      <w:pPr>
        <w:ind w:left="528" w:hanging="528"/>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97E3334"/>
    <w:multiLevelType w:val="hybridMultilevel"/>
    <w:tmpl w:val="341A3E6E"/>
    <w:lvl w:ilvl="0" w:tplc="A9EC374E">
      <w:start w:val="1"/>
      <w:numFmt w:val="taiwaneseCountingThousand"/>
      <w:lvlText w:val="(%1)"/>
      <w:lvlJc w:val="left"/>
      <w:pPr>
        <w:ind w:left="1098" w:hanging="57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81" w15:restartNumberingAfterBreak="0">
    <w:nsid w:val="7C256BCA"/>
    <w:multiLevelType w:val="hybridMultilevel"/>
    <w:tmpl w:val="E0221BEA"/>
    <w:lvl w:ilvl="0" w:tplc="C694A6B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1"/>
  </w:num>
  <w:num w:numId="2">
    <w:abstractNumId w:val="50"/>
  </w:num>
  <w:num w:numId="3">
    <w:abstractNumId w:val="78"/>
  </w:num>
  <w:num w:numId="4">
    <w:abstractNumId w:val="13"/>
  </w:num>
  <w:num w:numId="5">
    <w:abstractNumId w:val="25"/>
  </w:num>
  <w:num w:numId="6">
    <w:abstractNumId w:val="11"/>
  </w:num>
  <w:num w:numId="7">
    <w:abstractNumId w:val="69"/>
  </w:num>
  <w:num w:numId="8">
    <w:abstractNumId w:val="64"/>
  </w:num>
  <w:num w:numId="9">
    <w:abstractNumId w:val="54"/>
  </w:num>
  <w:num w:numId="10">
    <w:abstractNumId w:val="51"/>
  </w:num>
  <w:num w:numId="11">
    <w:abstractNumId w:val="35"/>
  </w:num>
  <w:num w:numId="12">
    <w:abstractNumId w:val="73"/>
  </w:num>
  <w:num w:numId="13">
    <w:abstractNumId w:val="75"/>
  </w:num>
  <w:num w:numId="14">
    <w:abstractNumId w:val="19"/>
  </w:num>
  <w:num w:numId="15">
    <w:abstractNumId w:val="20"/>
  </w:num>
  <w:num w:numId="16">
    <w:abstractNumId w:val="49"/>
  </w:num>
  <w:num w:numId="17">
    <w:abstractNumId w:val="42"/>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12"/>
  </w:num>
  <w:num w:numId="38">
    <w:abstractNumId w:val="74"/>
  </w:num>
  <w:num w:numId="39">
    <w:abstractNumId w:val="77"/>
  </w:num>
  <w:num w:numId="40">
    <w:abstractNumId w:val="17"/>
  </w:num>
  <w:num w:numId="41">
    <w:abstractNumId w:val="32"/>
  </w:num>
  <w:num w:numId="42">
    <w:abstractNumId w:val="70"/>
  </w:num>
  <w:num w:numId="43">
    <w:abstractNumId w:val="0"/>
  </w:num>
  <w:num w:numId="44">
    <w:abstractNumId w:val="8"/>
  </w:num>
  <w:num w:numId="45">
    <w:abstractNumId w:val="45"/>
  </w:num>
  <w:num w:numId="46">
    <w:abstractNumId w:val="18"/>
  </w:num>
  <w:num w:numId="47">
    <w:abstractNumId w:val="53"/>
  </w:num>
  <w:num w:numId="48">
    <w:abstractNumId w:val="36"/>
  </w:num>
  <w:num w:numId="49">
    <w:abstractNumId w:val="1"/>
  </w:num>
  <w:num w:numId="50">
    <w:abstractNumId w:val="23"/>
  </w:num>
  <w:num w:numId="51">
    <w:abstractNumId w:val="62"/>
  </w:num>
  <w:num w:numId="52">
    <w:abstractNumId w:val="3"/>
  </w:num>
  <w:num w:numId="53">
    <w:abstractNumId w:val="58"/>
  </w:num>
  <w:num w:numId="54">
    <w:abstractNumId w:val="24"/>
  </w:num>
  <w:num w:numId="55">
    <w:abstractNumId w:val="34"/>
  </w:num>
  <w:num w:numId="56">
    <w:abstractNumId w:val="9"/>
  </w:num>
  <w:num w:numId="57">
    <w:abstractNumId w:val="33"/>
  </w:num>
  <w:num w:numId="58">
    <w:abstractNumId w:val="28"/>
  </w:num>
  <w:num w:numId="59">
    <w:abstractNumId w:val="67"/>
  </w:num>
  <w:num w:numId="60">
    <w:abstractNumId w:val="5"/>
  </w:num>
  <w:num w:numId="61">
    <w:abstractNumId w:val="61"/>
  </w:num>
  <w:num w:numId="62">
    <w:abstractNumId w:val="29"/>
  </w:num>
  <w:num w:numId="63">
    <w:abstractNumId w:val="41"/>
  </w:num>
  <w:num w:numId="64">
    <w:abstractNumId w:val="80"/>
  </w:num>
  <w:num w:numId="65">
    <w:abstractNumId w:val="72"/>
  </w:num>
  <w:num w:numId="66">
    <w:abstractNumId w:val="60"/>
  </w:num>
  <w:num w:numId="67">
    <w:abstractNumId w:val="63"/>
  </w:num>
  <w:num w:numId="68">
    <w:abstractNumId w:val="4"/>
  </w:num>
  <w:num w:numId="69">
    <w:abstractNumId w:val="52"/>
  </w:num>
  <w:num w:numId="70">
    <w:abstractNumId w:val="46"/>
  </w:num>
  <w:num w:numId="71">
    <w:abstractNumId w:val="66"/>
  </w:num>
  <w:num w:numId="72">
    <w:abstractNumId w:val="10"/>
  </w:num>
  <w:num w:numId="73">
    <w:abstractNumId w:val="43"/>
  </w:num>
  <w:num w:numId="74">
    <w:abstractNumId w:val="48"/>
  </w:num>
  <w:num w:numId="75">
    <w:abstractNumId w:val="76"/>
  </w:num>
  <w:num w:numId="76">
    <w:abstractNumId w:val="38"/>
  </w:num>
  <w:num w:numId="77">
    <w:abstractNumId w:val="56"/>
  </w:num>
  <w:num w:numId="78">
    <w:abstractNumId w:val="71"/>
  </w:num>
  <w:num w:numId="79">
    <w:abstractNumId w:val="55"/>
  </w:num>
  <w:num w:numId="80">
    <w:abstractNumId w:val="47"/>
  </w:num>
  <w:num w:numId="81">
    <w:abstractNumId w:val="31"/>
  </w:num>
  <w:num w:numId="82">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3MDY1NzEwNjIwMbNQ0lEKTi0uzszPAykwqgUA08xtJiwAAAA="/>
  </w:docVars>
  <w:rsids>
    <w:rsidRoot w:val="007D700D"/>
    <w:rsid w:val="0000014E"/>
    <w:rsid w:val="00001175"/>
    <w:rsid w:val="000039B4"/>
    <w:rsid w:val="0000469F"/>
    <w:rsid w:val="00011EC7"/>
    <w:rsid w:val="0001408E"/>
    <w:rsid w:val="00015A28"/>
    <w:rsid w:val="00015C10"/>
    <w:rsid w:val="00027E35"/>
    <w:rsid w:val="000351AE"/>
    <w:rsid w:val="0004547F"/>
    <w:rsid w:val="00057AEF"/>
    <w:rsid w:val="00057B9C"/>
    <w:rsid w:val="000624A5"/>
    <w:rsid w:val="00066A13"/>
    <w:rsid w:val="00070DEB"/>
    <w:rsid w:val="00074D7A"/>
    <w:rsid w:val="000810B2"/>
    <w:rsid w:val="00081E6A"/>
    <w:rsid w:val="00083669"/>
    <w:rsid w:val="00090709"/>
    <w:rsid w:val="0009114F"/>
    <w:rsid w:val="00091BE4"/>
    <w:rsid w:val="00092787"/>
    <w:rsid w:val="00094784"/>
    <w:rsid w:val="00095EDE"/>
    <w:rsid w:val="0009634B"/>
    <w:rsid w:val="00096C57"/>
    <w:rsid w:val="000A1699"/>
    <w:rsid w:val="000A1739"/>
    <w:rsid w:val="000A2FA8"/>
    <w:rsid w:val="000B0359"/>
    <w:rsid w:val="000B0B44"/>
    <w:rsid w:val="000B198A"/>
    <w:rsid w:val="000B2A83"/>
    <w:rsid w:val="000C0057"/>
    <w:rsid w:val="000C1292"/>
    <w:rsid w:val="000D06F3"/>
    <w:rsid w:val="000D0885"/>
    <w:rsid w:val="000D5D27"/>
    <w:rsid w:val="000E1432"/>
    <w:rsid w:val="000E29BA"/>
    <w:rsid w:val="000E76D9"/>
    <w:rsid w:val="000F4AE5"/>
    <w:rsid w:val="000F5A74"/>
    <w:rsid w:val="000F7BC6"/>
    <w:rsid w:val="00103261"/>
    <w:rsid w:val="00105DCB"/>
    <w:rsid w:val="00107D35"/>
    <w:rsid w:val="00110241"/>
    <w:rsid w:val="00111D85"/>
    <w:rsid w:val="00114C75"/>
    <w:rsid w:val="001165BC"/>
    <w:rsid w:val="00125CF6"/>
    <w:rsid w:val="00135A26"/>
    <w:rsid w:val="00151E56"/>
    <w:rsid w:val="00162950"/>
    <w:rsid w:val="00172FE2"/>
    <w:rsid w:val="001735A8"/>
    <w:rsid w:val="00194179"/>
    <w:rsid w:val="00194F51"/>
    <w:rsid w:val="001A1534"/>
    <w:rsid w:val="001A2ADB"/>
    <w:rsid w:val="001C494F"/>
    <w:rsid w:val="001C5B13"/>
    <w:rsid w:val="001D310D"/>
    <w:rsid w:val="001D47F8"/>
    <w:rsid w:val="001D5930"/>
    <w:rsid w:val="001E4710"/>
    <w:rsid w:val="00203131"/>
    <w:rsid w:val="00206503"/>
    <w:rsid w:val="00206A42"/>
    <w:rsid w:val="00211A2F"/>
    <w:rsid w:val="00212260"/>
    <w:rsid w:val="0022360E"/>
    <w:rsid w:val="002248F3"/>
    <w:rsid w:val="00230B35"/>
    <w:rsid w:val="002350EE"/>
    <w:rsid w:val="002368C0"/>
    <w:rsid w:val="002412CA"/>
    <w:rsid w:val="00256F86"/>
    <w:rsid w:val="0025788E"/>
    <w:rsid w:val="00261116"/>
    <w:rsid w:val="00262C1D"/>
    <w:rsid w:val="002640CD"/>
    <w:rsid w:val="00265EC7"/>
    <w:rsid w:val="00271796"/>
    <w:rsid w:val="00274CC7"/>
    <w:rsid w:val="0027529F"/>
    <w:rsid w:val="00276907"/>
    <w:rsid w:val="002815A7"/>
    <w:rsid w:val="00283A65"/>
    <w:rsid w:val="00290A9E"/>
    <w:rsid w:val="00291BDD"/>
    <w:rsid w:val="00292136"/>
    <w:rsid w:val="0029255A"/>
    <w:rsid w:val="00293F59"/>
    <w:rsid w:val="00295D9E"/>
    <w:rsid w:val="002A299F"/>
    <w:rsid w:val="002A33CF"/>
    <w:rsid w:val="002A6696"/>
    <w:rsid w:val="002A66C0"/>
    <w:rsid w:val="002B1152"/>
    <w:rsid w:val="002B63B6"/>
    <w:rsid w:val="002C1302"/>
    <w:rsid w:val="002D56BB"/>
    <w:rsid w:val="002D6D84"/>
    <w:rsid w:val="002E3A45"/>
    <w:rsid w:val="002E57BC"/>
    <w:rsid w:val="002E6B59"/>
    <w:rsid w:val="002F1B03"/>
    <w:rsid w:val="002F1F92"/>
    <w:rsid w:val="002F5007"/>
    <w:rsid w:val="002F7C50"/>
    <w:rsid w:val="0030031D"/>
    <w:rsid w:val="0030264C"/>
    <w:rsid w:val="0030293B"/>
    <w:rsid w:val="00304E98"/>
    <w:rsid w:val="00317B55"/>
    <w:rsid w:val="0032132F"/>
    <w:rsid w:val="00322173"/>
    <w:rsid w:val="003310EA"/>
    <w:rsid w:val="00335821"/>
    <w:rsid w:val="00335EB0"/>
    <w:rsid w:val="00343316"/>
    <w:rsid w:val="00343416"/>
    <w:rsid w:val="003509E3"/>
    <w:rsid w:val="00351098"/>
    <w:rsid w:val="0035413C"/>
    <w:rsid w:val="00354E4A"/>
    <w:rsid w:val="003560A9"/>
    <w:rsid w:val="00360B52"/>
    <w:rsid w:val="003618E8"/>
    <w:rsid w:val="00361CA1"/>
    <w:rsid w:val="00366FF8"/>
    <w:rsid w:val="00372592"/>
    <w:rsid w:val="00381932"/>
    <w:rsid w:val="0038528E"/>
    <w:rsid w:val="00392C9D"/>
    <w:rsid w:val="00396567"/>
    <w:rsid w:val="00397FD2"/>
    <w:rsid w:val="003A5210"/>
    <w:rsid w:val="003A541C"/>
    <w:rsid w:val="003C1576"/>
    <w:rsid w:val="003C392A"/>
    <w:rsid w:val="003E5323"/>
    <w:rsid w:val="00402579"/>
    <w:rsid w:val="00402ABC"/>
    <w:rsid w:val="0041075B"/>
    <w:rsid w:val="004145DC"/>
    <w:rsid w:val="004207CB"/>
    <w:rsid w:val="0042772A"/>
    <w:rsid w:val="0043029E"/>
    <w:rsid w:val="00431E4D"/>
    <w:rsid w:val="004324DB"/>
    <w:rsid w:val="0045219D"/>
    <w:rsid w:val="00453CF6"/>
    <w:rsid w:val="00453E7A"/>
    <w:rsid w:val="004545CB"/>
    <w:rsid w:val="00455BDF"/>
    <w:rsid w:val="00461221"/>
    <w:rsid w:val="004740BB"/>
    <w:rsid w:val="004743FA"/>
    <w:rsid w:val="00480542"/>
    <w:rsid w:val="0048769E"/>
    <w:rsid w:val="00493A46"/>
    <w:rsid w:val="00495DCC"/>
    <w:rsid w:val="004969E1"/>
    <w:rsid w:val="00497C77"/>
    <w:rsid w:val="004A78D5"/>
    <w:rsid w:val="004B2597"/>
    <w:rsid w:val="004B6432"/>
    <w:rsid w:val="004B65E2"/>
    <w:rsid w:val="004B6A7A"/>
    <w:rsid w:val="004C486B"/>
    <w:rsid w:val="004C7B29"/>
    <w:rsid w:val="004D3831"/>
    <w:rsid w:val="004E5F45"/>
    <w:rsid w:val="004E66A6"/>
    <w:rsid w:val="004F0C54"/>
    <w:rsid w:val="004F3103"/>
    <w:rsid w:val="004F6F28"/>
    <w:rsid w:val="004F7EC9"/>
    <w:rsid w:val="00510DBC"/>
    <w:rsid w:val="00513B71"/>
    <w:rsid w:val="00515BA8"/>
    <w:rsid w:val="00516272"/>
    <w:rsid w:val="00525AC9"/>
    <w:rsid w:val="00527E0C"/>
    <w:rsid w:val="00530FF8"/>
    <w:rsid w:val="00535FAC"/>
    <w:rsid w:val="00536D74"/>
    <w:rsid w:val="00537A6B"/>
    <w:rsid w:val="00540654"/>
    <w:rsid w:val="005407EA"/>
    <w:rsid w:val="00540C25"/>
    <w:rsid w:val="005458A9"/>
    <w:rsid w:val="00554180"/>
    <w:rsid w:val="00554FBE"/>
    <w:rsid w:val="00556D00"/>
    <w:rsid w:val="00557BF6"/>
    <w:rsid w:val="00562104"/>
    <w:rsid w:val="00563412"/>
    <w:rsid w:val="0056480E"/>
    <w:rsid w:val="00564858"/>
    <w:rsid w:val="00566CC0"/>
    <w:rsid w:val="005735B5"/>
    <w:rsid w:val="005745C9"/>
    <w:rsid w:val="00574878"/>
    <w:rsid w:val="005811D4"/>
    <w:rsid w:val="00583CC0"/>
    <w:rsid w:val="0059100A"/>
    <w:rsid w:val="0059636D"/>
    <w:rsid w:val="00596AD6"/>
    <w:rsid w:val="005A1891"/>
    <w:rsid w:val="005A3FE7"/>
    <w:rsid w:val="005A75B1"/>
    <w:rsid w:val="005C17AE"/>
    <w:rsid w:val="005E5ADA"/>
    <w:rsid w:val="005F0277"/>
    <w:rsid w:val="005F3676"/>
    <w:rsid w:val="005F620F"/>
    <w:rsid w:val="00600F3A"/>
    <w:rsid w:val="006054B4"/>
    <w:rsid w:val="00613E00"/>
    <w:rsid w:val="00623B44"/>
    <w:rsid w:val="00623C3C"/>
    <w:rsid w:val="00624424"/>
    <w:rsid w:val="00634A16"/>
    <w:rsid w:val="0064018A"/>
    <w:rsid w:val="00646169"/>
    <w:rsid w:val="006462CC"/>
    <w:rsid w:val="0064737B"/>
    <w:rsid w:val="00655112"/>
    <w:rsid w:val="00657540"/>
    <w:rsid w:val="00664FF5"/>
    <w:rsid w:val="006778BB"/>
    <w:rsid w:val="0068150E"/>
    <w:rsid w:val="006820DA"/>
    <w:rsid w:val="006844C9"/>
    <w:rsid w:val="0068570D"/>
    <w:rsid w:val="00685C02"/>
    <w:rsid w:val="00686E49"/>
    <w:rsid w:val="00686E70"/>
    <w:rsid w:val="00690015"/>
    <w:rsid w:val="006927AF"/>
    <w:rsid w:val="00693B58"/>
    <w:rsid w:val="00694104"/>
    <w:rsid w:val="006944EF"/>
    <w:rsid w:val="006A2226"/>
    <w:rsid w:val="006B374A"/>
    <w:rsid w:val="006B7609"/>
    <w:rsid w:val="006C5287"/>
    <w:rsid w:val="006D19D0"/>
    <w:rsid w:val="006D6361"/>
    <w:rsid w:val="006F0D28"/>
    <w:rsid w:val="006F3E53"/>
    <w:rsid w:val="006F59A3"/>
    <w:rsid w:val="0070164B"/>
    <w:rsid w:val="00701E33"/>
    <w:rsid w:val="00703D71"/>
    <w:rsid w:val="00704E40"/>
    <w:rsid w:val="00713765"/>
    <w:rsid w:val="007145FD"/>
    <w:rsid w:val="007218DF"/>
    <w:rsid w:val="00726A20"/>
    <w:rsid w:val="00730DE9"/>
    <w:rsid w:val="0073758A"/>
    <w:rsid w:val="00744347"/>
    <w:rsid w:val="007469A1"/>
    <w:rsid w:val="007550D0"/>
    <w:rsid w:val="00755EE3"/>
    <w:rsid w:val="007618E6"/>
    <w:rsid w:val="00767320"/>
    <w:rsid w:val="00773995"/>
    <w:rsid w:val="007808CE"/>
    <w:rsid w:val="00782789"/>
    <w:rsid w:val="00783095"/>
    <w:rsid w:val="007832C2"/>
    <w:rsid w:val="00796EE8"/>
    <w:rsid w:val="00797AB0"/>
    <w:rsid w:val="007A0E09"/>
    <w:rsid w:val="007A76C3"/>
    <w:rsid w:val="007B470B"/>
    <w:rsid w:val="007B78DA"/>
    <w:rsid w:val="007C369D"/>
    <w:rsid w:val="007D3C0C"/>
    <w:rsid w:val="007D700D"/>
    <w:rsid w:val="007F5BA4"/>
    <w:rsid w:val="0080101D"/>
    <w:rsid w:val="0080322F"/>
    <w:rsid w:val="00807440"/>
    <w:rsid w:val="00816BC0"/>
    <w:rsid w:val="00816D16"/>
    <w:rsid w:val="008178FF"/>
    <w:rsid w:val="008215A0"/>
    <w:rsid w:val="00824D93"/>
    <w:rsid w:val="00824DB8"/>
    <w:rsid w:val="0083161E"/>
    <w:rsid w:val="00834EB5"/>
    <w:rsid w:val="00837ED0"/>
    <w:rsid w:val="0084183D"/>
    <w:rsid w:val="008422E0"/>
    <w:rsid w:val="008463F2"/>
    <w:rsid w:val="00846DF6"/>
    <w:rsid w:val="00847959"/>
    <w:rsid w:val="008521ED"/>
    <w:rsid w:val="00853144"/>
    <w:rsid w:val="00857C93"/>
    <w:rsid w:val="00865233"/>
    <w:rsid w:val="00880633"/>
    <w:rsid w:val="00892593"/>
    <w:rsid w:val="00893BF6"/>
    <w:rsid w:val="008972D3"/>
    <w:rsid w:val="00897C45"/>
    <w:rsid w:val="008A3BE5"/>
    <w:rsid w:val="008A4AD9"/>
    <w:rsid w:val="008A7762"/>
    <w:rsid w:val="008B143D"/>
    <w:rsid w:val="008B5046"/>
    <w:rsid w:val="008B5353"/>
    <w:rsid w:val="008B7254"/>
    <w:rsid w:val="008C0ED7"/>
    <w:rsid w:val="008C123A"/>
    <w:rsid w:val="008C31B7"/>
    <w:rsid w:val="008C763D"/>
    <w:rsid w:val="008C7C95"/>
    <w:rsid w:val="008E3AAC"/>
    <w:rsid w:val="008E6E00"/>
    <w:rsid w:val="008F06A9"/>
    <w:rsid w:val="008F1788"/>
    <w:rsid w:val="008F2A6F"/>
    <w:rsid w:val="008F4AE5"/>
    <w:rsid w:val="008F65D1"/>
    <w:rsid w:val="0090429C"/>
    <w:rsid w:val="00904805"/>
    <w:rsid w:val="009124B1"/>
    <w:rsid w:val="009143D7"/>
    <w:rsid w:val="00914F35"/>
    <w:rsid w:val="0091728F"/>
    <w:rsid w:val="0092078F"/>
    <w:rsid w:val="00923924"/>
    <w:rsid w:val="00926350"/>
    <w:rsid w:val="00932A8E"/>
    <w:rsid w:val="009333D5"/>
    <w:rsid w:val="00933B94"/>
    <w:rsid w:val="00935301"/>
    <w:rsid w:val="00935441"/>
    <w:rsid w:val="0094027B"/>
    <w:rsid w:val="009432B8"/>
    <w:rsid w:val="00953814"/>
    <w:rsid w:val="00965D27"/>
    <w:rsid w:val="00970700"/>
    <w:rsid w:val="00977061"/>
    <w:rsid w:val="00980410"/>
    <w:rsid w:val="00980F04"/>
    <w:rsid w:val="00980FB1"/>
    <w:rsid w:val="009849D9"/>
    <w:rsid w:val="00986431"/>
    <w:rsid w:val="00987F1C"/>
    <w:rsid w:val="00990591"/>
    <w:rsid w:val="00993B2B"/>
    <w:rsid w:val="009A1884"/>
    <w:rsid w:val="009A3B9F"/>
    <w:rsid w:val="009A467E"/>
    <w:rsid w:val="009B01C0"/>
    <w:rsid w:val="009B35ED"/>
    <w:rsid w:val="009B4160"/>
    <w:rsid w:val="009B47A1"/>
    <w:rsid w:val="009B499C"/>
    <w:rsid w:val="009B786D"/>
    <w:rsid w:val="009C1EA9"/>
    <w:rsid w:val="009C3195"/>
    <w:rsid w:val="009C66C4"/>
    <w:rsid w:val="009C7055"/>
    <w:rsid w:val="009D3C47"/>
    <w:rsid w:val="009D4B9D"/>
    <w:rsid w:val="009D71AC"/>
    <w:rsid w:val="009D7EB6"/>
    <w:rsid w:val="009E5792"/>
    <w:rsid w:val="009F3DF6"/>
    <w:rsid w:val="009F5FBD"/>
    <w:rsid w:val="009F6EEC"/>
    <w:rsid w:val="00A04A83"/>
    <w:rsid w:val="00A052D8"/>
    <w:rsid w:val="00A130EC"/>
    <w:rsid w:val="00A15710"/>
    <w:rsid w:val="00A23337"/>
    <w:rsid w:val="00A23771"/>
    <w:rsid w:val="00A307D4"/>
    <w:rsid w:val="00A433DA"/>
    <w:rsid w:val="00A53BD9"/>
    <w:rsid w:val="00A60704"/>
    <w:rsid w:val="00A608D0"/>
    <w:rsid w:val="00A616DB"/>
    <w:rsid w:val="00A64DCD"/>
    <w:rsid w:val="00A7472A"/>
    <w:rsid w:val="00A76ACF"/>
    <w:rsid w:val="00A76B44"/>
    <w:rsid w:val="00A84F2C"/>
    <w:rsid w:val="00A86063"/>
    <w:rsid w:val="00A91E5A"/>
    <w:rsid w:val="00AA1BA0"/>
    <w:rsid w:val="00AB0ACF"/>
    <w:rsid w:val="00AB1A89"/>
    <w:rsid w:val="00AB4AD8"/>
    <w:rsid w:val="00AB6C32"/>
    <w:rsid w:val="00AC1468"/>
    <w:rsid w:val="00AC73CC"/>
    <w:rsid w:val="00AC7A51"/>
    <w:rsid w:val="00AD6686"/>
    <w:rsid w:val="00AE48EF"/>
    <w:rsid w:val="00AE6129"/>
    <w:rsid w:val="00AE7D84"/>
    <w:rsid w:val="00AF5EA2"/>
    <w:rsid w:val="00B06BDE"/>
    <w:rsid w:val="00B11542"/>
    <w:rsid w:val="00B12BB8"/>
    <w:rsid w:val="00B13537"/>
    <w:rsid w:val="00B1618E"/>
    <w:rsid w:val="00B16D26"/>
    <w:rsid w:val="00B251A9"/>
    <w:rsid w:val="00B3762D"/>
    <w:rsid w:val="00B42002"/>
    <w:rsid w:val="00B471E0"/>
    <w:rsid w:val="00B47405"/>
    <w:rsid w:val="00B47C57"/>
    <w:rsid w:val="00B50057"/>
    <w:rsid w:val="00B53228"/>
    <w:rsid w:val="00B5464C"/>
    <w:rsid w:val="00B566F5"/>
    <w:rsid w:val="00B62332"/>
    <w:rsid w:val="00B64E58"/>
    <w:rsid w:val="00B66271"/>
    <w:rsid w:val="00B70918"/>
    <w:rsid w:val="00B7218B"/>
    <w:rsid w:val="00B722C1"/>
    <w:rsid w:val="00B729C9"/>
    <w:rsid w:val="00B72AC8"/>
    <w:rsid w:val="00B73E20"/>
    <w:rsid w:val="00B74653"/>
    <w:rsid w:val="00B77B0D"/>
    <w:rsid w:val="00B90658"/>
    <w:rsid w:val="00B92078"/>
    <w:rsid w:val="00B96971"/>
    <w:rsid w:val="00BA0499"/>
    <w:rsid w:val="00BA3815"/>
    <w:rsid w:val="00BA3CC0"/>
    <w:rsid w:val="00BA73CB"/>
    <w:rsid w:val="00BB068E"/>
    <w:rsid w:val="00BB164D"/>
    <w:rsid w:val="00BD01F1"/>
    <w:rsid w:val="00BD1952"/>
    <w:rsid w:val="00BD3539"/>
    <w:rsid w:val="00BD3F20"/>
    <w:rsid w:val="00BD47F4"/>
    <w:rsid w:val="00BE19A7"/>
    <w:rsid w:val="00BE2F8A"/>
    <w:rsid w:val="00BE4C8F"/>
    <w:rsid w:val="00BF3BC6"/>
    <w:rsid w:val="00C03703"/>
    <w:rsid w:val="00C057E8"/>
    <w:rsid w:val="00C13DA4"/>
    <w:rsid w:val="00C145A8"/>
    <w:rsid w:val="00C1619F"/>
    <w:rsid w:val="00C21CDD"/>
    <w:rsid w:val="00C308E7"/>
    <w:rsid w:val="00C32E16"/>
    <w:rsid w:val="00C33310"/>
    <w:rsid w:val="00C340BE"/>
    <w:rsid w:val="00C34FA3"/>
    <w:rsid w:val="00C352A9"/>
    <w:rsid w:val="00C367C7"/>
    <w:rsid w:val="00C3741B"/>
    <w:rsid w:val="00C50324"/>
    <w:rsid w:val="00C50FC3"/>
    <w:rsid w:val="00C522CC"/>
    <w:rsid w:val="00C52733"/>
    <w:rsid w:val="00C52933"/>
    <w:rsid w:val="00C52F35"/>
    <w:rsid w:val="00C5356A"/>
    <w:rsid w:val="00C546A2"/>
    <w:rsid w:val="00C60F49"/>
    <w:rsid w:val="00C62A84"/>
    <w:rsid w:val="00C726FA"/>
    <w:rsid w:val="00C74602"/>
    <w:rsid w:val="00C83F98"/>
    <w:rsid w:val="00C950FF"/>
    <w:rsid w:val="00C9553B"/>
    <w:rsid w:val="00CA2BB5"/>
    <w:rsid w:val="00CA4821"/>
    <w:rsid w:val="00CA4C02"/>
    <w:rsid w:val="00CB591E"/>
    <w:rsid w:val="00CC3163"/>
    <w:rsid w:val="00CD52F4"/>
    <w:rsid w:val="00CD568A"/>
    <w:rsid w:val="00CE322D"/>
    <w:rsid w:val="00CE697B"/>
    <w:rsid w:val="00D05366"/>
    <w:rsid w:val="00D11CD7"/>
    <w:rsid w:val="00D17DAF"/>
    <w:rsid w:val="00D2143B"/>
    <w:rsid w:val="00D21BCC"/>
    <w:rsid w:val="00D2751E"/>
    <w:rsid w:val="00D32CF6"/>
    <w:rsid w:val="00D35493"/>
    <w:rsid w:val="00D36AA9"/>
    <w:rsid w:val="00D44678"/>
    <w:rsid w:val="00D4791E"/>
    <w:rsid w:val="00D47A23"/>
    <w:rsid w:val="00D52E79"/>
    <w:rsid w:val="00D5779A"/>
    <w:rsid w:val="00D703A0"/>
    <w:rsid w:val="00D76BB0"/>
    <w:rsid w:val="00D76C1D"/>
    <w:rsid w:val="00D76CE3"/>
    <w:rsid w:val="00D77F05"/>
    <w:rsid w:val="00D87E50"/>
    <w:rsid w:val="00D91C08"/>
    <w:rsid w:val="00D95E01"/>
    <w:rsid w:val="00DA362F"/>
    <w:rsid w:val="00DC398B"/>
    <w:rsid w:val="00DC477A"/>
    <w:rsid w:val="00DC71AA"/>
    <w:rsid w:val="00DD3D3B"/>
    <w:rsid w:val="00DD3F88"/>
    <w:rsid w:val="00DD55D0"/>
    <w:rsid w:val="00DE6DCA"/>
    <w:rsid w:val="00DF4C24"/>
    <w:rsid w:val="00DF5ECC"/>
    <w:rsid w:val="00E06C2C"/>
    <w:rsid w:val="00E25319"/>
    <w:rsid w:val="00E26620"/>
    <w:rsid w:val="00E27D9D"/>
    <w:rsid w:val="00E303E9"/>
    <w:rsid w:val="00E34CCA"/>
    <w:rsid w:val="00E35AF3"/>
    <w:rsid w:val="00E467EE"/>
    <w:rsid w:val="00E46C41"/>
    <w:rsid w:val="00E472C0"/>
    <w:rsid w:val="00E51F45"/>
    <w:rsid w:val="00E52CF1"/>
    <w:rsid w:val="00E54F31"/>
    <w:rsid w:val="00E5786C"/>
    <w:rsid w:val="00E62D47"/>
    <w:rsid w:val="00E65E30"/>
    <w:rsid w:val="00E715D1"/>
    <w:rsid w:val="00E72F45"/>
    <w:rsid w:val="00E779C7"/>
    <w:rsid w:val="00E77C8A"/>
    <w:rsid w:val="00E874AB"/>
    <w:rsid w:val="00E93D97"/>
    <w:rsid w:val="00E96630"/>
    <w:rsid w:val="00EA024A"/>
    <w:rsid w:val="00EA13D2"/>
    <w:rsid w:val="00EA2F88"/>
    <w:rsid w:val="00EA3A9E"/>
    <w:rsid w:val="00EB28D7"/>
    <w:rsid w:val="00EB5516"/>
    <w:rsid w:val="00EB6840"/>
    <w:rsid w:val="00EC0CA4"/>
    <w:rsid w:val="00EC2195"/>
    <w:rsid w:val="00EC2EE6"/>
    <w:rsid w:val="00ED54F8"/>
    <w:rsid w:val="00EE05EB"/>
    <w:rsid w:val="00EE1A34"/>
    <w:rsid w:val="00EE20C5"/>
    <w:rsid w:val="00EE2AD1"/>
    <w:rsid w:val="00EE2C96"/>
    <w:rsid w:val="00EF2210"/>
    <w:rsid w:val="00EF41E6"/>
    <w:rsid w:val="00EF4B74"/>
    <w:rsid w:val="00EF5976"/>
    <w:rsid w:val="00F05244"/>
    <w:rsid w:val="00F079B7"/>
    <w:rsid w:val="00F12BFF"/>
    <w:rsid w:val="00F345A0"/>
    <w:rsid w:val="00F364A2"/>
    <w:rsid w:val="00F36C66"/>
    <w:rsid w:val="00F3708E"/>
    <w:rsid w:val="00F43146"/>
    <w:rsid w:val="00F54E9D"/>
    <w:rsid w:val="00F636AB"/>
    <w:rsid w:val="00F6683D"/>
    <w:rsid w:val="00F6792B"/>
    <w:rsid w:val="00F725F0"/>
    <w:rsid w:val="00F76708"/>
    <w:rsid w:val="00F81653"/>
    <w:rsid w:val="00F82EDD"/>
    <w:rsid w:val="00F9186B"/>
    <w:rsid w:val="00F940F0"/>
    <w:rsid w:val="00FA2886"/>
    <w:rsid w:val="00FA3E92"/>
    <w:rsid w:val="00FA7359"/>
    <w:rsid w:val="00FC2B46"/>
    <w:rsid w:val="00FC497F"/>
    <w:rsid w:val="00FC7206"/>
    <w:rsid w:val="00FD0DE0"/>
    <w:rsid w:val="00FE1392"/>
    <w:rsid w:val="00FE3F96"/>
    <w:rsid w:val="00FE4C7A"/>
    <w:rsid w:val="00FF2FE5"/>
    <w:rsid w:val="00FF65DA"/>
    <w:rsid w:val="00FF77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733DE"/>
  <w15:chartTrackingRefBased/>
  <w15:docId w15:val="{91D32F82-8AEF-4A69-B8EA-DE8E37A2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AC8"/>
    <w:pPr>
      <w:widowControl w:val="0"/>
    </w:pPr>
  </w:style>
  <w:style w:type="paragraph" w:styleId="1">
    <w:name w:val="heading 1"/>
    <w:basedOn w:val="a"/>
    <w:next w:val="a"/>
    <w:link w:val="10"/>
    <w:uiPriority w:val="9"/>
    <w:qFormat/>
    <w:rsid w:val="000836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AC8"/>
    <w:pPr>
      <w:tabs>
        <w:tab w:val="center" w:pos="4153"/>
        <w:tab w:val="right" w:pos="8306"/>
      </w:tabs>
      <w:snapToGrid w:val="0"/>
    </w:pPr>
    <w:rPr>
      <w:sz w:val="20"/>
      <w:szCs w:val="20"/>
    </w:rPr>
  </w:style>
  <w:style w:type="character" w:customStyle="1" w:styleId="a4">
    <w:name w:val="頁首 字元"/>
    <w:basedOn w:val="a0"/>
    <w:link w:val="a3"/>
    <w:uiPriority w:val="99"/>
    <w:rsid w:val="00B72AC8"/>
    <w:rPr>
      <w:sz w:val="20"/>
      <w:szCs w:val="20"/>
    </w:rPr>
  </w:style>
  <w:style w:type="paragraph" w:styleId="a5">
    <w:name w:val="footer"/>
    <w:basedOn w:val="a"/>
    <w:link w:val="a6"/>
    <w:uiPriority w:val="99"/>
    <w:unhideWhenUsed/>
    <w:rsid w:val="00B72AC8"/>
    <w:pPr>
      <w:tabs>
        <w:tab w:val="center" w:pos="4153"/>
        <w:tab w:val="right" w:pos="8306"/>
      </w:tabs>
      <w:snapToGrid w:val="0"/>
    </w:pPr>
    <w:rPr>
      <w:sz w:val="20"/>
      <w:szCs w:val="20"/>
    </w:rPr>
  </w:style>
  <w:style w:type="character" w:customStyle="1" w:styleId="a6">
    <w:name w:val="頁尾 字元"/>
    <w:basedOn w:val="a0"/>
    <w:link w:val="a5"/>
    <w:uiPriority w:val="99"/>
    <w:rsid w:val="00B72AC8"/>
    <w:rPr>
      <w:sz w:val="20"/>
      <w:szCs w:val="20"/>
    </w:rPr>
  </w:style>
  <w:style w:type="paragraph" w:styleId="a7">
    <w:name w:val="footnote text"/>
    <w:basedOn w:val="a"/>
    <w:link w:val="a8"/>
    <w:uiPriority w:val="99"/>
    <w:unhideWhenUsed/>
    <w:rsid w:val="00B72AC8"/>
    <w:pPr>
      <w:snapToGrid w:val="0"/>
    </w:pPr>
    <w:rPr>
      <w:sz w:val="20"/>
      <w:szCs w:val="20"/>
    </w:rPr>
  </w:style>
  <w:style w:type="character" w:customStyle="1" w:styleId="a8">
    <w:name w:val="註腳文字 字元"/>
    <w:basedOn w:val="a0"/>
    <w:link w:val="a7"/>
    <w:uiPriority w:val="99"/>
    <w:rsid w:val="00B72AC8"/>
    <w:rPr>
      <w:sz w:val="20"/>
      <w:szCs w:val="20"/>
    </w:rPr>
  </w:style>
  <w:style w:type="character" w:styleId="a9">
    <w:name w:val="footnote reference"/>
    <w:basedOn w:val="a0"/>
    <w:uiPriority w:val="99"/>
    <w:unhideWhenUsed/>
    <w:rsid w:val="00B72AC8"/>
    <w:rPr>
      <w:vertAlign w:val="superscript"/>
    </w:rPr>
  </w:style>
  <w:style w:type="table" w:styleId="aa">
    <w:name w:val="Table Grid"/>
    <w:basedOn w:val="a1"/>
    <w:uiPriority w:val="39"/>
    <w:rsid w:val="0051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66271"/>
    <w:rPr>
      <w:sz w:val="18"/>
      <w:szCs w:val="18"/>
    </w:rPr>
  </w:style>
  <w:style w:type="paragraph" w:styleId="ac">
    <w:name w:val="annotation text"/>
    <w:basedOn w:val="a"/>
    <w:link w:val="ad"/>
    <w:uiPriority w:val="99"/>
    <w:semiHidden/>
    <w:unhideWhenUsed/>
    <w:rsid w:val="00B66271"/>
  </w:style>
  <w:style w:type="character" w:customStyle="1" w:styleId="ad">
    <w:name w:val="註解文字 字元"/>
    <w:basedOn w:val="a0"/>
    <w:link w:val="ac"/>
    <w:uiPriority w:val="99"/>
    <w:semiHidden/>
    <w:rsid w:val="00B66271"/>
  </w:style>
  <w:style w:type="paragraph" w:styleId="ae">
    <w:name w:val="annotation subject"/>
    <w:basedOn w:val="ac"/>
    <w:next w:val="ac"/>
    <w:link w:val="af"/>
    <w:uiPriority w:val="99"/>
    <w:semiHidden/>
    <w:unhideWhenUsed/>
    <w:rsid w:val="00B66271"/>
    <w:rPr>
      <w:b/>
      <w:bCs/>
    </w:rPr>
  </w:style>
  <w:style w:type="character" w:customStyle="1" w:styleId="af">
    <w:name w:val="註解主旨 字元"/>
    <w:basedOn w:val="ad"/>
    <w:link w:val="ae"/>
    <w:uiPriority w:val="99"/>
    <w:semiHidden/>
    <w:rsid w:val="00B66271"/>
    <w:rPr>
      <w:b/>
      <w:bCs/>
    </w:rPr>
  </w:style>
  <w:style w:type="paragraph" w:styleId="af0">
    <w:name w:val="Balloon Text"/>
    <w:basedOn w:val="a"/>
    <w:link w:val="af1"/>
    <w:uiPriority w:val="99"/>
    <w:semiHidden/>
    <w:unhideWhenUsed/>
    <w:rsid w:val="00B6627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66271"/>
    <w:rPr>
      <w:rFonts w:asciiTheme="majorHAnsi" w:eastAsiaTheme="majorEastAsia" w:hAnsiTheme="majorHAnsi" w:cstheme="majorBidi"/>
      <w:sz w:val="18"/>
      <w:szCs w:val="18"/>
    </w:rPr>
  </w:style>
  <w:style w:type="paragraph" w:styleId="af2">
    <w:name w:val="List Paragraph"/>
    <w:aliases w:val="12 20"/>
    <w:basedOn w:val="a"/>
    <w:link w:val="af3"/>
    <w:qFormat/>
    <w:rsid w:val="00701E33"/>
    <w:pPr>
      <w:ind w:leftChars="200" w:left="480"/>
    </w:pPr>
  </w:style>
  <w:style w:type="table" w:customStyle="1" w:styleId="11">
    <w:name w:val="表格格線1"/>
    <w:basedOn w:val="a1"/>
    <w:next w:val="aa"/>
    <w:uiPriority w:val="39"/>
    <w:rsid w:val="00AA1BA0"/>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清單段落 字元"/>
    <w:aliases w:val="12 20 字元"/>
    <w:link w:val="af2"/>
    <w:locked/>
    <w:rsid w:val="001E4710"/>
  </w:style>
  <w:style w:type="paragraph" w:customStyle="1" w:styleId="Default">
    <w:name w:val="Default"/>
    <w:rsid w:val="0041075B"/>
    <w:pPr>
      <w:widowControl w:val="0"/>
      <w:autoSpaceDE w:val="0"/>
      <w:autoSpaceDN w:val="0"/>
      <w:adjustRightInd w:val="0"/>
    </w:pPr>
    <w:rPr>
      <w:rFonts w:ascii="標楷體" w:eastAsia="標楷體" w:cs="標楷體"/>
      <w:color w:val="000000"/>
      <w:kern w:val="0"/>
      <w:szCs w:val="24"/>
    </w:rPr>
  </w:style>
  <w:style w:type="paragraph" w:customStyle="1" w:styleId="af4">
    <w:name w:val="第二項縮排"/>
    <w:basedOn w:val="a"/>
    <w:link w:val="af5"/>
    <w:qFormat/>
    <w:rsid w:val="0041075B"/>
    <w:pPr>
      <w:suppressAutoHyphens/>
      <w:autoSpaceDN w:val="0"/>
      <w:ind w:leftChars="100" w:left="240" w:firstLineChars="200" w:firstLine="480"/>
      <w:jc w:val="both"/>
      <w:textAlignment w:val="baseline"/>
    </w:pPr>
    <w:rPr>
      <w:rFonts w:ascii="標楷體" w:eastAsia="標楷體" w:hAnsi="標楷體" w:cs="Times New Roman"/>
      <w:kern w:val="3"/>
    </w:rPr>
  </w:style>
  <w:style w:type="character" w:customStyle="1" w:styleId="af5">
    <w:name w:val="第二項縮排 字元"/>
    <w:basedOn w:val="a0"/>
    <w:link w:val="af4"/>
    <w:rsid w:val="0041075B"/>
    <w:rPr>
      <w:rFonts w:ascii="標楷體" w:eastAsia="標楷體" w:hAnsi="標楷體" w:cs="Times New Roman"/>
      <w:kern w:val="3"/>
    </w:rPr>
  </w:style>
  <w:style w:type="paragraph" w:styleId="af6">
    <w:name w:val="Revision"/>
    <w:hidden/>
    <w:uiPriority w:val="99"/>
    <w:semiHidden/>
    <w:rsid w:val="005F3676"/>
    <w:rPr>
      <w:rFonts w:ascii="Calibri" w:eastAsia="新細明體" w:hAnsi="Calibri" w:cs="Times New Roman"/>
      <w:kern w:val="3"/>
    </w:rPr>
  </w:style>
  <w:style w:type="paragraph" w:customStyle="1" w:styleId="af7">
    <w:name w:val="函件(附件)"/>
    <w:basedOn w:val="a"/>
    <w:rsid w:val="00935301"/>
    <w:pPr>
      <w:kinsoku w:val="0"/>
      <w:overflowPunct w:val="0"/>
      <w:spacing w:line="420" w:lineRule="exact"/>
      <w:ind w:left="300" w:hangingChars="300" w:hanging="300"/>
      <w:jc w:val="both"/>
      <w:textAlignment w:val="center"/>
    </w:pPr>
    <w:rPr>
      <w:rFonts w:ascii="Times New Roman" w:eastAsia="華康細明體" w:hAnsi="Times New Roman" w:cs="Times New Roman"/>
      <w:noProof/>
      <w:kern w:val="0"/>
      <w:sz w:val="21"/>
      <w:szCs w:val="24"/>
    </w:rPr>
  </w:style>
  <w:style w:type="character" w:customStyle="1" w:styleId="10">
    <w:name w:val="標題 1 字元"/>
    <w:basedOn w:val="a0"/>
    <w:link w:val="1"/>
    <w:uiPriority w:val="9"/>
    <w:rsid w:val="00083669"/>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6272">
      <w:bodyDiv w:val="1"/>
      <w:marLeft w:val="0"/>
      <w:marRight w:val="0"/>
      <w:marTop w:val="0"/>
      <w:marBottom w:val="0"/>
      <w:divBdr>
        <w:top w:val="none" w:sz="0" w:space="0" w:color="auto"/>
        <w:left w:val="none" w:sz="0" w:space="0" w:color="auto"/>
        <w:bottom w:val="none" w:sz="0" w:space="0" w:color="auto"/>
        <w:right w:val="none" w:sz="0" w:space="0" w:color="auto"/>
      </w:divBdr>
    </w:div>
    <w:div w:id="476534570">
      <w:bodyDiv w:val="1"/>
      <w:marLeft w:val="0"/>
      <w:marRight w:val="0"/>
      <w:marTop w:val="0"/>
      <w:marBottom w:val="0"/>
      <w:divBdr>
        <w:top w:val="none" w:sz="0" w:space="0" w:color="auto"/>
        <w:left w:val="none" w:sz="0" w:space="0" w:color="auto"/>
        <w:bottom w:val="none" w:sz="0" w:space="0" w:color="auto"/>
        <w:right w:val="none" w:sz="0" w:space="0" w:color="auto"/>
      </w:divBdr>
    </w:div>
    <w:div w:id="1253860337">
      <w:bodyDiv w:val="1"/>
      <w:marLeft w:val="0"/>
      <w:marRight w:val="0"/>
      <w:marTop w:val="0"/>
      <w:marBottom w:val="0"/>
      <w:divBdr>
        <w:top w:val="none" w:sz="0" w:space="0" w:color="auto"/>
        <w:left w:val="none" w:sz="0" w:space="0" w:color="auto"/>
        <w:bottom w:val="none" w:sz="0" w:space="0" w:color="auto"/>
        <w:right w:val="none" w:sz="0" w:space="0" w:color="auto"/>
      </w:divBdr>
    </w:div>
    <w:div w:id="1283413834">
      <w:bodyDiv w:val="1"/>
      <w:marLeft w:val="0"/>
      <w:marRight w:val="0"/>
      <w:marTop w:val="0"/>
      <w:marBottom w:val="0"/>
      <w:divBdr>
        <w:top w:val="none" w:sz="0" w:space="0" w:color="auto"/>
        <w:left w:val="none" w:sz="0" w:space="0" w:color="auto"/>
        <w:bottom w:val="none" w:sz="0" w:space="0" w:color="auto"/>
        <w:right w:val="none" w:sz="0" w:space="0" w:color="auto"/>
      </w:divBdr>
    </w:div>
    <w:div w:id="1290935536">
      <w:bodyDiv w:val="1"/>
      <w:marLeft w:val="0"/>
      <w:marRight w:val="0"/>
      <w:marTop w:val="0"/>
      <w:marBottom w:val="0"/>
      <w:divBdr>
        <w:top w:val="none" w:sz="0" w:space="0" w:color="auto"/>
        <w:left w:val="none" w:sz="0" w:space="0" w:color="auto"/>
        <w:bottom w:val="none" w:sz="0" w:space="0" w:color="auto"/>
        <w:right w:val="none" w:sz="0" w:space="0" w:color="auto"/>
      </w:divBdr>
    </w:div>
    <w:div w:id="1495024360">
      <w:bodyDiv w:val="1"/>
      <w:marLeft w:val="0"/>
      <w:marRight w:val="0"/>
      <w:marTop w:val="0"/>
      <w:marBottom w:val="0"/>
      <w:divBdr>
        <w:top w:val="none" w:sz="0" w:space="0" w:color="auto"/>
        <w:left w:val="none" w:sz="0" w:space="0" w:color="auto"/>
        <w:bottom w:val="none" w:sz="0" w:space="0" w:color="auto"/>
        <w:right w:val="none" w:sz="0" w:space="0" w:color="auto"/>
      </w:divBdr>
    </w:div>
    <w:div w:id="2104716638">
      <w:bodyDiv w:val="1"/>
      <w:marLeft w:val="0"/>
      <w:marRight w:val="0"/>
      <w:marTop w:val="0"/>
      <w:marBottom w:val="0"/>
      <w:divBdr>
        <w:top w:val="none" w:sz="0" w:space="0" w:color="auto"/>
        <w:left w:val="none" w:sz="0" w:space="0" w:color="auto"/>
        <w:bottom w:val="none" w:sz="0" w:space="0" w:color="auto"/>
        <w:right w:val="none" w:sz="0" w:space="0" w:color="auto"/>
      </w:divBdr>
    </w:div>
    <w:div w:id="2129810846">
      <w:bodyDiv w:val="1"/>
      <w:marLeft w:val="0"/>
      <w:marRight w:val="0"/>
      <w:marTop w:val="0"/>
      <w:marBottom w:val="0"/>
      <w:divBdr>
        <w:top w:val="none" w:sz="0" w:space="0" w:color="auto"/>
        <w:left w:val="none" w:sz="0" w:space="0" w:color="auto"/>
        <w:bottom w:val="none" w:sz="0" w:space="0" w:color="auto"/>
        <w:right w:val="none" w:sz="0" w:space="0" w:color="auto"/>
      </w:divBdr>
    </w:div>
    <w:div w:id="2146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223D-260C-4688-8288-E9168485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72</Pages>
  <Words>6094</Words>
  <Characters>34736</Characters>
  <Application>Microsoft Office Word</Application>
  <DocSecurity>0</DocSecurity>
  <Lines>289</Lines>
  <Paragraphs>81</Paragraphs>
  <ScaleCrop>false</ScaleCrop>
  <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林佳怡</cp:lastModifiedBy>
  <cp:revision>43</cp:revision>
  <cp:lastPrinted>2023-03-29T02:05:00Z</cp:lastPrinted>
  <dcterms:created xsi:type="dcterms:W3CDTF">2023-05-15T03:44:00Z</dcterms:created>
  <dcterms:modified xsi:type="dcterms:W3CDTF">2023-05-31T05:52:00Z</dcterms:modified>
</cp:coreProperties>
</file>