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91" w:rsidRPr="004B2E51" w:rsidRDefault="00F63744" w:rsidP="000965B8">
      <w:pPr>
        <w:spacing w:before="33"/>
        <w:ind w:left="538"/>
        <w:rPr>
          <w:rFonts w:ascii="標楷體" w:eastAsia="標楷體" w:hAnsi="標楷體"/>
          <w:sz w:val="38"/>
        </w:rPr>
      </w:pPr>
      <w:r w:rsidRPr="004B2E51">
        <w:rPr>
          <w:rFonts w:ascii="標楷體" w:eastAsia="標楷體" w:hAnsi="標楷體"/>
          <w:spacing w:val="-9"/>
          <w:w w:val="95"/>
          <w:sz w:val="24"/>
        </w:rPr>
        <w:t xml:space="preserve">附件 </w:t>
      </w:r>
      <w:r w:rsidRPr="004B2E51">
        <w:rPr>
          <w:rFonts w:ascii="標楷體" w:eastAsia="標楷體" w:hAnsi="標楷體"/>
          <w:w w:val="95"/>
          <w:sz w:val="24"/>
        </w:rPr>
        <w:t>2</w:t>
      </w:r>
    </w:p>
    <w:p w:rsidR="00350691" w:rsidRPr="004B2E51" w:rsidRDefault="00F63744" w:rsidP="000965B8">
      <w:pPr>
        <w:pStyle w:val="a3"/>
        <w:ind w:left="538"/>
        <w:jc w:val="center"/>
        <w:rPr>
          <w:rFonts w:ascii="標楷體" w:eastAsia="標楷體" w:hAnsi="標楷體"/>
        </w:rPr>
      </w:pPr>
      <w:bookmarkStart w:id="0" w:name="_GoBack"/>
      <w:bookmarkEnd w:id="0"/>
      <w:r w:rsidRPr="004B2E51">
        <w:rPr>
          <w:rFonts w:ascii="標楷體" w:eastAsia="標楷體" w:hAnsi="標楷體"/>
          <w:spacing w:val="-1"/>
        </w:rPr>
        <w:t>著作使用授權同意書</w:t>
      </w:r>
    </w:p>
    <w:p w:rsidR="00350691" w:rsidRPr="004B2E51" w:rsidRDefault="00F63744">
      <w:pPr>
        <w:tabs>
          <w:tab w:val="left" w:pos="8160"/>
        </w:tabs>
        <w:spacing w:before="190" w:line="208" w:lineRule="auto"/>
        <w:ind w:left="538" w:right="552" w:firstLine="480"/>
        <w:jc w:val="both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本人同意將擁有著作財產權之參賽作品「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</w:rPr>
        <w:t>(作品名稱)」</w:t>
      </w:r>
      <w:r w:rsidRPr="004B2E51">
        <w:rPr>
          <w:rFonts w:ascii="標楷體" w:eastAsia="標楷體" w:hAnsi="標楷體"/>
          <w:spacing w:val="-1"/>
          <w:sz w:val="24"/>
        </w:rPr>
        <w:t>(如附件，以下</w:t>
      </w:r>
      <w:r w:rsidRPr="004B2E51">
        <w:rPr>
          <w:rFonts w:ascii="標楷體" w:eastAsia="標楷體" w:hAnsi="標楷體"/>
          <w:sz w:val="24"/>
        </w:rPr>
        <w:t>簡稱本著作)授權</w:t>
      </w:r>
      <w:r w:rsidRPr="004B2E51">
        <w:rPr>
          <w:rFonts w:ascii="標楷體" w:eastAsia="標楷體" w:hAnsi="標楷體" w:hint="eastAsia"/>
          <w:b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使用，保證不對其行使著作人格權，授權內容如下：</w:t>
      </w:r>
    </w:p>
    <w:p w:rsidR="00350691" w:rsidRPr="004B2E51" w:rsidRDefault="00F63744">
      <w:pPr>
        <w:spacing w:before="26" w:line="254" w:lineRule="auto"/>
        <w:ind w:left="961" w:right="553" w:hanging="425"/>
        <w:jc w:val="both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2"/>
          <w:sz w:val="24"/>
        </w:rPr>
        <w:t>一、授權使用方式：本著作之改作、編輯、重製、公開展示、公開播送、公開傳輸、公</w:t>
      </w:r>
      <w:r w:rsidRPr="004B2E51">
        <w:rPr>
          <w:rFonts w:ascii="標楷體" w:eastAsia="標楷體" w:hAnsi="標楷體"/>
          <w:spacing w:val="-1"/>
          <w:sz w:val="24"/>
        </w:rPr>
        <w:t>開上映、 公開演出、散布等著作財產權。</w:t>
      </w:r>
    </w:p>
    <w:p w:rsidR="00350691" w:rsidRPr="004B2E51" w:rsidRDefault="00F63744">
      <w:pPr>
        <w:spacing w:line="345" w:lineRule="exact"/>
        <w:ind w:right="556"/>
        <w:jc w:val="right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二、授權使用範圍：</w:t>
      </w:r>
      <w:r w:rsidRPr="004B2E51">
        <w:rPr>
          <w:rFonts w:ascii="標楷體" w:eastAsia="標楷體" w:hAnsi="標楷體" w:hint="eastAsia"/>
          <w:b/>
          <w:spacing w:val="-1"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得於平面刊物(含書籍或教材)、數位</w:t>
      </w:r>
    </w:p>
    <w:p w:rsidR="00350691" w:rsidRPr="004B2E51" w:rsidRDefault="00F63744">
      <w:pPr>
        <w:spacing w:line="290" w:lineRule="exact"/>
        <w:ind w:right="555"/>
        <w:jc w:val="right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影音產品(不限光碟形式)、所屬網站及資料庫、宣導品製作或其他形式，就本著作</w:t>
      </w:r>
    </w:p>
    <w:p w:rsidR="00350691" w:rsidRPr="004B2E51" w:rsidRDefault="00F63744">
      <w:pPr>
        <w:spacing w:before="19" w:line="252" w:lineRule="auto"/>
        <w:ind w:left="538" w:right="1763" w:firstLine="422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依上開方式予以使用，另同意閱覽人得自資料庫下載作非營利之使用。</w:t>
      </w:r>
      <w:r w:rsidRPr="004B2E51">
        <w:rPr>
          <w:rFonts w:ascii="標楷體" w:eastAsia="標楷體" w:hAnsi="標楷體"/>
          <w:sz w:val="24"/>
        </w:rPr>
        <w:t>三、授權使用地域：無限制。</w:t>
      </w:r>
    </w:p>
    <w:p w:rsidR="00350691" w:rsidRPr="004B2E51" w:rsidRDefault="00F63744">
      <w:pPr>
        <w:spacing w:before="6" w:line="254" w:lineRule="auto"/>
        <w:ind w:left="538" w:right="4105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四、授權使用期間：本著作之著作財產權存續期間。</w:t>
      </w:r>
      <w:r w:rsidRPr="004B2E51">
        <w:rPr>
          <w:rFonts w:ascii="標楷體" w:eastAsia="標楷體" w:hAnsi="標楷體"/>
          <w:sz w:val="24"/>
        </w:rPr>
        <w:t>五、授權費用：無償。</w:t>
      </w:r>
    </w:p>
    <w:p w:rsidR="00350691" w:rsidRPr="004B2E51" w:rsidRDefault="00F63744">
      <w:pPr>
        <w:spacing w:before="4" w:line="177" w:lineRule="auto"/>
        <w:ind w:left="961" w:right="504" w:hanging="425"/>
        <w:jc w:val="both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六、本人同意免費授權</w:t>
      </w:r>
      <w:r w:rsidRPr="004B2E51">
        <w:rPr>
          <w:rFonts w:ascii="標楷體" w:eastAsia="標楷體" w:hAnsi="標楷體" w:hint="eastAsia"/>
          <w:b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得依上述內容再授權第三人使用，</w:t>
      </w:r>
      <w:r w:rsidRPr="004B2E51">
        <w:rPr>
          <w:rFonts w:ascii="標楷體" w:eastAsia="標楷體" w:hAnsi="標楷體"/>
          <w:spacing w:val="-118"/>
          <w:sz w:val="24"/>
        </w:rPr>
        <w:t xml:space="preserve"> </w:t>
      </w:r>
      <w:r w:rsidRPr="004B2E51">
        <w:rPr>
          <w:rFonts w:ascii="標楷體" w:eastAsia="標楷體" w:hAnsi="標楷體"/>
          <w:sz w:val="24"/>
        </w:rPr>
        <w:t>惟第三人應自行依著作權法及其相關法規使(利)用本著作，</w:t>
      </w:r>
      <w:r w:rsidRPr="004B2E51">
        <w:rPr>
          <w:rFonts w:ascii="標楷體" w:eastAsia="標楷體" w:hAnsi="標楷體" w:hint="eastAsia"/>
          <w:b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不負任何連帶或共同之法律責任。</w:t>
      </w:r>
    </w:p>
    <w:p w:rsidR="00350691" w:rsidRPr="004B2E51" w:rsidRDefault="00F63744">
      <w:pPr>
        <w:spacing w:line="338" w:lineRule="exact"/>
        <w:ind w:right="555"/>
        <w:jc w:val="right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本人擔保本著作係本人有權授予</w:t>
      </w:r>
      <w:r w:rsidRPr="004B2E51">
        <w:rPr>
          <w:rFonts w:ascii="標楷體" w:eastAsia="標楷體" w:hAnsi="標楷體" w:hint="eastAsia"/>
          <w:b/>
          <w:spacing w:val="-1"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使用，且本著作之內</w:t>
      </w:r>
    </w:p>
    <w:p w:rsidR="00350691" w:rsidRPr="004B2E51" w:rsidRDefault="00F63744">
      <w:pPr>
        <w:spacing w:line="290" w:lineRule="exact"/>
        <w:ind w:right="555"/>
        <w:jc w:val="right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2"/>
          <w:sz w:val="24"/>
        </w:rPr>
        <w:t>容如有使用他人受著作權法保障之資料，皆已獲得著作權人(書面)同意或符合著作權法</w:t>
      </w:r>
    </w:p>
    <w:p w:rsidR="00350691" w:rsidRPr="004B2E51" w:rsidRDefault="00F63744">
      <w:pPr>
        <w:spacing w:before="19" w:line="254" w:lineRule="auto"/>
        <w:ind w:left="538" w:right="553"/>
        <w:jc w:val="right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2"/>
          <w:sz w:val="24"/>
        </w:rPr>
        <w:t>合理使用之規範，並於本著作中註明其來源出處。本人並擔保本著作未含有誹謗或不法之內容，且未侵害他人之權利，如有違反，願負擔一切損害賠償及其他法律責任。並於</w:t>
      </w:r>
    </w:p>
    <w:p w:rsidR="00350691" w:rsidRPr="004B2E51" w:rsidRDefault="00F63744">
      <w:pPr>
        <w:spacing w:line="345" w:lineRule="exact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他人指控</w:t>
      </w:r>
      <w:r w:rsidRPr="004B2E51">
        <w:rPr>
          <w:rFonts w:ascii="標楷體" w:eastAsia="標楷體" w:hAnsi="標楷體" w:hint="eastAsia"/>
          <w:b/>
          <w:sz w:val="24"/>
        </w:rPr>
        <w:t>內政部消防署及各消防局</w:t>
      </w:r>
      <w:r w:rsidRPr="004B2E51">
        <w:rPr>
          <w:rFonts w:ascii="標楷體" w:eastAsia="標楷體" w:hAnsi="標楷體" w:hint="eastAsia"/>
          <w:b/>
          <w:w w:val="120"/>
          <w:sz w:val="24"/>
        </w:rPr>
        <w:t>(</w:t>
      </w:r>
      <w:r w:rsidRPr="004B2E51">
        <w:rPr>
          <w:rFonts w:ascii="標楷體" w:eastAsia="標楷體" w:hAnsi="標楷體" w:hint="eastAsia"/>
          <w:b/>
          <w:sz w:val="24"/>
        </w:rPr>
        <w:t>隊</w:t>
      </w:r>
      <w:r w:rsidRPr="004B2E51">
        <w:rPr>
          <w:rFonts w:ascii="標楷體" w:eastAsia="標楷體" w:hAnsi="標楷體" w:hint="eastAsia"/>
          <w:b/>
          <w:w w:val="120"/>
          <w:sz w:val="24"/>
        </w:rPr>
        <w:t>)</w:t>
      </w:r>
      <w:r w:rsidRPr="004B2E51">
        <w:rPr>
          <w:rFonts w:ascii="標楷體" w:eastAsia="標楷體" w:hAnsi="標楷體"/>
          <w:sz w:val="24"/>
        </w:rPr>
        <w:t>違法侵權時，負有協助訴訟之義務。</w:t>
      </w:r>
    </w:p>
    <w:p w:rsidR="00350691" w:rsidRPr="004B2E51" w:rsidRDefault="00F63744">
      <w:pPr>
        <w:spacing w:line="290" w:lineRule="exact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3"/>
          <w:sz w:val="24"/>
        </w:rPr>
        <w:t>此致 內政部消防署及各消防局(隊)</w:t>
      </w:r>
    </w:p>
    <w:p w:rsidR="00350691" w:rsidRPr="004B2E51" w:rsidRDefault="00F63744">
      <w:pPr>
        <w:tabs>
          <w:tab w:val="left" w:pos="3779"/>
          <w:tab w:val="left" w:pos="9664"/>
        </w:tabs>
        <w:spacing w:before="135" w:line="345" w:lineRule="auto"/>
        <w:ind w:left="538" w:right="499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立同意書人：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</w:rPr>
        <w:t>(簽章)、身分證統一編號(護照號碼)：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  <w:t xml:space="preserve"> </w:t>
      </w:r>
      <w:r w:rsidRPr="004B2E51">
        <w:rPr>
          <w:rFonts w:ascii="標楷體" w:eastAsia="標楷體" w:hAnsi="標楷體"/>
          <w:sz w:val="24"/>
        </w:rPr>
        <w:t>法定代理人：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</w:rPr>
        <w:t>(簽章)、身分證統一編號(護照號碼)：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</w:p>
    <w:p w:rsidR="00350691" w:rsidRPr="004B2E51" w:rsidRDefault="00F63744">
      <w:pPr>
        <w:tabs>
          <w:tab w:val="left" w:pos="6210"/>
        </w:tabs>
        <w:spacing w:line="303" w:lineRule="exact"/>
        <w:ind w:left="1954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z w:val="24"/>
        </w:rPr>
        <w:t>與參賽者關係：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</w:p>
    <w:p w:rsidR="00350691" w:rsidRPr="004B2E51" w:rsidRDefault="00F63744">
      <w:pPr>
        <w:tabs>
          <w:tab w:val="left" w:pos="6354"/>
          <w:tab w:val="left" w:pos="9664"/>
        </w:tabs>
        <w:spacing w:before="131" w:line="343" w:lineRule="auto"/>
        <w:ind w:left="538" w:right="499"/>
        <w:jc w:val="both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戶</w:t>
      </w:r>
      <w:r w:rsidRPr="004B2E51">
        <w:rPr>
          <w:rFonts w:ascii="標楷體" w:eastAsia="標楷體" w:hAnsi="標楷體"/>
          <w:sz w:val="24"/>
        </w:rPr>
        <w:t>籍地址：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pacing w:val="-1"/>
          <w:sz w:val="24"/>
          <w:u w:val="single"/>
        </w:rPr>
        <w:t xml:space="preserve">                                                                </w:t>
      </w:r>
      <w:r w:rsidRPr="004B2E51">
        <w:rPr>
          <w:rFonts w:ascii="標楷體" w:eastAsia="標楷體" w:hAnsi="標楷體"/>
          <w:spacing w:val="64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pacing w:val="-1"/>
          <w:sz w:val="24"/>
        </w:rPr>
        <w:t>通</w:t>
      </w:r>
      <w:r w:rsidRPr="004B2E51">
        <w:rPr>
          <w:rFonts w:ascii="標楷體" w:eastAsia="標楷體" w:hAnsi="標楷體"/>
          <w:sz w:val="24"/>
        </w:rPr>
        <w:t>訊地址：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z w:val="24"/>
          <w:u w:val="single"/>
        </w:rPr>
        <w:tab/>
      </w:r>
      <w:r w:rsidRPr="004B2E51">
        <w:rPr>
          <w:rFonts w:ascii="標楷體" w:eastAsia="標楷體" w:hAnsi="標楷體"/>
          <w:spacing w:val="-1"/>
          <w:sz w:val="24"/>
          <w:u w:val="single"/>
        </w:rPr>
        <w:t xml:space="preserve">                                                                </w:t>
      </w:r>
      <w:r w:rsidRPr="004B2E51">
        <w:rPr>
          <w:rFonts w:ascii="標楷體" w:eastAsia="標楷體" w:hAnsi="標楷體"/>
          <w:spacing w:val="64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pacing w:val="-1"/>
          <w:sz w:val="24"/>
        </w:rPr>
        <w:t>聯</w:t>
      </w:r>
      <w:r w:rsidRPr="004B2E51">
        <w:rPr>
          <w:rFonts w:ascii="標楷體" w:eastAsia="標楷體" w:hAnsi="標楷體"/>
          <w:sz w:val="24"/>
        </w:rPr>
        <w:t>絡電話：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</w:p>
    <w:p w:rsidR="00350691" w:rsidRPr="004B2E51" w:rsidRDefault="00F63744">
      <w:pPr>
        <w:tabs>
          <w:tab w:val="left" w:pos="6354"/>
        </w:tabs>
        <w:spacing w:before="1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  <w:spacing w:val="-1"/>
          <w:sz w:val="24"/>
        </w:rPr>
        <w:t>電</w:t>
      </w:r>
      <w:r w:rsidRPr="004B2E51">
        <w:rPr>
          <w:rFonts w:ascii="標楷體" w:eastAsia="標楷體" w:hAnsi="標楷體"/>
          <w:sz w:val="24"/>
        </w:rPr>
        <w:t>子郵件：</w:t>
      </w:r>
      <w:r w:rsidRPr="004B2E51">
        <w:rPr>
          <w:rFonts w:ascii="標楷體" w:eastAsia="標楷體" w:hAnsi="標楷體"/>
          <w:sz w:val="24"/>
          <w:u w:val="single"/>
        </w:rPr>
        <w:t xml:space="preserve"> </w:t>
      </w:r>
      <w:r w:rsidRPr="004B2E51">
        <w:rPr>
          <w:rFonts w:ascii="標楷體" w:eastAsia="標楷體" w:hAnsi="標楷體"/>
          <w:sz w:val="24"/>
          <w:u w:val="single"/>
        </w:rPr>
        <w:tab/>
      </w: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20"/>
        </w:rPr>
      </w:pPr>
    </w:p>
    <w:p w:rsidR="00350691" w:rsidRPr="004B2E51" w:rsidRDefault="00350691">
      <w:pPr>
        <w:pStyle w:val="a3"/>
        <w:ind w:left="0"/>
        <w:rPr>
          <w:rFonts w:ascii="標楷體" w:eastAsia="標楷體" w:hAnsi="標楷體"/>
          <w:sz w:val="16"/>
        </w:rPr>
      </w:pPr>
    </w:p>
    <w:p w:rsidR="00350691" w:rsidRPr="004B2E51" w:rsidRDefault="00F63744" w:rsidP="000965B8">
      <w:pPr>
        <w:pStyle w:val="a3"/>
        <w:tabs>
          <w:tab w:val="left" w:pos="1457"/>
          <w:tab w:val="left" w:pos="2379"/>
          <w:tab w:val="left" w:pos="3296"/>
          <w:tab w:val="left" w:pos="4374"/>
          <w:tab w:val="left" w:pos="5620"/>
          <w:tab w:val="left" w:pos="7475"/>
          <w:tab w:val="left" w:pos="9333"/>
        </w:tabs>
        <w:spacing w:before="45"/>
        <w:ind w:left="538"/>
        <w:rPr>
          <w:rFonts w:ascii="標楷體" w:eastAsia="標楷體" w:hAnsi="標楷體"/>
          <w:sz w:val="24"/>
        </w:rPr>
      </w:pPr>
      <w:r w:rsidRPr="004B2E51">
        <w:rPr>
          <w:rFonts w:ascii="標楷體" w:eastAsia="標楷體" w:hAnsi="標楷體"/>
        </w:rPr>
        <w:t>中</w:t>
      </w:r>
      <w:r w:rsidRPr="004B2E51">
        <w:rPr>
          <w:rFonts w:ascii="標楷體" w:eastAsia="標楷體" w:hAnsi="標楷體"/>
        </w:rPr>
        <w:tab/>
        <w:t>華</w:t>
      </w:r>
      <w:r w:rsidRPr="004B2E51">
        <w:rPr>
          <w:rFonts w:ascii="標楷體" w:eastAsia="標楷體" w:hAnsi="標楷體"/>
        </w:rPr>
        <w:tab/>
        <w:t>民</w:t>
      </w:r>
      <w:r w:rsidRPr="004B2E51">
        <w:rPr>
          <w:rFonts w:ascii="標楷體" w:eastAsia="標楷體" w:hAnsi="標楷體"/>
        </w:rPr>
        <w:tab/>
        <w:t>國</w:t>
      </w:r>
      <w:r w:rsidRPr="004B2E51">
        <w:rPr>
          <w:rFonts w:ascii="標楷體" w:eastAsia="標楷體" w:hAnsi="標楷體"/>
        </w:rPr>
        <w:tab/>
      </w:r>
      <w:r w:rsidRPr="004B2E51">
        <w:rPr>
          <w:rFonts w:ascii="標楷體" w:eastAsia="標楷體" w:hAnsi="標楷體"/>
          <w:spacing w:val="10"/>
        </w:rPr>
        <w:t>111</w:t>
      </w:r>
      <w:r w:rsidRPr="004B2E51">
        <w:rPr>
          <w:rFonts w:ascii="標楷體" w:eastAsia="標楷體" w:hAnsi="標楷體"/>
          <w:spacing w:val="10"/>
        </w:rPr>
        <w:tab/>
      </w:r>
      <w:r w:rsidRPr="004B2E51">
        <w:rPr>
          <w:rFonts w:ascii="標楷體" w:eastAsia="標楷體" w:hAnsi="標楷體"/>
        </w:rPr>
        <w:t>年</w:t>
      </w:r>
      <w:r w:rsidRPr="004B2E51">
        <w:rPr>
          <w:rFonts w:ascii="標楷體" w:eastAsia="標楷體" w:hAnsi="標楷體"/>
        </w:rPr>
        <w:tab/>
        <w:t>月</w:t>
      </w:r>
      <w:r w:rsidRPr="004B2E51">
        <w:rPr>
          <w:rFonts w:ascii="標楷體" w:eastAsia="標楷體" w:hAnsi="標楷體"/>
        </w:rPr>
        <w:tab/>
        <w:t>日</w:t>
      </w:r>
    </w:p>
    <w:sectPr w:rsidR="00350691" w:rsidRPr="004B2E51" w:rsidSect="000965B8">
      <w:pgSz w:w="11910" w:h="16840"/>
      <w:pgMar w:top="709" w:right="860" w:bottom="156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4B" w:rsidRDefault="00D01A4B" w:rsidP="00B35255">
      <w:r>
        <w:separator/>
      </w:r>
    </w:p>
  </w:endnote>
  <w:endnote w:type="continuationSeparator" w:id="0">
    <w:p w:rsidR="00D01A4B" w:rsidRDefault="00D01A4B" w:rsidP="00B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4B" w:rsidRDefault="00D01A4B" w:rsidP="00B35255">
      <w:r>
        <w:separator/>
      </w:r>
    </w:p>
  </w:footnote>
  <w:footnote w:type="continuationSeparator" w:id="0">
    <w:p w:rsidR="00D01A4B" w:rsidRDefault="00D01A4B" w:rsidP="00B3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3E18"/>
    <w:multiLevelType w:val="hybridMultilevel"/>
    <w:tmpl w:val="DEB8FDD0"/>
    <w:lvl w:ilvl="0" w:tplc="E1BA2448">
      <w:start w:val="1"/>
      <w:numFmt w:val="decimal"/>
      <w:lvlText w:val="(%1)"/>
      <w:lvlJc w:val="left"/>
      <w:pPr>
        <w:ind w:left="1465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5BBEF844">
      <w:numFmt w:val="bullet"/>
      <w:lvlText w:val="•"/>
      <w:lvlJc w:val="left"/>
      <w:pPr>
        <w:ind w:left="2330" w:hanging="422"/>
      </w:pPr>
      <w:rPr>
        <w:rFonts w:hint="default"/>
        <w:lang w:val="en-US" w:eastAsia="zh-TW" w:bidi="ar-SA"/>
      </w:rPr>
    </w:lvl>
    <w:lvl w:ilvl="2" w:tplc="EDDCD76E">
      <w:numFmt w:val="bullet"/>
      <w:lvlText w:val="•"/>
      <w:lvlJc w:val="left"/>
      <w:pPr>
        <w:ind w:left="3201" w:hanging="422"/>
      </w:pPr>
      <w:rPr>
        <w:rFonts w:hint="default"/>
        <w:lang w:val="en-US" w:eastAsia="zh-TW" w:bidi="ar-SA"/>
      </w:rPr>
    </w:lvl>
    <w:lvl w:ilvl="3" w:tplc="20C6B664">
      <w:numFmt w:val="bullet"/>
      <w:lvlText w:val="•"/>
      <w:lvlJc w:val="left"/>
      <w:pPr>
        <w:ind w:left="4071" w:hanging="422"/>
      </w:pPr>
      <w:rPr>
        <w:rFonts w:hint="default"/>
        <w:lang w:val="en-US" w:eastAsia="zh-TW" w:bidi="ar-SA"/>
      </w:rPr>
    </w:lvl>
    <w:lvl w:ilvl="4" w:tplc="A84C02CE">
      <w:numFmt w:val="bullet"/>
      <w:lvlText w:val="•"/>
      <w:lvlJc w:val="left"/>
      <w:pPr>
        <w:ind w:left="4942" w:hanging="422"/>
      </w:pPr>
      <w:rPr>
        <w:rFonts w:hint="default"/>
        <w:lang w:val="en-US" w:eastAsia="zh-TW" w:bidi="ar-SA"/>
      </w:rPr>
    </w:lvl>
    <w:lvl w:ilvl="5" w:tplc="D19247F0">
      <w:numFmt w:val="bullet"/>
      <w:lvlText w:val="•"/>
      <w:lvlJc w:val="left"/>
      <w:pPr>
        <w:ind w:left="5813" w:hanging="422"/>
      </w:pPr>
      <w:rPr>
        <w:rFonts w:hint="default"/>
        <w:lang w:val="en-US" w:eastAsia="zh-TW" w:bidi="ar-SA"/>
      </w:rPr>
    </w:lvl>
    <w:lvl w:ilvl="6" w:tplc="49047392">
      <w:numFmt w:val="bullet"/>
      <w:lvlText w:val="•"/>
      <w:lvlJc w:val="left"/>
      <w:pPr>
        <w:ind w:left="6683" w:hanging="422"/>
      </w:pPr>
      <w:rPr>
        <w:rFonts w:hint="default"/>
        <w:lang w:val="en-US" w:eastAsia="zh-TW" w:bidi="ar-SA"/>
      </w:rPr>
    </w:lvl>
    <w:lvl w:ilvl="7" w:tplc="0116057A">
      <w:numFmt w:val="bullet"/>
      <w:lvlText w:val="•"/>
      <w:lvlJc w:val="left"/>
      <w:pPr>
        <w:ind w:left="7554" w:hanging="422"/>
      </w:pPr>
      <w:rPr>
        <w:rFonts w:hint="default"/>
        <w:lang w:val="en-US" w:eastAsia="zh-TW" w:bidi="ar-SA"/>
      </w:rPr>
    </w:lvl>
    <w:lvl w:ilvl="8" w:tplc="6BFC1482">
      <w:numFmt w:val="bullet"/>
      <w:lvlText w:val="•"/>
      <w:lvlJc w:val="left"/>
      <w:pPr>
        <w:ind w:left="8425" w:hanging="42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1"/>
    <w:rsid w:val="00047064"/>
    <w:rsid w:val="000965B8"/>
    <w:rsid w:val="001F12D2"/>
    <w:rsid w:val="002D70A4"/>
    <w:rsid w:val="00350691"/>
    <w:rsid w:val="00486F20"/>
    <w:rsid w:val="004B2E51"/>
    <w:rsid w:val="00560424"/>
    <w:rsid w:val="005A0562"/>
    <w:rsid w:val="007A2AEB"/>
    <w:rsid w:val="008D460A"/>
    <w:rsid w:val="00B35255"/>
    <w:rsid w:val="00D01A4B"/>
    <w:rsid w:val="00DF14C0"/>
    <w:rsid w:val="00E214E1"/>
    <w:rsid w:val="00F63744"/>
    <w:rsid w:val="00FF36AF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4DD77"/>
  <w15:docId w15:val="{41D5F70F-164B-43AA-B260-00DF5FF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"/>
      <w:ind w:left="4113" w:right="647" w:hanging="3486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65" w:right="715" w:hanging="360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474"/>
      <w:jc w:val="center"/>
    </w:pPr>
  </w:style>
  <w:style w:type="paragraph" w:styleId="a6">
    <w:name w:val="header"/>
    <w:basedOn w:val="a"/>
    <w:link w:val="a7"/>
    <w:uiPriority w:val="99"/>
    <w:unhideWhenUsed/>
    <w:rsid w:val="00B35255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B35255"/>
    <w:rPr>
      <w:rFonts w:ascii="SimSun" w:eastAsia="SimSun" w:hAnsi="SimSun" w:cs="SimSun"/>
      <w:lang w:eastAsia="zh-TW"/>
    </w:rPr>
  </w:style>
  <w:style w:type="paragraph" w:styleId="a8">
    <w:name w:val="footer"/>
    <w:basedOn w:val="a"/>
    <w:link w:val="a9"/>
    <w:uiPriority w:val="99"/>
    <w:unhideWhenUsed/>
    <w:rsid w:val="00B35255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B35255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「健康促進計畫－兒童繪畫比賽」實施計畫</dc:title>
  <dc:creator>user</dc:creator>
  <cp:lastModifiedBy>蔡科仲</cp:lastModifiedBy>
  <cp:revision>5</cp:revision>
  <dcterms:created xsi:type="dcterms:W3CDTF">2022-07-20T03:30:00Z</dcterms:created>
  <dcterms:modified xsi:type="dcterms:W3CDTF">2022-07-20T03:31:00Z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