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7CC4DFE6"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111年學校附設游泳池教練配置計畫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3217B787" w:rsidR="00E334AA" w:rsidRPr="003E1D7C" w:rsidRDefault="00A93C1A" w:rsidP="00A93C1A">
      <w:pPr>
        <w:snapToGrid w:val="0"/>
        <w:spacing w:afterLines="50" w:after="180" w:line="320" w:lineRule="exact"/>
        <w:rPr>
          <w:rFonts w:ascii="標楷體" w:eastAsia="標楷體" w:hAnsi="標楷體"/>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3003F4">
        <w:rPr>
          <w:rFonts w:ascii="標楷體" w:eastAsia="標楷體" w:hAnsi="標楷體" w:hint="eastAsia"/>
          <w:color w:val="FF0000"/>
        </w:rPr>
        <w:t>1</w:t>
      </w:r>
      <w:r w:rsidR="003E1D7C" w:rsidRPr="00756D11">
        <w:rPr>
          <w:rFonts w:ascii="標楷體" w:eastAsia="標楷體" w:hAnsi="標楷體" w:hint="eastAsia"/>
          <w:color w:val="FF0000"/>
        </w:rPr>
        <w:t>年</w:t>
      </w:r>
      <w:r w:rsidR="003003F4">
        <w:rPr>
          <w:rFonts w:ascii="標楷體" w:eastAsia="標楷體" w:hAnsi="標楷體" w:hint="eastAsia"/>
          <w:color w:val="FF0000"/>
        </w:rPr>
        <w:t>3</w:t>
      </w:r>
      <w:r w:rsidR="002D0B6A" w:rsidRPr="00756D11">
        <w:rPr>
          <w:rFonts w:ascii="標楷體" w:eastAsia="標楷體" w:hAnsi="標楷體" w:hint="eastAsia"/>
          <w:color w:val="FF0000"/>
        </w:rPr>
        <w:t>月</w:t>
      </w:r>
      <w:r w:rsidR="003E1D7C" w:rsidRPr="00756D11">
        <w:rPr>
          <w:rFonts w:ascii="標楷體" w:eastAsia="標楷體" w:hAnsi="標楷體"/>
          <w:color w:val="FF0000"/>
        </w:rPr>
        <w:t>2</w:t>
      </w:r>
      <w:r w:rsidR="003003F4">
        <w:rPr>
          <w:rFonts w:ascii="標楷體" w:eastAsia="標楷體" w:hAnsi="標楷體" w:hint="eastAsia"/>
          <w:color w:val="FF0000"/>
        </w:rPr>
        <w:t>3</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府教體字第11</w:t>
      </w:r>
      <w:r w:rsidR="003003F4">
        <w:rPr>
          <w:rStyle w:val="fontstyle01"/>
          <w:rFonts w:ascii="標楷體" w:eastAsia="標楷體" w:hAnsi="標楷體" w:hint="eastAsia"/>
          <w:color w:val="FF0000"/>
        </w:rPr>
        <w:t>10073807</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6A28ED07" w14:textId="7C9D9DDA" w:rsidR="00570149" w:rsidRDefault="00204AF5" w:rsidP="00C53091">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70149">
        <w:rPr>
          <w:rFonts w:ascii="標楷體" w:eastAsia="標楷體" w:hAnsi="標楷體" w:hint="eastAsia"/>
          <w:bCs/>
        </w:rPr>
        <w:t>協同鐘點教學教練</w:t>
      </w:r>
      <w:r w:rsidR="00570149">
        <w:rPr>
          <w:rFonts w:ascii="標楷體" w:eastAsia="標楷體" w:hAnsi="標楷體" w:hint="eastAsia"/>
        </w:rPr>
        <w:t>正取</w:t>
      </w:r>
      <w:r w:rsidR="00570149">
        <w:rPr>
          <w:rFonts w:ascii="標楷體" w:eastAsia="標楷體" w:hAnsi="標楷體" w:hint="eastAsia"/>
          <w:color w:val="FF0000"/>
        </w:rPr>
        <w:t>1</w:t>
      </w:r>
      <w:r w:rsidR="00570149">
        <w:rPr>
          <w:rFonts w:ascii="標楷體" w:eastAsia="標楷體" w:hAnsi="標楷體" w:hint="eastAsia"/>
        </w:rPr>
        <w:t>名，備取各若干名。</w:t>
      </w:r>
    </w:p>
    <w:p w14:paraId="2D58F381" w14:textId="4B712DFA"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星期一、三、四的第二大節及星期二、五全天</w:t>
      </w:r>
      <w:r w:rsidR="008E1DF6">
        <w:rPr>
          <w:rFonts w:ascii="標楷體" w:eastAsia="標楷體" w:hAnsi="標楷體" w:hint="eastAsia"/>
          <w:color w:val="FF0000"/>
        </w:rPr>
        <w:t>，合計18節</w:t>
      </w:r>
      <w:r w:rsidR="00087B83">
        <w:rPr>
          <w:rFonts w:ascii="標楷體" w:eastAsia="標楷體" w:hAnsi="標楷體" w:hint="eastAsia"/>
          <w:color w:val="FF0000"/>
        </w:rPr>
        <w:t>。】</w:t>
      </w:r>
    </w:p>
    <w:p w14:paraId="3EEE31A1" w14:textId="15C39EB4"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11</w:t>
      </w:r>
      <w:r w:rsidR="00CE3EC9">
        <w:rPr>
          <w:rFonts w:ascii="標楷體" w:eastAsia="標楷體" w:hAnsi="標楷體" w:hint="eastAsia"/>
          <w:bCs/>
        </w:rPr>
        <w:t>年</w:t>
      </w:r>
      <w:r w:rsidR="00625C0F">
        <w:rPr>
          <w:rFonts w:ascii="標楷體" w:eastAsia="標楷體" w:hAnsi="標楷體" w:hint="eastAsia"/>
          <w:bCs/>
        </w:rPr>
        <w:t>5</w:t>
      </w:r>
      <w:r w:rsidR="00CE3EC9" w:rsidRPr="00CC6C75">
        <w:rPr>
          <w:rFonts w:ascii="標楷體" w:eastAsia="標楷體" w:hAnsi="標楷體" w:hint="eastAsia"/>
          <w:bCs/>
        </w:rPr>
        <w:t>月</w:t>
      </w:r>
      <w:r w:rsidR="00625C0F">
        <w:rPr>
          <w:rFonts w:ascii="標楷體" w:eastAsia="標楷體" w:hAnsi="標楷體" w:hint="eastAsia"/>
          <w:bCs/>
        </w:rPr>
        <w:t>3</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E93B07">
        <w:rPr>
          <w:rFonts w:ascii="標楷體" w:eastAsia="標楷體" w:hAnsi="標楷體" w:hint="eastAsia"/>
          <w:bCs/>
        </w:rPr>
        <w:t>1</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77777777"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如因新冠病毒疫情無法控制，致使泳池無法順利開池上課時，聘期則依縣府公告泳池開放上課時間為主。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602059BC"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77777777"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lastRenderedPageBreak/>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68833077"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E93B07">
        <w:rPr>
          <w:rFonts w:ascii="標楷體" w:eastAsia="標楷體" w:hAnsi="標楷體" w:hint="eastAsia"/>
          <w:b/>
          <w:bCs/>
          <w:color w:val="FF0000"/>
        </w:rPr>
        <w:t>1</w:t>
      </w:r>
      <w:r w:rsidR="003E1D7C" w:rsidRPr="003E1D7C">
        <w:rPr>
          <w:rFonts w:ascii="標楷體" w:eastAsia="標楷體" w:hAnsi="標楷體" w:hint="eastAsia"/>
          <w:b/>
          <w:bCs/>
          <w:color w:val="FF0000"/>
        </w:rPr>
        <w:t>年</w:t>
      </w:r>
      <w:r w:rsidR="00625C0F">
        <w:rPr>
          <w:rFonts w:ascii="標楷體" w:eastAsia="標楷體" w:hAnsi="標楷體" w:hint="eastAsia"/>
          <w:b/>
          <w:bCs/>
          <w:color w:val="FF0000"/>
        </w:rPr>
        <w:t>5</w:t>
      </w:r>
      <w:r w:rsidR="00836397">
        <w:rPr>
          <w:rFonts w:ascii="標楷體" w:eastAsia="標楷體" w:hAnsi="標楷體" w:hint="eastAsia"/>
          <w:b/>
          <w:bCs/>
          <w:color w:val="FF0000"/>
        </w:rPr>
        <w:t>月</w:t>
      </w:r>
      <w:r w:rsidR="00625C0F">
        <w:rPr>
          <w:rFonts w:ascii="標楷體" w:eastAsia="標楷體" w:hAnsi="標楷體" w:hint="eastAsia"/>
          <w:b/>
          <w:bCs/>
          <w:color w:val="FF0000"/>
        </w:rPr>
        <w:t>2</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625C0F">
        <w:rPr>
          <w:rFonts w:ascii="標楷體" w:eastAsia="標楷體" w:hAnsi="標楷體" w:hint="eastAsia"/>
          <w:b/>
          <w:bCs/>
          <w:color w:val="FF0000"/>
        </w:rPr>
        <w:t>一</w:t>
      </w:r>
      <w:r w:rsidR="0073618C" w:rsidRPr="003E1D7C">
        <w:rPr>
          <w:rFonts w:ascii="標楷體" w:eastAsia="標楷體" w:hAnsi="標楷體" w:hint="eastAsia"/>
          <w:b/>
          <w:bCs/>
          <w:color w:val="FF0000"/>
        </w:rPr>
        <w:t>)</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2CA5513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hyperlink r:id="rId8" w:history="1">
        <w:r w:rsidR="00C0730A" w:rsidRPr="007D381A">
          <w:rPr>
            <w:rStyle w:val="a3"/>
            <w:rFonts w:ascii="標楷體" w:eastAsia="標楷體" w:hAnsi="標楷體"/>
          </w:rPr>
          <w:t>http://www.</w:t>
        </w:r>
        <w:r w:rsidR="00C0730A" w:rsidRPr="007D381A">
          <w:rPr>
            <w:rStyle w:val="a3"/>
            <w:rFonts w:ascii="標楷體" w:eastAsia="標楷體" w:hAnsi="標楷體" w:hint="eastAsia"/>
          </w:rPr>
          <w:t>wcps</w:t>
        </w:r>
        <w:r w:rsidR="00C0730A" w:rsidRPr="007D381A">
          <w:rPr>
            <w:rStyle w:val="a3"/>
            <w:rFonts w:ascii="標楷體" w:eastAsia="標楷體" w:hAnsi="標楷體"/>
          </w:rPr>
          <w:t>.cyc.edu.tw/</w:t>
        </w:r>
      </w:hyperlink>
      <w:r w:rsidR="00C0730A">
        <w:rPr>
          <w:rFonts w:ascii="標楷體" w:eastAsia="標楷體" w:hAnsi="標楷體"/>
        </w:rPr>
        <w:t xml:space="preserve"> </w:t>
      </w:r>
      <w:r>
        <w:rPr>
          <w:rFonts w:ascii="標楷體" w:eastAsia="標楷體" w:hAnsi="標楷體" w:hint="eastAsia"/>
        </w:rPr>
        <w:t>或嘉義縣教育資訊網</w:t>
      </w:r>
      <w:hyperlink r:id="rId9" w:history="1">
        <w:r w:rsidR="00C0730A" w:rsidRPr="007D381A">
          <w:rPr>
            <w:rStyle w:val="a3"/>
            <w:rFonts w:ascii="標楷體" w:eastAsia="標楷體" w:hAnsi="標楷體"/>
          </w:rPr>
          <w:t>http://www.cyc.edu.tw/</w:t>
        </w:r>
      </w:hyperlink>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5228FDEE"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E93B07">
        <w:rPr>
          <w:rFonts w:hAnsi="標楷體" w:hint="eastAsia"/>
          <w:b/>
          <w:bCs/>
          <w:color w:val="FF0000"/>
          <w:sz w:val="24"/>
          <w:szCs w:val="24"/>
        </w:rPr>
        <w:t>1</w:t>
      </w:r>
      <w:r w:rsidR="003E1D7C" w:rsidRPr="003E1D7C">
        <w:rPr>
          <w:rFonts w:hAnsi="標楷體" w:hint="eastAsia"/>
          <w:b/>
          <w:bCs/>
          <w:color w:val="FF0000"/>
          <w:sz w:val="24"/>
          <w:szCs w:val="24"/>
        </w:rPr>
        <w:t>年</w:t>
      </w:r>
      <w:r w:rsidR="000C104F">
        <w:rPr>
          <w:rFonts w:hAnsi="標楷體" w:hint="eastAsia"/>
          <w:b/>
          <w:bCs/>
          <w:color w:val="FF0000"/>
          <w:sz w:val="24"/>
          <w:szCs w:val="24"/>
        </w:rPr>
        <w:t>5</w:t>
      </w:r>
      <w:r w:rsidR="00836397">
        <w:rPr>
          <w:rFonts w:hAnsi="標楷體" w:hint="eastAsia"/>
          <w:b/>
          <w:bCs/>
          <w:color w:val="FF0000"/>
          <w:sz w:val="24"/>
          <w:szCs w:val="24"/>
        </w:rPr>
        <w:t>月</w:t>
      </w:r>
      <w:r w:rsidR="000C104F">
        <w:rPr>
          <w:rFonts w:hAnsi="標楷體" w:hint="eastAsia"/>
          <w:b/>
          <w:bCs/>
          <w:color w:val="FF0000"/>
          <w:sz w:val="24"/>
          <w:szCs w:val="24"/>
        </w:rPr>
        <w:t>2</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0C104F">
        <w:rPr>
          <w:rFonts w:hAnsi="標楷體" w:hint="eastAsia"/>
          <w:b/>
          <w:bCs/>
          <w:color w:val="FF0000"/>
          <w:sz w:val="24"/>
          <w:szCs w:val="24"/>
        </w:rPr>
        <w:t>一</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1461CCAD"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E93B07">
        <w:rPr>
          <w:rFonts w:ascii="標楷體" w:eastAsia="標楷體" w:hAnsi="標楷體" w:hint="eastAsia"/>
          <w:color w:val="FF0000"/>
        </w:rPr>
        <w:t>1</w:t>
      </w:r>
      <w:r w:rsidR="003E1D7C" w:rsidRPr="003E1D7C">
        <w:rPr>
          <w:rFonts w:ascii="標楷體" w:eastAsia="標楷體" w:hAnsi="標楷體" w:hint="eastAsia"/>
          <w:color w:val="FF0000"/>
        </w:rPr>
        <w:t>年</w:t>
      </w:r>
      <w:r w:rsidR="000C104F">
        <w:rPr>
          <w:rFonts w:ascii="標楷體" w:eastAsia="標楷體" w:hAnsi="標楷體" w:hint="eastAsia"/>
          <w:color w:val="FF0000"/>
        </w:rPr>
        <w:t>5</w:t>
      </w:r>
      <w:r w:rsidR="00836397">
        <w:rPr>
          <w:rFonts w:ascii="標楷體" w:eastAsia="標楷體" w:hAnsi="標楷體" w:hint="eastAsia"/>
          <w:color w:val="FF0000"/>
        </w:rPr>
        <w:t>月</w:t>
      </w:r>
      <w:r w:rsidR="000C104F">
        <w:rPr>
          <w:rFonts w:ascii="標楷體" w:eastAsia="標楷體" w:hAnsi="標楷體" w:hint="eastAsia"/>
          <w:color w:val="FF0000"/>
        </w:rPr>
        <w:t>2</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0C104F">
        <w:rPr>
          <w:rFonts w:ascii="標楷體" w:eastAsia="標楷體" w:hAnsi="標楷體" w:hint="eastAsia"/>
          <w:color w:val="FF0000"/>
        </w:rPr>
        <w:t>一</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hyperlink r:id="rId10" w:history="1">
        <w:r w:rsidR="006818D5" w:rsidRPr="007D381A">
          <w:rPr>
            <w:rStyle w:val="a3"/>
            <w:rFonts w:ascii="標楷體" w:eastAsia="標楷體" w:hAnsi="標楷體"/>
          </w:rPr>
          <w:t>http://www.cyc.edu.tw/</w:t>
        </w:r>
      </w:hyperlink>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hyperlink r:id="rId11" w:history="1">
        <w:r w:rsidR="006818D5" w:rsidRPr="007D381A">
          <w:rPr>
            <w:rStyle w:val="a3"/>
            <w:rFonts w:ascii="標楷體" w:eastAsia="標楷體" w:hAnsi="標楷體"/>
          </w:rPr>
          <w:t>http://www.wc</w:t>
        </w:r>
        <w:r w:rsidR="006818D5" w:rsidRPr="007D381A">
          <w:rPr>
            <w:rStyle w:val="a3"/>
            <w:rFonts w:ascii="標楷體" w:eastAsia="標楷體" w:hAnsi="標楷體" w:hint="eastAsia"/>
          </w:rPr>
          <w:t>ps</w:t>
        </w:r>
        <w:r w:rsidR="006818D5" w:rsidRPr="007D381A">
          <w:rPr>
            <w:rStyle w:val="a3"/>
            <w:rFonts w:ascii="標楷體" w:eastAsia="標楷體" w:hAnsi="標楷體"/>
          </w:rPr>
          <w:t>.cyc.edu.tw/</w:t>
        </w:r>
      </w:hyperlink>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1B08E9BD"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11</w:t>
      </w:r>
      <w:r w:rsidR="006818D5">
        <w:rPr>
          <w:rFonts w:ascii="標楷體" w:eastAsia="標楷體" w:hAnsi="標楷體" w:hint="eastAsia"/>
          <w:b/>
          <w:bCs/>
          <w:color w:val="000000"/>
          <w:bdr w:val="single" w:sz="4" w:space="0" w:color="auto"/>
        </w:rPr>
        <w:t>年</w:t>
      </w:r>
      <w:r w:rsidR="000C104F">
        <w:rPr>
          <w:rFonts w:ascii="標楷體" w:eastAsia="標楷體" w:hAnsi="標楷體" w:hint="eastAsia"/>
          <w:b/>
          <w:bCs/>
          <w:color w:val="000000"/>
          <w:bdr w:val="single" w:sz="4" w:space="0" w:color="auto"/>
        </w:rPr>
        <w:t>5</w:t>
      </w:r>
      <w:r w:rsidR="006818D5">
        <w:rPr>
          <w:rFonts w:ascii="標楷體" w:eastAsia="標楷體" w:hAnsi="標楷體" w:hint="eastAsia"/>
          <w:b/>
          <w:bCs/>
          <w:color w:val="000000"/>
          <w:bdr w:val="single" w:sz="4" w:space="0" w:color="auto"/>
        </w:rPr>
        <w:t>月</w:t>
      </w:r>
      <w:r w:rsidR="000C104F">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2E4AE53B"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E93B07">
        <w:rPr>
          <w:rFonts w:ascii="標楷體" w:eastAsia="標楷體" w:hAnsi="標楷體" w:hint="eastAsia"/>
        </w:rPr>
        <w:t>1</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4795103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12" w:history="1">
        <w:r w:rsidR="00126D0F" w:rsidRPr="007D381A">
          <w:rPr>
            <w:rStyle w:val="a3"/>
            <w:rFonts w:ascii="標楷體" w:eastAsia="標楷體" w:hAnsi="標楷體"/>
          </w:rPr>
          <w:t>http://www.cyc.edu.tw/</w:t>
        </w:r>
      </w:hyperlink>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77777777"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Pr="00A56DBA">
        <w:rPr>
          <w:rFonts w:ascii="標楷體" w:eastAsia="標楷體" w:hAnsi="標楷體" w:hint="eastAsia"/>
          <w:b/>
          <w:color w:val="FF0000"/>
        </w:rPr>
        <w:t>因應水情關係，學校泳池需配合政策暫停開放。已錄取聘用之人員起薪日以本泳池宣告開池日為依據。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77777777"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111年學校附設游泳池教練配置計畫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18644DE8" w14:textId="1B5F7DB2" w:rsidR="00E334AA" w:rsidRPr="009979E1" w:rsidRDefault="00F212C9" w:rsidP="00F212C9">
            <w:pPr>
              <w:jc w:val="both"/>
              <w:rPr>
                <w:rFonts w:ascii="標楷體" w:eastAsia="標楷體" w:hAnsi="標楷體"/>
              </w:rPr>
            </w:pP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0A318DB0"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111年學校附設游泳池教練配置計畫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5829EE63" w14:textId="60B859F2" w:rsidR="00126D0F" w:rsidRPr="00FC23FA" w:rsidRDefault="00126D0F" w:rsidP="00F212C9">
            <w:pPr>
              <w:snapToGrid w:val="0"/>
              <w:ind w:left="1800" w:hanging="1519"/>
              <w:rPr>
                <w:rFonts w:ascii="標楷體" w:eastAsia="標楷體" w:hAnsi="標楷體" w:cs="Arial Unicode MS"/>
                <w:sz w:val="28"/>
                <w:szCs w:val="28"/>
              </w:rPr>
            </w:pP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0CE13C65"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E93B07">
        <w:rPr>
          <w:rFonts w:ascii="標楷體" w:eastAsia="標楷體" w:hAnsi="標楷體" w:hint="eastAsia"/>
          <w:b/>
          <w:color w:val="FF0000"/>
          <w:sz w:val="28"/>
          <w:szCs w:val="28"/>
        </w:rPr>
        <w:t>1</w:t>
      </w:r>
      <w:r w:rsidR="003E1D7C" w:rsidRPr="003E1D7C">
        <w:rPr>
          <w:rFonts w:ascii="標楷體" w:eastAsia="標楷體" w:hAnsi="標楷體" w:hint="eastAsia"/>
          <w:b/>
          <w:color w:val="FF0000"/>
          <w:sz w:val="28"/>
          <w:szCs w:val="28"/>
        </w:rPr>
        <w:t>年</w:t>
      </w:r>
      <w:r w:rsidR="000C104F">
        <w:rPr>
          <w:rFonts w:ascii="標楷體" w:eastAsia="標楷體" w:hAnsi="標楷體" w:hint="eastAsia"/>
          <w:b/>
          <w:color w:val="FF0000"/>
          <w:sz w:val="28"/>
          <w:szCs w:val="28"/>
        </w:rPr>
        <w:t>5</w:t>
      </w:r>
      <w:r w:rsidR="00836397">
        <w:rPr>
          <w:rFonts w:ascii="標楷體" w:eastAsia="標楷體" w:hAnsi="標楷體" w:hint="eastAsia"/>
          <w:b/>
          <w:color w:val="FF0000"/>
          <w:sz w:val="28"/>
          <w:szCs w:val="28"/>
        </w:rPr>
        <w:t>月</w:t>
      </w:r>
      <w:r w:rsidR="000C104F">
        <w:rPr>
          <w:rFonts w:ascii="標楷體" w:eastAsia="標楷體" w:hAnsi="標楷體" w:hint="eastAsia"/>
          <w:b/>
          <w:color w:val="FF0000"/>
          <w:sz w:val="28"/>
          <w:szCs w:val="28"/>
        </w:rPr>
        <w:t>2</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017F8398"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0D44154C"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111年學校附設游泳池教練配置計畫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02F81CDC"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111年學校附設游泳池教練配置計畫協同教學教練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76DF4DD6"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111</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5334" w14:textId="77777777" w:rsidR="000860CD" w:rsidRDefault="000860CD">
      <w:r>
        <w:separator/>
      </w:r>
    </w:p>
  </w:endnote>
  <w:endnote w:type="continuationSeparator" w:id="0">
    <w:p w14:paraId="0E64788C" w14:textId="77777777" w:rsidR="000860CD" w:rsidRDefault="0008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C7A6" w14:textId="77777777" w:rsidR="000860CD" w:rsidRDefault="000860CD">
      <w:r>
        <w:separator/>
      </w:r>
    </w:p>
  </w:footnote>
  <w:footnote w:type="continuationSeparator" w:id="0">
    <w:p w14:paraId="0AD68A5E" w14:textId="77777777" w:rsidR="000860CD" w:rsidRDefault="00086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3"/>
  </w:num>
  <w:num w:numId="4">
    <w:abstractNumId w:val="12"/>
  </w:num>
  <w:num w:numId="5">
    <w:abstractNumId w:val="9"/>
  </w:num>
  <w:num w:numId="6">
    <w:abstractNumId w:val="1"/>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860CD"/>
    <w:rsid w:val="00087B83"/>
    <w:rsid w:val="00093680"/>
    <w:rsid w:val="000A326F"/>
    <w:rsid w:val="000B7F58"/>
    <w:rsid w:val="000C104F"/>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C4232"/>
    <w:rsid w:val="002D0B6A"/>
    <w:rsid w:val="002D13FE"/>
    <w:rsid w:val="002D3658"/>
    <w:rsid w:val="002D36CA"/>
    <w:rsid w:val="002E171B"/>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25C0F"/>
    <w:rsid w:val="0063394B"/>
    <w:rsid w:val="006347A0"/>
    <w:rsid w:val="00636AF2"/>
    <w:rsid w:val="006374D4"/>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B4CDD"/>
    <w:rsid w:val="008D082F"/>
    <w:rsid w:val="008D5486"/>
    <w:rsid w:val="008E1402"/>
    <w:rsid w:val="008E1DF6"/>
    <w:rsid w:val="008E336B"/>
    <w:rsid w:val="008E629E"/>
    <w:rsid w:val="008E769B"/>
    <w:rsid w:val="008E77D0"/>
    <w:rsid w:val="008F0185"/>
    <w:rsid w:val="008F1648"/>
    <w:rsid w:val="008F3021"/>
    <w:rsid w:val="008F394D"/>
    <w:rsid w:val="0091396F"/>
    <w:rsid w:val="00922304"/>
    <w:rsid w:val="0092578A"/>
    <w:rsid w:val="009347EC"/>
    <w:rsid w:val="009356C9"/>
    <w:rsid w:val="00937C33"/>
    <w:rsid w:val="00942ABB"/>
    <w:rsid w:val="00951F4C"/>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66A0"/>
    <w:rsid w:val="00B02FDA"/>
    <w:rsid w:val="00B07699"/>
    <w:rsid w:val="00B3269F"/>
    <w:rsid w:val="00B35268"/>
    <w:rsid w:val="00B4404A"/>
    <w:rsid w:val="00B45BA9"/>
    <w:rsid w:val="00B46FFB"/>
    <w:rsid w:val="00B54424"/>
    <w:rsid w:val="00B56097"/>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53091"/>
    <w:rsid w:val="00C62EB3"/>
    <w:rsid w:val="00C63F54"/>
    <w:rsid w:val="00C65B5A"/>
    <w:rsid w:val="00C754A2"/>
    <w:rsid w:val="00C80F01"/>
    <w:rsid w:val="00C811C4"/>
    <w:rsid w:val="00C84EF6"/>
    <w:rsid w:val="00C9583A"/>
    <w:rsid w:val="00CA331F"/>
    <w:rsid w:val="00CA6CCD"/>
    <w:rsid w:val="00CC6C75"/>
    <w:rsid w:val="00CC7896"/>
    <w:rsid w:val="00CE3EC9"/>
    <w:rsid w:val="00CE5575"/>
    <w:rsid w:val="00D010C6"/>
    <w:rsid w:val="00D072A0"/>
    <w:rsid w:val="00D14FE4"/>
    <w:rsid w:val="00D2255F"/>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DF6CB8"/>
    <w:rsid w:val="00E051C4"/>
    <w:rsid w:val="00E06DE4"/>
    <w:rsid w:val="00E153CD"/>
    <w:rsid w:val="00E22237"/>
    <w:rsid w:val="00E3155E"/>
    <w:rsid w:val="00E334AA"/>
    <w:rsid w:val="00E524A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12C9"/>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ps.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690</Words>
  <Characters>3935</Characters>
  <Application>Microsoft Office Word</Application>
  <DocSecurity>0</DocSecurity>
  <Lines>32</Lines>
  <Paragraphs>9</Paragraphs>
  <ScaleCrop>false</ScaleCrop>
  <Company>user</Company>
  <LinksUpToDate>false</LinksUpToDate>
  <CharactersWithSpaces>4616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2021-03-24T02:42:00Z</cp:lastPrinted>
  <dcterms:created xsi:type="dcterms:W3CDTF">2022-04-25T00:52:00Z</dcterms:created>
  <dcterms:modified xsi:type="dcterms:W3CDTF">2022-04-25T00:57:00Z</dcterms:modified>
</cp:coreProperties>
</file>