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89C" w:rsidRDefault="000B516B" w:rsidP="002C0F5D">
      <w:pPr>
        <w:widowControl/>
        <w:shd w:val="clear" w:color="auto" w:fill="FFFFFF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 xml:space="preserve"> </w:t>
      </w:r>
      <w:r w:rsidR="0024141C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嘉義縣</w:t>
      </w:r>
      <w:r w:rsidR="00F330E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中埔鄉和興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國</w:t>
      </w:r>
      <w:r w:rsidR="00E9789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民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小</w:t>
      </w:r>
      <w:r w:rsidR="00E9789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學</w:t>
      </w:r>
      <w:r w:rsidR="00F330E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代管縣立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游泳池</w:t>
      </w:r>
      <w:r w:rsidR="00952F19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111</w:t>
      </w:r>
      <w:r w:rsidR="00952F19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年度</w:t>
      </w:r>
    </w:p>
    <w:p w:rsidR="00B7070D" w:rsidRPr="00B7070D" w:rsidRDefault="00B7070D" w:rsidP="002C0F5D">
      <w:pPr>
        <w:widowControl/>
        <w:shd w:val="clear" w:color="auto" w:fill="FFFFFF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救生員甄選簡章</w:t>
      </w:r>
    </w:p>
    <w:p w:rsidR="00B7070D" w:rsidRPr="0007195D" w:rsidRDefault="0007195D" w:rsidP="0007195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一、</w:t>
      </w:r>
      <w:r w:rsidR="00B7070D" w:rsidRPr="0007195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依據「行政院及所屬各機關學校臨時人員進用及運用要點」辦理。</w:t>
      </w:r>
    </w:p>
    <w:p w:rsidR="00B7070D" w:rsidRPr="00B7070D" w:rsidRDefault="002C0F5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二、甄選名額：游泳池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救生員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名。</w:t>
      </w:r>
    </w:p>
    <w:p w:rsidR="00B7070D" w:rsidRPr="00B7070D" w:rsidRDefault="00B7070D" w:rsidP="00F330EC">
      <w:pPr>
        <w:widowControl/>
        <w:shd w:val="clear" w:color="auto" w:fill="FFFFFF"/>
        <w:ind w:left="826" w:hanging="826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三、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僱用期間及待遇：任期自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FF280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13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31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日止，每日8小時。每月薪資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30,80</w:t>
      </w:r>
      <w:r w:rsidR="000B3B74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0元（代扣勞、健保），並依規定提撥勞退準備金及勞、健保費用。休假方式配合學校上班日執勤（週休二日）。</w:t>
      </w:r>
    </w:p>
    <w:p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四、報名資格條件：</w:t>
      </w:r>
    </w:p>
    <w:p w:rsidR="00B7070D" w:rsidRPr="00B7070D" w:rsidRDefault="00B7070D" w:rsidP="00B7070D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（一）高中（職）以上畢業。</w:t>
      </w:r>
    </w:p>
    <w:p w:rsidR="00B7070D" w:rsidRDefault="00B7070D" w:rsidP="00B7070D">
      <w:pPr>
        <w:widowControl/>
        <w:shd w:val="clear" w:color="auto" w:fill="FFFFFF"/>
        <w:ind w:left="1080" w:hanging="8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（二）須具備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教育部體育署認證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合格救生員證，且該證於工作期間內仍為有效證件。</w:t>
      </w:r>
    </w:p>
    <w:p w:rsidR="00896D2A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五、工作</w:t>
      </w:r>
      <w:r w:rsidR="00896D2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地點</w:t>
      </w:r>
      <w:r w:rsidR="00896D2A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：</w:t>
      </w:r>
      <w:r w:rsidR="00896D2A" w:rsidRPr="00896D2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嘉義縣立游泳池(嘉義縣朴子市祥和二路西段1</w:t>
      </w:r>
      <w:r w:rsidR="00896D2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       </w:t>
      </w:r>
      <w:r w:rsidR="00896D2A" w:rsidRPr="00896D2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號)</w:t>
      </w:r>
    </w:p>
    <w:p w:rsidR="00B7070D" w:rsidRPr="00B7070D" w:rsidRDefault="00896D2A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內容</w:t>
      </w:r>
      <w:bookmarkStart w:id="0" w:name="_Hlk100305336"/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：</w:t>
      </w:r>
      <w:bookmarkEnd w:id="0"/>
    </w:p>
    <w:p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（一）每日簽到執行游泳池救生員工作，並填寫工作日誌。</w:t>
      </w:r>
    </w:p>
    <w:p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（二）游泳池水質管理及過濾循環系統操作。</w:t>
      </w:r>
    </w:p>
    <w:p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（三）維護游泳池周邊場地清潔。</w:t>
      </w:r>
    </w:p>
    <w:p w:rsidR="00B7070D" w:rsidRPr="00B7070D" w:rsidRDefault="00B7070D" w:rsidP="00B7070D">
      <w:pPr>
        <w:widowControl/>
        <w:shd w:val="clear" w:color="auto" w:fill="FFFFFF"/>
        <w:ind w:left="874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（四）協助本校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其他臨時交辦事項。</w:t>
      </w:r>
    </w:p>
    <w:p w:rsidR="00B7070D" w:rsidRPr="00B7070D" w:rsidRDefault="00B7070D" w:rsidP="00B7070D">
      <w:pPr>
        <w:widowControl/>
        <w:shd w:val="clear" w:color="auto" w:fill="FFFFFF"/>
        <w:ind w:left="2811" w:hanging="281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lastRenderedPageBreak/>
        <w:t>六、公告時間及地點：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900373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08</w:t>
      </w:r>
      <w:r w:rsidR="00900373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公告</w:t>
      </w:r>
      <w:r w:rsidR="00A274F9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於嘉義縣教育資訊網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</w:t>
      </w:r>
    </w:p>
    <w:p w:rsidR="00B70A5C" w:rsidRPr="00B70A5C" w:rsidRDefault="00B7070D" w:rsidP="00B70A5C">
      <w:pPr>
        <w:widowControl/>
        <w:shd w:val="clear" w:color="auto" w:fill="FFFFFF"/>
        <w:ind w:left="560" w:hanging="56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七、報名日期：(1)自即日起至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下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</w:p>
    <w:p w:rsid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時前。 (2)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親自到本校（嘉義縣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中埔鄉和興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路9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號）學務處辦理報名。</w:t>
      </w:r>
      <w:r w:rsidR="00DA57C5">
        <w:rPr>
          <w:rFonts w:ascii="標楷體" w:eastAsia="標楷體" w:hAnsi="標楷體" w:cs="新細明體" w:hint="eastAsia"/>
          <w:spacing w:val="15"/>
          <w:kern w:val="0"/>
          <w:sz w:val="21"/>
          <w:szCs w:val="21"/>
        </w:rPr>
        <w:t xml:space="preserve"> </w:t>
      </w:r>
    </w:p>
    <w:p w:rsidR="00FD0359" w:rsidRDefault="00FD0359" w:rsidP="00FD0359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八、報名表件請自行下載（報名表為A4規格）。</w:t>
      </w:r>
    </w:p>
    <w:p w:rsidR="00FD0359" w:rsidRPr="00FD0359" w:rsidRDefault="00FD0359" w:rsidP="000B3B74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九、連絡電話：05-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2306717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轉3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</w:p>
    <w:p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十、報名應繳表件：（證件請攜帶正本及影本乙份，正本查驗後歸還）</w:t>
      </w:r>
    </w:p>
    <w:p w:rsidR="00B7070D" w:rsidRPr="00B7070D" w:rsidRDefault="00B7070D" w:rsidP="00B7070D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（一）報名表(請貼妥一吋光面大頭照片)。</w:t>
      </w:r>
    </w:p>
    <w:p w:rsidR="00B7070D" w:rsidRPr="00B7070D" w:rsidRDefault="00B7070D" w:rsidP="00B7070D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（二）國民身分證。</w:t>
      </w:r>
    </w:p>
    <w:p w:rsidR="00B7070D" w:rsidRPr="00B7070D" w:rsidRDefault="00B7070D" w:rsidP="00B7070D">
      <w:pPr>
        <w:widowControl/>
        <w:shd w:val="clear" w:color="auto" w:fill="FFFFFF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（三）高中（職）以上學歷證件。</w:t>
      </w:r>
    </w:p>
    <w:p w:rsidR="00B7070D" w:rsidRPr="00B70A5C" w:rsidRDefault="00B7070D" w:rsidP="00B7070D">
      <w:pPr>
        <w:widowControl/>
        <w:shd w:val="clear" w:color="auto" w:fill="FFFFFF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（四）救生員證照。</w:t>
      </w:r>
    </w:p>
    <w:p w:rsidR="00B7070D" w:rsidRPr="00B7070D" w:rsidRDefault="00B70A5C" w:rsidP="00B70A5C">
      <w:pPr>
        <w:widowControl/>
        <w:shd w:val="clear" w:color="auto" w:fill="FFFFFF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Pr="00B70A5C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警察刑事紀錄證明</w:t>
      </w: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書</w:t>
      </w:r>
    </w:p>
    <w:p w:rsidR="00B7070D" w:rsidRPr="00B7070D" w:rsidRDefault="00B7070D" w:rsidP="00B7070D">
      <w:pPr>
        <w:widowControl/>
        <w:shd w:val="clear" w:color="auto" w:fill="FFFFFF"/>
        <w:ind w:left="826" w:hanging="826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</w:p>
    <w:p w:rsidR="00B7070D" w:rsidRPr="00B7070D" w:rsidRDefault="00B7070D" w:rsidP="00B7070D">
      <w:pPr>
        <w:widowControl/>
        <w:shd w:val="clear" w:color="auto" w:fill="FFFFFF"/>
        <w:ind w:left="2240" w:hanging="2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十二、甄選日期：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）下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34048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5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34048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0～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34048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34048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至本校學務處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報到。</w:t>
      </w:r>
    </w:p>
    <w:p w:rsidR="00484131" w:rsidRDefault="00B7070D" w:rsidP="005265E7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十三、甄選方式：</w:t>
      </w:r>
    </w:p>
    <w:p w:rsidR="00B7070D" w:rsidRPr="00B7070D" w:rsidRDefault="00484131" w:rsidP="005265E7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 </w:t>
      </w:r>
      <w:r w:rsidR="005265E7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報名人數僅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人時（含），以書面資格審查方式辦理。</w:t>
      </w:r>
    </w:p>
    <w:p w:rsidR="00820D9F" w:rsidRPr="00BE70DC" w:rsidRDefault="00484131" w:rsidP="00BE70DC">
      <w:pPr>
        <w:widowControl/>
        <w:shd w:val="clear" w:color="auto" w:fill="FFFFFF"/>
        <w:textAlignment w:val="baseline"/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 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報名人數，經書面審查合格者若超過需求人數時（於報名截止後電話通知），需參加面試及CPR操作，成績達70分以上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lastRenderedPageBreak/>
        <w:t>者，依分數高低順序擇優正取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名，備取若干名；正取未應聘時依順序由備取遞補。</w:t>
      </w:r>
    </w:p>
    <w:p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十四、錄取公告：</w:t>
      </w:r>
    </w:p>
    <w:p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（一）錄取名單於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5D35B5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FF280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8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</w:t>
      </w:r>
      <w:r w:rsidR="00FF280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前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公布於</w:t>
      </w:r>
      <w:r w:rsidR="0000085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嘉義縣教育</w:t>
      </w:r>
      <w:r w:rsidR="00E250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資訊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網站。</w:t>
      </w:r>
      <w:bookmarkStart w:id="1" w:name="_GoBack"/>
      <w:bookmarkEnd w:id="1"/>
    </w:p>
    <w:p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（二）正取人員應於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前向本校體育組辦理報到，逾時以棄權論，由備取人員遞補。</w:t>
      </w:r>
    </w:p>
    <w:p w:rsidR="00B7070D" w:rsidRPr="00B7070D" w:rsidRDefault="006A4B9A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（三）本場館</w:t>
      </w:r>
      <w:r w:rsidR="000B3B7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F330E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820D9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月至</w:t>
      </w:r>
      <w:r w:rsidR="00820D9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月另需求之臨時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救生員，得由備取人員通知上班。</w:t>
      </w:r>
    </w:p>
    <w:p w:rsidR="00B7070D" w:rsidRPr="00B7070D" w:rsidRDefault="00B7070D" w:rsidP="00B7070D">
      <w:pPr>
        <w:widowControl/>
        <w:shd w:val="clear" w:color="auto" w:fill="FFFFFF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十五、附則：</w:t>
      </w:r>
    </w:p>
    <w:p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（一）應徵人員繳交之各項證件，如有虛偽、不實等情事者，除負法律責任外，並取消甄選資格；如經錄取，則取消錄取資格。</w:t>
      </w:r>
    </w:p>
    <w:p w:rsidR="00B7070D" w:rsidRPr="00B7070D" w:rsidRDefault="00841DBF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（二）錄取人員享有勞、健保，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年終工作獎金。</w:t>
      </w:r>
    </w:p>
    <w:p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（三）錄取人員報到時，應繳交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t>公立醫療院所或區域或教學醫院健康檢查合格報告（含X光肺部透視合格證明）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。如患有法定或其他妨礙教學之傳染病，註銷錄取資格。</w:t>
      </w:r>
    </w:p>
    <w:p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（四）健康檢查合格報告如無法於報到時繳交，同意延至1個月內繳交，逾期註銷錄取資格。</w:t>
      </w:r>
    </w:p>
    <w:p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lastRenderedPageBreak/>
        <w:t>（五）依據「性別平等教育法第27條第四項」、「性侵害犯罪加害人登記報到查訪及查閱辦 法第14條」及「不適任教育人員之通報與資訊蒐集及查詢辦法第7條」等規定，經本校錄取人員，於報到應聘時由本校依前述法令規定，陳教育部國民及學前教育署核轉有關機關辦理查閱，以維護校園安全，經查有性侵紀錄或不適任教育人員情形者，不予聘任，已聘任者，終止聘任。</w:t>
      </w:r>
    </w:p>
    <w:p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（六）如遇天然災害或不可抗力之因素，而致上述日程須作變更時，請逕行查看本校網站公告，並請留意各大眾傳播媒體，應考人不得提出任何異議。</w:t>
      </w:r>
    </w:p>
    <w:p w:rsidR="00B7070D" w:rsidRPr="00B7070D" w:rsidRDefault="00B7070D" w:rsidP="00B7070D">
      <w:pPr>
        <w:widowControl/>
        <w:shd w:val="clear" w:color="auto" w:fill="FFFFFF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（七）本簡章經校長核可後實施，如有未盡事宜，悉依相關法令規定辦理。</w:t>
      </w:r>
    </w:p>
    <w:p w:rsidR="00911C9F" w:rsidRDefault="00911C9F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BE70DC" w:rsidRDefault="00BE70DC" w:rsidP="00B7070D">
      <w:pPr>
        <w:rPr>
          <w:rFonts w:ascii="標楷體" w:eastAsia="標楷體" w:hAnsi="標楷體"/>
        </w:rPr>
      </w:pPr>
    </w:p>
    <w:p w:rsidR="00BE70DC" w:rsidRDefault="00BE70DC" w:rsidP="00B7070D">
      <w:pPr>
        <w:rPr>
          <w:rFonts w:ascii="標楷體" w:eastAsia="標楷體" w:hAnsi="標楷體"/>
        </w:rPr>
      </w:pPr>
    </w:p>
    <w:p w:rsidR="00BE70DC" w:rsidRDefault="00BE70DC" w:rsidP="00B7070D">
      <w:pPr>
        <w:rPr>
          <w:rFonts w:ascii="標楷體" w:eastAsia="標楷體" w:hAnsi="標楷體" w:hint="eastAsia"/>
        </w:rPr>
      </w:pPr>
    </w:p>
    <w:p w:rsidR="00820D9F" w:rsidRDefault="00820D9F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tbl>
      <w:tblPr>
        <w:tblW w:w="1004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0"/>
        <w:gridCol w:w="1744"/>
        <w:gridCol w:w="1244"/>
        <w:gridCol w:w="78"/>
        <w:gridCol w:w="1482"/>
        <w:gridCol w:w="1896"/>
        <w:gridCol w:w="2095"/>
      </w:tblGrid>
      <w:tr w:rsidR="00EE4A72" w:rsidRPr="00EE4A72" w:rsidTr="00EE4A72">
        <w:trPr>
          <w:trHeight w:val="735"/>
          <w:jc w:val="center"/>
        </w:trPr>
        <w:tc>
          <w:tcPr>
            <w:tcW w:w="10049" w:type="dxa"/>
            <w:gridSpan w:val="7"/>
            <w:shd w:val="clear" w:color="auto" w:fill="auto"/>
            <w:noWrap/>
            <w:vAlign w:val="center"/>
          </w:tcPr>
          <w:p w:rsidR="00EE4A72" w:rsidRPr="00EE4A72" w:rsidRDefault="00EE4A72" w:rsidP="00EE4A72">
            <w:pPr>
              <w:widowControl/>
              <w:shd w:val="clear" w:color="auto" w:fill="FFFFFF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</w:pP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嘉義縣</w:t>
            </w:r>
            <w:r w:rsidR="00F330E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中埔鄉和興</w:t>
            </w: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國</w:t>
            </w:r>
            <w:r w:rsidR="00E9789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民</w:t>
            </w: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小</w:t>
            </w:r>
            <w:r w:rsidR="00E9789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學</w:t>
            </w:r>
            <w:r w:rsidR="002E0C81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11</w:t>
            </w:r>
            <w:r w:rsidR="00F330E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</w:t>
            </w: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年度游泳池</w:t>
            </w:r>
            <w:r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救生員</w:t>
            </w:r>
            <w:r w:rsidRPr="00EE4A72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甄選報名表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 w:val="restart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相片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6444" w:type="dxa"/>
            <w:gridSpan w:val="5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EE4A72">
        <w:trPr>
          <w:trHeight w:val="829"/>
          <w:jc w:val="center"/>
        </w:trPr>
        <w:tc>
          <w:tcPr>
            <w:tcW w:w="1510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444" w:type="dxa"/>
            <w:gridSpan w:val="5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vMerge w:val="restart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公: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機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私: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    歷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vMerge w:val="restart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服務機關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起迄年月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主要工作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EE4A72">
        <w:trPr>
          <w:trHeight w:val="825"/>
          <w:jc w:val="center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救生員証字號</w:t>
            </w:r>
          </w:p>
        </w:tc>
        <w:tc>
          <w:tcPr>
            <w:tcW w:w="6795" w:type="dxa"/>
            <w:gridSpan w:val="5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8726B4">
        <w:trPr>
          <w:trHeight w:val="1817"/>
          <w:jc w:val="center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特殊專長、証照</w:t>
            </w:r>
          </w:p>
          <w:p w:rsidR="00EE4A72" w:rsidRPr="00EE4A72" w:rsidRDefault="00EE4A72" w:rsidP="00970B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(無則免填)</w:t>
            </w:r>
          </w:p>
        </w:tc>
        <w:tc>
          <w:tcPr>
            <w:tcW w:w="6795" w:type="dxa"/>
            <w:gridSpan w:val="5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EE4A72">
        <w:trPr>
          <w:trHeight w:val="838"/>
          <w:jc w:val="center"/>
        </w:trPr>
        <w:tc>
          <w:tcPr>
            <w:tcW w:w="4576" w:type="dxa"/>
            <w:gridSpan w:val="4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填表人簽名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E4A72" w:rsidRPr="00EE4A72" w:rsidRDefault="00EE4A72" w:rsidP="00EE4A72">
      <w:pPr>
        <w:rPr>
          <w:rFonts w:ascii="標楷體" w:eastAsia="標楷體" w:hAnsi="標楷體"/>
        </w:rPr>
      </w:pPr>
    </w:p>
    <w:sectPr w:rsidR="00EE4A72" w:rsidRPr="00EE4A72" w:rsidSect="00EE4A72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51E" w:rsidRDefault="00F2151E" w:rsidP="00EE4A72">
      <w:r>
        <w:separator/>
      </w:r>
    </w:p>
  </w:endnote>
  <w:endnote w:type="continuationSeparator" w:id="0">
    <w:p w:rsidR="00F2151E" w:rsidRDefault="00F2151E" w:rsidP="00E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51E" w:rsidRDefault="00F2151E" w:rsidP="00EE4A72">
      <w:r>
        <w:separator/>
      </w:r>
    </w:p>
  </w:footnote>
  <w:footnote w:type="continuationSeparator" w:id="0">
    <w:p w:rsidR="00F2151E" w:rsidRDefault="00F2151E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C7A67"/>
    <w:multiLevelType w:val="hybridMultilevel"/>
    <w:tmpl w:val="94286192"/>
    <w:lvl w:ilvl="0" w:tplc="99DE61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0D"/>
    <w:rsid w:val="00000858"/>
    <w:rsid w:val="00013BFC"/>
    <w:rsid w:val="0007195D"/>
    <w:rsid w:val="000B3B74"/>
    <w:rsid w:val="000B516B"/>
    <w:rsid w:val="001C6E72"/>
    <w:rsid w:val="00214B56"/>
    <w:rsid w:val="0024141C"/>
    <w:rsid w:val="002C0F5D"/>
    <w:rsid w:val="002E0C81"/>
    <w:rsid w:val="00340488"/>
    <w:rsid w:val="003C232D"/>
    <w:rsid w:val="00454AB2"/>
    <w:rsid w:val="00484131"/>
    <w:rsid w:val="005265E7"/>
    <w:rsid w:val="005D35B5"/>
    <w:rsid w:val="00602762"/>
    <w:rsid w:val="00661E82"/>
    <w:rsid w:val="00682427"/>
    <w:rsid w:val="006A4B9A"/>
    <w:rsid w:val="00820D9F"/>
    <w:rsid w:val="00841DBF"/>
    <w:rsid w:val="00896D2A"/>
    <w:rsid w:val="00900373"/>
    <w:rsid w:val="00911C9F"/>
    <w:rsid w:val="00926A31"/>
    <w:rsid w:val="00952F19"/>
    <w:rsid w:val="00A274F9"/>
    <w:rsid w:val="00B7070D"/>
    <w:rsid w:val="00B70A5C"/>
    <w:rsid w:val="00BB5F5A"/>
    <w:rsid w:val="00BE70DC"/>
    <w:rsid w:val="00D455F9"/>
    <w:rsid w:val="00DA57C5"/>
    <w:rsid w:val="00E250DF"/>
    <w:rsid w:val="00E9789C"/>
    <w:rsid w:val="00EE4A72"/>
    <w:rsid w:val="00F2151E"/>
    <w:rsid w:val="00F330EC"/>
    <w:rsid w:val="00F37DEC"/>
    <w:rsid w:val="00FD0359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94F68"/>
  <w15:chartTrackingRefBased/>
  <w15:docId w15:val="{7E55276D-E091-4517-A22C-4CD48EE0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B707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本文縮排 3 字元"/>
    <w:basedOn w:val="a0"/>
    <w:link w:val="3"/>
    <w:uiPriority w:val="99"/>
    <w:semiHidden/>
    <w:rsid w:val="00B7070D"/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C0F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4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4A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阿尷 H</dc:creator>
  <cp:keywords/>
  <dc:description/>
  <cp:lastModifiedBy>Administrator</cp:lastModifiedBy>
  <cp:revision>14</cp:revision>
  <dcterms:created xsi:type="dcterms:W3CDTF">2022-04-08T02:13:00Z</dcterms:created>
  <dcterms:modified xsi:type="dcterms:W3CDTF">2022-04-08T04:47:00Z</dcterms:modified>
</cp:coreProperties>
</file>