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w:t>
      </w:r>
      <w:r w:rsidR="0096104A">
        <w:rPr>
          <w:rFonts w:eastAsia="標楷體" w:hint="eastAsia"/>
          <w:b/>
          <w:color w:val="000000"/>
          <w:sz w:val="32"/>
          <w:szCs w:val="32"/>
        </w:rPr>
        <w:t>10</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615D61" w:rsidRDefault="00843B85" w:rsidP="00615D61">
      <w:pPr>
        <w:spacing w:line="400" w:lineRule="exact"/>
        <w:ind w:left="480"/>
        <w:rPr>
          <w:rFonts w:ascii="標楷體" w:eastAsia="標楷體" w:hAnsi="標楷體"/>
        </w:rPr>
      </w:pPr>
      <w:r w:rsidRPr="00F12C76">
        <w:rPr>
          <w:rFonts w:eastAsia="標楷體" w:hint="eastAsia"/>
          <w:color w:val="000000" w:themeColor="text1"/>
          <w:kern w:val="0"/>
        </w:rPr>
        <w:t>二、</w:t>
      </w:r>
      <w:r w:rsidR="00E542FF" w:rsidRPr="00F12C76">
        <w:rPr>
          <w:rFonts w:eastAsia="標楷體" w:hint="eastAsia"/>
          <w:color w:val="000000" w:themeColor="text1"/>
          <w:kern w:val="0"/>
        </w:rPr>
        <w:t>依據嘉義縣政府</w:t>
      </w:r>
      <w:r w:rsidR="00D96E30" w:rsidRPr="00F12C76">
        <w:rPr>
          <w:rFonts w:eastAsia="標楷體" w:hint="eastAsia"/>
          <w:color w:val="000000" w:themeColor="text1"/>
          <w:kern w:val="0"/>
        </w:rPr>
        <w:t>109</w:t>
      </w:r>
      <w:r w:rsidR="00E542FF" w:rsidRPr="00F12C76">
        <w:rPr>
          <w:rFonts w:eastAsia="標楷體" w:hint="eastAsia"/>
          <w:color w:val="000000" w:themeColor="text1"/>
          <w:kern w:val="0"/>
        </w:rPr>
        <w:t>年</w:t>
      </w:r>
      <w:r w:rsidR="002342BB" w:rsidRPr="00F12C76">
        <w:rPr>
          <w:rFonts w:eastAsia="標楷體" w:hint="eastAsia"/>
          <w:color w:val="000000" w:themeColor="text1"/>
          <w:kern w:val="0"/>
        </w:rPr>
        <w:t>6</w:t>
      </w:r>
      <w:r w:rsidR="00E542FF" w:rsidRPr="00F12C76">
        <w:rPr>
          <w:rFonts w:eastAsia="標楷體" w:hint="eastAsia"/>
          <w:color w:val="000000" w:themeColor="text1"/>
          <w:kern w:val="0"/>
        </w:rPr>
        <w:t>月</w:t>
      </w:r>
      <w:r w:rsidR="00E542FF" w:rsidRPr="00F12C76">
        <w:rPr>
          <w:rFonts w:eastAsia="標楷體" w:hint="eastAsia"/>
          <w:color w:val="000000" w:themeColor="text1"/>
          <w:kern w:val="0"/>
        </w:rPr>
        <w:t>15</w:t>
      </w:r>
      <w:r w:rsidR="002342BB" w:rsidRPr="00F12C76">
        <w:rPr>
          <w:rFonts w:eastAsia="標楷體" w:hint="eastAsia"/>
          <w:color w:val="000000" w:themeColor="text1"/>
          <w:kern w:val="0"/>
        </w:rPr>
        <w:t>日府教幼</w:t>
      </w:r>
      <w:r w:rsidR="00E542FF" w:rsidRPr="00F12C76">
        <w:rPr>
          <w:rFonts w:eastAsia="標楷體" w:hint="eastAsia"/>
          <w:color w:val="000000" w:themeColor="text1"/>
          <w:kern w:val="0"/>
        </w:rPr>
        <w:t>字第</w:t>
      </w:r>
      <w:r w:rsidR="002342BB" w:rsidRPr="00F12C76">
        <w:rPr>
          <w:rFonts w:eastAsia="標楷體" w:hint="eastAsia"/>
          <w:color w:val="000000" w:themeColor="text1"/>
          <w:kern w:val="0"/>
        </w:rPr>
        <w:t>1090132130</w:t>
      </w:r>
      <w:r w:rsidR="00E542FF" w:rsidRPr="00F12C76">
        <w:rPr>
          <w:rFonts w:eastAsia="標楷體" w:hint="eastAsia"/>
          <w:color w:val="000000" w:themeColor="text1"/>
          <w:kern w:val="0"/>
        </w:rPr>
        <w:t>號函</w:t>
      </w:r>
      <w:r w:rsidR="00615D61" w:rsidRPr="002045AF">
        <w:rPr>
          <w:rFonts w:ascii="標楷體" w:eastAsia="標楷體" w:hAnsi="標楷體" w:hint="eastAsia"/>
        </w:rPr>
        <w:t>及嘉義縣政府110年7</w:t>
      </w:r>
    </w:p>
    <w:p w:rsidR="00E542FF" w:rsidRPr="00615D61" w:rsidRDefault="00615D61" w:rsidP="00615D61">
      <w:pPr>
        <w:spacing w:line="400" w:lineRule="exact"/>
        <w:ind w:left="480" w:firstLineChars="196" w:firstLine="470"/>
        <w:rPr>
          <w:rFonts w:ascii="標楷體" w:eastAsia="標楷體" w:hAnsi="標楷體"/>
        </w:rPr>
      </w:pPr>
      <w:r w:rsidRPr="002045AF">
        <w:rPr>
          <w:rFonts w:ascii="標楷體" w:eastAsia="標楷體" w:hAnsi="標楷體" w:hint="eastAsia"/>
        </w:rPr>
        <w:t>月6日府教幼字第1100153306</w:t>
      </w:r>
      <w:r>
        <w:rPr>
          <w:rFonts w:ascii="標楷體" w:eastAsia="標楷體" w:hAnsi="標楷體" w:hint="eastAsia"/>
        </w:rPr>
        <w:t>號函</w:t>
      </w:r>
      <w:r w:rsidR="00E542FF" w:rsidRPr="00F12C76">
        <w:rPr>
          <w:rFonts w:eastAsia="標楷體" w:hint="eastAsia"/>
          <w:color w:val="000000" w:themeColor="text1"/>
          <w:kern w:val="0"/>
        </w:rPr>
        <w:t>辦理。</w:t>
      </w:r>
    </w:p>
    <w:p w:rsidR="00615D61" w:rsidRPr="00615D61" w:rsidRDefault="00535CFD" w:rsidP="00615D61">
      <w:pPr>
        <w:ind w:leftChars="177" w:left="425" w:firstLineChars="27" w:firstLine="65"/>
        <w:rPr>
          <w:rFonts w:eastAsia="標楷體"/>
          <w:color w:val="000000" w:themeColor="text1"/>
          <w:kern w:val="0"/>
        </w:rPr>
      </w:pPr>
      <w:r w:rsidRPr="00D24DFE">
        <w:rPr>
          <w:rFonts w:eastAsia="標楷體" w:hint="eastAsia"/>
          <w:color w:val="000000" w:themeColor="text1"/>
          <w:kern w:val="0"/>
        </w:rPr>
        <w:t>三、依據嘉義縣政府</w:t>
      </w:r>
      <w:r w:rsidR="00D751F8">
        <w:rPr>
          <w:rFonts w:eastAsia="標楷體" w:hint="eastAsia"/>
          <w:color w:val="000000" w:themeColor="text1"/>
          <w:kern w:val="0"/>
        </w:rPr>
        <w:t>110</w:t>
      </w:r>
      <w:r w:rsidRPr="00D24DFE">
        <w:rPr>
          <w:rFonts w:eastAsia="標楷體" w:hint="eastAsia"/>
          <w:color w:val="000000" w:themeColor="text1"/>
          <w:kern w:val="0"/>
        </w:rPr>
        <w:t>年</w:t>
      </w:r>
      <w:r w:rsidRPr="00D24DFE">
        <w:rPr>
          <w:rFonts w:eastAsia="標楷體" w:hint="eastAsia"/>
          <w:color w:val="000000" w:themeColor="text1"/>
          <w:kern w:val="0"/>
        </w:rPr>
        <w:t>7</w:t>
      </w:r>
      <w:r w:rsidRPr="00D24DFE">
        <w:rPr>
          <w:rFonts w:eastAsia="標楷體" w:hint="eastAsia"/>
          <w:color w:val="000000" w:themeColor="text1"/>
          <w:kern w:val="0"/>
        </w:rPr>
        <w:t>月</w:t>
      </w:r>
      <w:r w:rsidR="00D751F8">
        <w:rPr>
          <w:rFonts w:eastAsia="標楷體" w:hint="eastAsia"/>
          <w:color w:val="000000" w:themeColor="text1"/>
          <w:kern w:val="0"/>
        </w:rPr>
        <w:t>16</w:t>
      </w:r>
      <w:r w:rsidRPr="00D24DFE">
        <w:rPr>
          <w:rFonts w:eastAsia="標楷體" w:hint="eastAsia"/>
          <w:color w:val="000000" w:themeColor="text1"/>
          <w:kern w:val="0"/>
        </w:rPr>
        <w:t>日府教幼字第</w:t>
      </w:r>
      <w:r w:rsidR="00D751F8">
        <w:rPr>
          <w:rFonts w:eastAsia="標楷體" w:hint="eastAsia"/>
          <w:color w:val="000000" w:themeColor="text1"/>
          <w:kern w:val="0"/>
        </w:rPr>
        <w:t>1100162809</w:t>
      </w:r>
      <w:r w:rsidRPr="00D24DFE">
        <w:rPr>
          <w:rFonts w:eastAsia="標楷體" w:hint="eastAsia"/>
          <w:color w:val="000000" w:themeColor="text1"/>
          <w:kern w:val="0"/>
        </w:rPr>
        <w:t>號函辦理。</w:t>
      </w:r>
    </w:p>
    <w:p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rsidR="00535CFD" w:rsidRPr="00D751F8" w:rsidRDefault="00535CFD" w:rsidP="00535CFD">
      <w:pPr>
        <w:ind w:firstLineChars="198" w:firstLine="475"/>
        <w:rPr>
          <w:rFonts w:eastAsia="標楷體"/>
          <w:kern w:val="0"/>
        </w:rPr>
      </w:pPr>
      <w:r w:rsidRPr="00D751F8">
        <w:rPr>
          <w:rFonts w:eastAsia="標楷體" w:hint="eastAsia"/>
          <w:kern w:val="0"/>
        </w:rPr>
        <w:t>一、</w:t>
      </w:r>
      <w:r w:rsidR="0096104A" w:rsidRPr="00D751F8">
        <w:rPr>
          <w:rFonts w:eastAsia="標楷體" w:hint="eastAsia"/>
          <w:kern w:val="0"/>
        </w:rPr>
        <w:t>教育部合理編制員額</w:t>
      </w:r>
      <w:r w:rsidR="00D751F8" w:rsidRPr="00D751F8">
        <w:rPr>
          <w:rFonts w:eastAsia="標楷體" w:hint="eastAsia"/>
          <w:kern w:val="0"/>
        </w:rPr>
        <w:t>(</w:t>
      </w:r>
      <w:r w:rsidR="00D751F8" w:rsidRPr="00D751F8">
        <w:rPr>
          <w:rFonts w:eastAsia="標楷體" w:hint="eastAsia"/>
          <w:kern w:val="0"/>
        </w:rPr>
        <w:t>兼行政</w:t>
      </w:r>
      <w:r w:rsidR="00D751F8" w:rsidRPr="00D751F8">
        <w:rPr>
          <w:rFonts w:eastAsia="標楷體" w:hint="eastAsia"/>
          <w:kern w:val="0"/>
        </w:rPr>
        <w:t>)</w:t>
      </w:r>
      <w:r w:rsidR="0096104A" w:rsidRPr="00D751F8">
        <w:rPr>
          <w:rFonts w:eastAsia="標楷體" w:hint="eastAsia"/>
          <w:kern w:val="0"/>
        </w:rPr>
        <w:t>：</w:t>
      </w:r>
      <w:r w:rsidR="00D751F8" w:rsidRPr="00D751F8">
        <w:rPr>
          <w:rFonts w:eastAsia="標楷體" w:hint="eastAsia"/>
          <w:kern w:val="0"/>
        </w:rPr>
        <w:t>1</w:t>
      </w:r>
      <w:r w:rsidR="004F6F70">
        <w:rPr>
          <w:rFonts w:eastAsia="標楷體" w:hint="eastAsia"/>
          <w:kern w:val="0"/>
        </w:rPr>
        <w:t>名</w:t>
      </w:r>
      <w:r w:rsidR="00D751F8" w:rsidRPr="00D751F8">
        <w:rPr>
          <w:rFonts w:eastAsia="標楷體" w:hint="eastAsia"/>
          <w:kern w:val="0"/>
        </w:rPr>
        <w:t>。</w:t>
      </w:r>
    </w:p>
    <w:p w:rsidR="00535CFD" w:rsidRPr="00D751F8" w:rsidRDefault="00535CFD" w:rsidP="00535CFD">
      <w:pPr>
        <w:rPr>
          <w:rFonts w:eastAsia="標楷體"/>
          <w:kern w:val="0"/>
        </w:rPr>
      </w:pPr>
      <w:r w:rsidRPr="00D751F8">
        <w:rPr>
          <w:rFonts w:eastAsia="標楷體" w:hint="eastAsia"/>
          <w:kern w:val="0"/>
        </w:rPr>
        <w:t xml:space="preserve">    </w:t>
      </w:r>
      <w:r w:rsidRPr="00D751F8">
        <w:rPr>
          <w:rFonts w:eastAsia="標楷體" w:hint="eastAsia"/>
          <w:kern w:val="0"/>
        </w:rPr>
        <w:t>二、</w:t>
      </w:r>
      <w:r w:rsidR="00D751F8" w:rsidRPr="00D751F8">
        <w:rPr>
          <w:rFonts w:ascii="標楷體" w:eastAsia="標楷體" w:hAnsi="標楷體" w:cs="DFKaiShu-SB-Estd-BF" w:hint="eastAsia"/>
        </w:rPr>
        <w:t>身心障礙不分類巡迴輔導班：1</w:t>
      </w:r>
      <w:r w:rsidR="004F6F70">
        <w:rPr>
          <w:rFonts w:ascii="標楷體" w:eastAsia="標楷體" w:hAnsi="標楷體" w:cs="DFKaiShu-SB-Estd-BF" w:hint="eastAsia"/>
        </w:rPr>
        <w:t>名</w:t>
      </w:r>
      <w:r w:rsidR="00D751F8" w:rsidRPr="00D751F8">
        <w:rPr>
          <w:rFonts w:ascii="標楷體" w:eastAsia="標楷體" w:hAnsi="標楷體" w:cs="DFKaiShu-SB-Estd-BF" w:hint="eastAsia"/>
        </w:rPr>
        <w:t>。</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5F54EB" w:rsidRPr="00314456">
        <w:rPr>
          <w:rFonts w:eastAsia="標楷體" w:hint="eastAsia"/>
          <w:b/>
          <w:kern w:val="0"/>
          <w:u w:val="single"/>
        </w:rPr>
        <w:t>一般教師</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5F54EB" w:rsidRDefault="005F54EB" w:rsidP="005F54EB">
      <w:pPr>
        <w:rPr>
          <w:rFonts w:eastAsia="標楷體"/>
          <w:kern w:val="0"/>
        </w:rPr>
      </w:pPr>
      <w:r>
        <w:rPr>
          <w:rFonts w:eastAsia="標楷體" w:hint="eastAsia"/>
          <w:kern w:val="0"/>
        </w:rPr>
        <w:t xml:space="preserve">    </w:t>
      </w:r>
      <w:r w:rsidR="00314456">
        <w:rPr>
          <w:rFonts w:eastAsia="標楷體" w:hint="eastAsia"/>
          <w:kern w:val="0"/>
        </w:rPr>
        <w:t>三</w:t>
      </w:r>
      <w:r>
        <w:rPr>
          <w:rFonts w:eastAsia="標楷體" w:hint="eastAsia"/>
          <w:kern w:val="0"/>
        </w:rPr>
        <w:t>、</w:t>
      </w:r>
      <w:r w:rsidRPr="00314456">
        <w:rPr>
          <w:rFonts w:eastAsia="標楷體" w:hint="eastAsia"/>
          <w:b/>
          <w:kern w:val="0"/>
          <w:u w:val="single"/>
        </w:rPr>
        <w:t>特教身心障礙不分類巡迴輔導</w:t>
      </w:r>
      <w:r w:rsidRPr="00006B8F">
        <w:rPr>
          <w:rFonts w:ascii="標楷體" w:eastAsia="標楷體" w:hAnsi="標楷體" w:hint="eastAsia"/>
          <w:color w:val="000000"/>
        </w:rPr>
        <w:t>報考人員資格</w:t>
      </w:r>
      <w:r>
        <w:rPr>
          <w:rFonts w:eastAsia="標楷體" w:hint="eastAsia"/>
          <w:kern w:val="0"/>
        </w:rPr>
        <w:t>：</w:t>
      </w:r>
    </w:p>
    <w:p w:rsidR="00314456" w:rsidRPr="00C11472" w:rsidRDefault="00314456" w:rsidP="00314456">
      <w:pPr>
        <w:ind w:firstLineChars="413" w:firstLine="991"/>
        <w:rPr>
          <w:rFonts w:ascii="標楷體" w:eastAsia="標楷體" w:hAnsi="標楷體"/>
          <w:color w:val="000000" w:themeColor="text1"/>
        </w:rPr>
      </w:pPr>
      <w:r w:rsidRPr="00C11472">
        <w:rPr>
          <w:rFonts w:eastAsia="標楷體" w:hint="eastAsia"/>
          <w:color w:val="000000" w:themeColor="text1"/>
          <w:kern w:val="0"/>
        </w:rPr>
        <w:t>第</w:t>
      </w:r>
      <w:r w:rsidRPr="00C11472">
        <w:rPr>
          <w:rFonts w:eastAsia="標楷體" w:hint="eastAsia"/>
          <w:color w:val="000000" w:themeColor="text1"/>
          <w:kern w:val="0"/>
        </w:rPr>
        <w:t>1</w:t>
      </w:r>
      <w:r w:rsidRPr="00C11472">
        <w:rPr>
          <w:rFonts w:eastAsia="標楷體" w:hint="eastAsia"/>
          <w:color w:val="000000" w:themeColor="text1"/>
          <w:kern w:val="0"/>
        </w:rPr>
        <w:t>次招考：</w:t>
      </w:r>
      <w:r w:rsidR="00977612">
        <w:rPr>
          <w:rFonts w:eastAsia="標楷體" w:hint="eastAsia"/>
          <w:color w:val="000000" w:themeColor="text1"/>
          <w:kern w:val="0"/>
        </w:rPr>
        <w:t>需</w:t>
      </w:r>
      <w:r w:rsidRPr="00C11472">
        <w:rPr>
          <w:rFonts w:ascii="標楷體" w:eastAsia="標楷體" w:hAnsi="標楷體" w:hint="eastAsia"/>
          <w:color w:val="000000" w:themeColor="text1"/>
        </w:rPr>
        <w:t>符合基本條件且</w:t>
      </w:r>
      <w:r w:rsidRPr="00C11472">
        <w:rPr>
          <w:rFonts w:ascii="標楷體" w:eastAsia="標楷體" w:hAnsi="標楷體" w:cs="標楷體" w:hint="eastAsia"/>
          <w:color w:val="000000" w:themeColor="text1"/>
        </w:rPr>
        <w:t>具</w:t>
      </w:r>
      <w:r w:rsidRPr="00C11472">
        <w:rPr>
          <w:rFonts w:ascii="標楷體" w:eastAsia="標楷體" w:hAnsi="標楷體" w:hint="eastAsia"/>
          <w:color w:val="000000" w:themeColor="text1"/>
        </w:rPr>
        <w:t>國小特教班合格教師證者，並尚在有限期間者</w:t>
      </w:r>
      <w:r w:rsidRPr="00C11472">
        <w:rPr>
          <w:rFonts w:eastAsia="標楷體" w:hint="eastAsia"/>
          <w:color w:val="000000" w:themeColor="text1"/>
          <w:kern w:val="0"/>
        </w:rPr>
        <w:t>。</w:t>
      </w:r>
    </w:p>
    <w:p w:rsidR="00314456" w:rsidRPr="00C11472" w:rsidRDefault="00314456" w:rsidP="00314456">
      <w:pPr>
        <w:ind w:firstLineChars="413" w:firstLine="991"/>
        <w:rPr>
          <w:rFonts w:eastAsia="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2</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師資職前教育課程，取得修畢證明書。</w:t>
      </w:r>
    </w:p>
    <w:p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3</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師資職前教育相關課程，取得修畢證明書或</w:t>
      </w:r>
    </w:p>
    <w:p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rPr>
      </w:pPr>
      <w:r w:rsidRPr="00C11472">
        <w:rPr>
          <w:rFonts w:ascii="標楷體" w:eastAsia="標楷體" w:hAnsi="標楷體" w:cs="標楷體" w:hint="eastAsia"/>
          <w:color w:val="000000" w:themeColor="text1"/>
          <w:kern w:val="0"/>
        </w:rPr>
        <w:t xml:space="preserve">            </w:t>
      </w:r>
      <w:r w:rsidRPr="00C11472">
        <w:rPr>
          <w:rFonts w:ascii="標楷體" w:eastAsia="標楷體" w:hAnsi="標楷體" w:cs="標楷體" w:hint="eastAsia"/>
          <w:color w:val="000000" w:themeColor="text1"/>
        </w:rPr>
        <w:t>大學</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或以上</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畢業，具學士學位證書者。</w:t>
      </w:r>
    </w:p>
    <w:p w:rsidR="005F54EB" w:rsidRPr="00314456" w:rsidRDefault="005F54EB" w:rsidP="005F54EB">
      <w:pPr>
        <w:rPr>
          <w:rFonts w:eastAsia="標楷體"/>
          <w:kern w:val="0"/>
        </w:rPr>
      </w:pPr>
    </w:p>
    <w:p w:rsidR="006F57B2" w:rsidRPr="006F57B2" w:rsidRDefault="00314456" w:rsidP="006F57B2">
      <w:pPr>
        <w:ind w:leftChars="177" w:left="991" w:hangingChars="236" w:hanging="566"/>
        <w:rPr>
          <w:rFonts w:eastAsia="標楷體"/>
          <w:kern w:val="0"/>
        </w:rPr>
      </w:pPr>
      <w:r>
        <w:rPr>
          <w:rFonts w:eastAsia="標楷體" w:hint="eastAsia"/>
          <w:kern w:val="0"/>
        </w:rPr>
        <w:t>四</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D751F8" w:rsidRDefault="00CE2AD0" w:rsidP="00F12C76">
      <w:pPr>
        <w:widowControl/>
        <w:ind w:leftChars="177" w:left="992" w:hangingChars="236" w:hanging="567"/>
        <w:jc w:val="both"/>
        <w:rPr>
          <w:rFonts w:eastAsia="標楷體" w:cs="新細明體"/>
          <w:b/>
          <w:kern w:val="0"/>
        </w:rPr>
      </w:pPr>
      <w:r w:rsidRPr="00D751F8">
        <w:rPr>
          <w:rFonts w:eastAsia="標楷體" w:cs="新細明體" w:hint="eastAsia"/>
          <w:b/>
          <w:kern w:val="0"/>
        </w:rPr>
        <w:t>一、第</w:t>
      </w:r>
      <w:r w:rsidRPr="00D751F8">
        <w:rPr>
          <w:rFonts w:eastAsia="標楷體" w:cs="新細明體" w:hint="eastAsia"/>
          <w:b/>
          <w:kern w:val="0"/>
        </w:rPr>
        <w:t>1</w:t>
      </w:r>
      <w:r w:rsidRPr="00D751F8">
        <w:rPr>
          <w:rFonts w:eastAsia="標楷體" w:cs="新細明體" w:hint="eastAsia"/>
          <w:b/>
          <w:kern w:val="0"/>
        </w:rPr>
        <w:t>次招考：</w:t>
      </w:r>
      <w:r w:rsidR="0096104A" w:rsidRPr="00D751F8">
        <w:rPr>
          <w:rFonts w:eastAsia="標楷體" w:cs="新細明體"/>
          <w:b/>
          <w:kern w:val="0"/>
        </w:rPr>
        <w:t>110</w:t>
      </w:r>
      <w:r w:rsidR="0031124E" w:rsidRPr="00D751F8">
        <w:rPr>
          <w:rFonts w:eastAsia="標楷體" w:cs="新細明體" w:hint="eastAsia"/>
          <w:b/>
          <w:kern w:val="0"/>
        </w:rPr>
        <w:t>年</w:t>
      </w:r>
      <w:r w:rsidR="00F12C76" w:rsidRPr="00D751F8">
        <w:rPr>
          <w:rFonts w:eastAsia="標楷體" w:cs="新細明體" w:hint="eastAsia"/>
          <w:b/>
          <w:kern w:val="0"/>
        </w:rPr>
        <w:t>7</w:t>
      </w:r>
      <w:r w:rsidR="0031124E" w:rsidRPr="00D751F8">
        <w:rPr>
          <w:rFonts w:eastAsia="標楷體" w:cs="新細明體" w:hint="eastAsia"/>
          <w:b/>
          <w:kern w:val="0"/>
        </w:rPr>
        <w:t>月</w:t>
      </w:r>
      <w:r w:rsidR="004F6F70">
        <w:rPr>
          <w:rFonts w:eastAsia="標楷體" w:cs="新細明體" w:hint="eastAsia"/>
          <w:b/>
          <w:kern w:val="0"/>
        </w:rPr>
        <w:t>28</w:t>
      </w:r>
      <w:r w:rsidR="0031124E" w:rsidRPr="00D751F8">
        <w:rPr>
          <w:rFonts w:eastAsia="標楷體" w:cs="新細明體" w:hint="eastAsia"/>
          <w:b/>
          <w:kern w:val="0"/>
        </w:rPr>
        <w:t>日（星期</w:t>
      </w:r>
      <w:r w:rsidR="004F6F70">
        <w:rPr>
          <w:rFonts w:eastAsia="標楷體" w:cs="新細明體" w:hint="eastAsia"/>
          <w:b/>
          <w:kern w:val="0"/>
        </w:rPr>
        <w:t>三</w:t>
      </w:r>
      <w:r w:rsidR="0031124E" w:rsidRPr="00D751F8">
        <w:rPr>
          <w:rFonts w:eastAsia="標楷體" w:cs="新細明體" w:hint="eastAsia"/>
          <w:b/>
          <w:kern w:val="0"/>
        </w:rPr>
        <w:t>）</w:t>
      </w:r>
      <w:r w:rsidR="00383E5D" w:rsidRPr="00D751F8">
        <w:rPr>
          <w:rFonts w:eastAsia="標楷體" w:cs="新細明體" w:hint="eastAsia"/>
          <w:b/>
          <w:kern w:val="0"/>
        </w:rPr>
        <w:t>上</w:t>
      </w:r>
      <w:r w:rsidR="00095C83" w:rsidRPr="00D751F8">
        <w:rPr>
          <w:rFonts w:eastAsia="標楷體" w:cs="新細明體" w:hint="eastAsia"/>
          <w:b/>
          <w:kern w:val="0"/>
        </w:rPr>
        <w:t>午</w:t>
      </w:r>
      <w:r w:rsidR="00D66DF0" w:rsidRPr="00D751F8">
        <w:rPr>
          <w:rFonts w:eastAsia="標楷體" w:cs="新細明體" w:hint="eastAsia"/>
          <w:b/>
          <w:kern w:val="0"/>
        </w:rPr>
        <w:t>8</w:t>
      </w:r>
      <w:r w:rsidR="0031124E" w:rsidRPr="00D751F8">
        <w:rPr>
          <w:rFonts w:eastAsia="標楷體" w:cs="新細明體" w:hint="eastAsia"/>
          <w:b/>
          <w:kern w:val="0"/>
        </w:rPr>
        <w:t>時</w:t>
      </w:r>
      <w:r w:rsidR="00D66DF0" w:rsidRPr="00D751F8">
        <w:rPr>
          <w:rFonts w:eastAsia="標楷體" w:cs="新細明體" w:hint="eastAsia"/>
          <w:b/>
          <w:kern w:val="0"/>
        </w:rPr>
        <w:t>3</w:t>
      </w:r>
      <w:r w:rsidRPr="00D751F8">
        <w:rPr>
          <w:rFonts w:eastAsia="標楷體" w:cs="新細明體" w:hint="eastAsia"/>
          <w:b/>
          <w:kern w:val="0"/>
        </w:rPr>
        <w:t>0</w:t>
      </w:r>
      <w:r w:rsidRPr="00D751F8">
        <w:rPr>
          <w:rFonts w:eastAsia="標楷體" w:cs="新細明體" w:hint="eastAsia"/>
          <w:b/>
          <w:kern w:val="0"/>
        </w:rPr>
        <w:t>分至</w:t>
      </w:r>
      <w:r w:rsidR="00D66DF0" w:rsidRPr="00D751F8">
        <w:rPr>
          <w:rFonts w:eastAsia="標楷體" w:cs="新細明體" w:hint="eastAsia"/>
          <w:b/>
          <w:kern w:val="0"/>
        </w:rPr>
        <w:t>9</w:t>
      </w:r>
      <w:r w:rsidRPr="00D751F8">
        <w:rPr>
          <w:rFonts w:eastAsia="標楷體" w:cs="新細明體" w:hint="eastAsia"/>
          <w:b/>
          <w:kern w:val="0"/>
        </w:rPr>
        <w:t>時</w:t>
      </w:r>
      <w:r w:rsidR="00D66DF0" w:rsidRPr="00D751F8">
        <w:rPr>
          <w:rFonts w:eastAsia="標楷體" w:cs="新細明體" w:hint="eastAsia"/>
          <w:b/>
          <w:kern w:val="0"/>
        </w:rPr>
        <w:t>30</w:t>
      </w:r>
      <w:r w:rsidRPr="00D751F8">
        <w:rPr>
          <w:rFonts w:eastAsia="標楷體" w:cs="新細明體" w:hint="eastAsia"/>
          <w:b/>
          <w:kern w:val="0"/>
        </w:rPr>
        <w:t>分報名</w:t>
      </w:r>
      <w:r w:rsidR="0031124E" w:rsidRPr="00D751F8">
        <w:rPr>
          <w:rFonts w:eastAsia="標楷體" w:cs="新細明體" w:hint="eastAsia"/>
          <w:b/>
          <w:kern w:val="0"/>
        </w:rPr>
        <w:t>，</w:t>
      </w:r>
      <w:r w:rsidR="00D751F8" w:rsidRPr="00D751F8">
        <w:rPr>
          <w:rFonts w:eastAsia="標楷體" w:cs="新細明體"/>
          <w:b/>
          <w:kern w:val="0"/>
        </w:rPr>
        <w:t>110</w:t>
      </w:r>
      <w:r w:rsidR="00D751F8" w:rsidRPr="00D751F8">
        <w:rPr>
          <w:rFonts w:eastAsia="標楷體" w:cs="新細明體" w:hint="eastAsia"/>
          <w:b/>
          <w:kern w:val="0"/>
        </w:rPr>
        <w:t>年</w:t>
      </w:r>
      <w:r w:rsidR="00D751F8" w:rsidRPr="00D751F8">
        <w:rPr>
          <w:rFonts w:eastAsia="標楷體" w:cs="新細明體" w:hint="eastAsia"/>
          <w:b/>
          <w:kern w:val="0"/>
        </w:rPr>
        <w:t>7</w:t>
      </w:r>
      <w:r w:rsidR="00D751F8" w:rsidRPr="00D751F8">
        <w:rPr>
          <w:rFonts w:eastAsia="標楷體" w:cs="新細明體" w:hint="eastAsia"/>
          <w:b/>
          <w:kern w:val="0"/>
        </w:rPr>
        <w:t>月</w:t>
      </w:r>
      <w:r w:rsidR="00FE429B">
        <w:rPr>
          <w:rFonts w:eastAsia="標楷體" w:cs="新細明體" w:hint="eastAsia"/>
          <w:b/>
          <w:kern w:val="0"/>
        </w:rPr>
        <w:t>28</w:t>
      </w:r>
      <w:r w:rsidR="004F6F70">
        <w:rPr>
          <w:rFonts w:eastAsia="標楷體" w:cs="新細明體" w:hint="eastAsia"/>
          <w:b/>
          <w:kern w:val="0"/>
        </w:rPr>
        <w:t>日（星期三</w:t>
      </w:r>
      <w:r w:rsidR="00D751F8" w:rsidRPr="00D751F8">
        <w:rPr>
          <w:rFonts w:eastAsia="標楷體" w:cs="新細明體" w:hint="eastAsia"/>
          <w:b/>
          <w:kern w:val="0"/>
        </w:rPr>
        <w:t>）</w:t>
      </w:r>
      <w:r w:rsidR="00DD4619" w:rsidRPr="00D751F8">
        <w:rPr>
          <w:rFonts w:eastAsia="標楷體" w:cs="新細明體" w:hint="eastAsia"/>
          <w:b/>
          <w:kern w:val="0"/>
        </w:rPr>
        <w:t>上午</w:t>
      </w:r>
      <w:r w:rsidR="00DE6F31" w:rsidRPr="00D751F8">
        <w:rPr>
          <w:rFonts w:eastAsia="標楷體" w:cs="新細明體" w:hint="eastAsia"/>
          <w:b/>
          <w:kern w:val="0"/>
        </w:rPr>
        <w:t>10</w:t>
      </w:r>
      <w:r w:rsidR="00DD4619" w:rsidRPr="00D751F8">
        <w:rPr>
          <w:rFonts w:eastAsia="標楷體" w:cs="新細明體" w:hint="eastAsia"/>
          <w:b/>
          <w:kern w:val="0"/>
        </w:rPr>
        <w:t>時</w:t>
      </w:r>
      <w:r w:rsidR="00DD4619" w:rsidRPr="00D751F8">
        <w:rPr>
          <w:rFonts w:eastAsia="標楷體" w:cs="新細明體" w:hint="eastAsia"/>
          <w:b/>
          <w:kern w:val="0"/>
        </w:rPr>
        <w:t>00</w:t>
      </w:r>
      <w:r w:rsidR="00DD4619" w:rsidRPr="00D751F8">
        <w:rPr>
          <w:rFonts w:eastAsia="標楷體" w:cs="新細明體" w:hint="eastAsia"/>
          <w:b/>
          <w:kern w:val="0"/>
        </w:rPr>
        <w:t>分</w:t>
      </w:r>
      <w:r w:rsidRPr="00D751F8">
        <w:rPr>
          <w:rFonts w:eastAsia="標楷體" w:cs="新細明體" w:hint="eastAsia"/>
          <w:b/>
          <w:kern w:val="0"/>
        </w:rPr>
        <w:t>進行甄選</w:t>
      </w:r>
      <w:r w:rsidR="0031124E" w:rsidRPr="00D751F8">
        <w:rPr>
          <w:rFonts w:eastAsia="標楷體" w:cs="新細明體" w:hint="eastAsia"/>
          <w:b/>
          <w:kern w:val="0"/>
        </w:rPr>
        <w:t>。</w:t>
      </w:r>
    </w:p>
    <w:p w:rsidR="00CE2AD0" w:rsidRPr="00D751F8" w:rsidRDefault="00CE2AD0" w:rsidP="006F57B2">
      <w:pPr>
        <w:widowControl/>
        <w:ind w:leftChars="177" w:left="992" w:hangingChars="236" w:hanging="567"/>
        <w:jc w:val="both"/>
        <w:rPr>
          <w:rFonts w:eastAsia="標楷體" w:cs="新細明體"/>
          <w:b/>
          <w:kern w:val="0"/>
        </w:rPr>
      </w:pPr>
      <w:r w:rsidRPr="00D751F8">
        <w:rPr>
          <w:rFonts w:eastAsia="標楷體" w:cs="新細明體" w:hint="eastAsia"/>
          <w:b/>
          <w:kern w:val="0"/>
        </w:rPr>
        <w:lastRenderedPageBreak/>
        <w:t>二、第</w:t>
      </w:r>
      <w:r w:rsidRPr="00D751F8">
        <w:rPr>
          <w:rFonts w:eastAsia="標楷體" w:cs="新細明體" w:hint="eastAsia"/>
          <w:b/>
          <w:kern w:val="0"/>
        </w:rPr>
        <w:t>2</w:t>
      </w:r>
      <w:r w:rsidRPr="00D751F8">
        <w:rPr>
          <w:rFonts w:eastAsia="標楷體" w:cs="新細明體" w:hint="eastAsia"/>
          <w:b/>
          <w:kern w:val="0"/>
        </w:rPr>
        <w:t>次招考</w:t>
      </w:r>
      <w:r w:rsidR="00D24DFE" w:rsidRPr="00D751F8">
        <w:rPr>
          <w:rFonts w:eastAsia="標楷體" w:cs="新細明體" w:hint="eastAsia"/>
          <w:b/>
          <w:kern w:val="0"/>
        </w:rPr>
        <w:t>：</w:t>
      </w:r>
      <w:r w:rsidR="00D751F8" w:rsidRPr="00D751F8">
        <w:rPr>
          <w:rFonts w:eastAsia="標楷體" w:cs="新細明體"/>
          <w:b/>
          <w:kern w:val="0"/>
        </w:rPr>
        <w:t>110</w:t>
      </w:r>
      <w:r w:rsidR="00D751F8" w:rsidRPr="00D751F8">
        <w:rPr>
          <w:rFonts w:eastAsia="標楷體" w:cs="新細明體" w:hint="eastAsia"/>
          <w:b/>
          <w:kern w:val="0"/>
        </w:rPr>
        <w:t>年</w:t>
      </w:r>
      <w:r w:rsidR="00D751F8" w:rsidRPr="00D751F8">
        <w:rPr>
          <w:rFonts w:eastAsia="標楷體" w:cs="新細明體" w:hint="eastAsia"/>
          <w:b/>
          <w:kern w:val="0"/>
        </w:rPr>
        <w:t>7</w:t>
      </w:r>
      <w:r w:rsidR="00D751F8" w:rsidRPr="00D751F8">
        <w:rPr>
          <w:rFonts w:eastAsia="標楷體" w:cs="新細明體" w:hint="eastAsia"/>
          <w:b/>
          <w:kern w:val="0"/>
        </w:rPr>
        <w:t>月</w:t>
      </w:r>
      <w:r w:rsidR="004F6F70">
        <w:rPr>
          <w:rFonts w:eastAsia="標楷體" w:cs="新細明體" w:hint="eastAsia"/>
          <w:b/>
          <w:kern w:val="0"/>
        </w:rPr>
        <w:t>28</w:t>
      </w:r>
      <w:r w:rsidR="004F6F70">
        <w:rPr>
          <w:rFonts w:eastAsia="標楷體" w:cs="新細明體" w:hint="eastAsia"/>
          <w:b/>
          <w:kern w:val="0"/>
        </w:rPr>
        <w:t>日（星期三</w:t>
      </w:r>
      <w:r w:rsidR="00D751F8" w:rsidRPr="00D751F8">
        <w:rPr>
          <w:rFonts w:eastAsia="標楷體" w:cs="新細明體" w:hint="eastAsia"/>
          <w:b/>
          <w:kern w:val="0"/>
        </w:rPr>
        <w:t>）</w:t>
      </w:r>
      <w:r w:rsidR="00D66DF0" w:rsidRPr="00D751F8">
        <w:rPr>
          <w:rFonts w:eastAsia="標楷體" w:cs="新細明體" w:hint="eastAsia"/>
          <w:b/>
          <w:kern w:val="0"/>
        </w:rPr>
        <w:t>上午</w:t>
      </w:r>
      <w:r w:rsidR="00D66DF0" w:rsidRPr="00D751F8">
        <w:rPr>
          <w:rFonts w:eastAsia="標楷體" w:cs="新細明體" w:hint="eastAsia"/>
          <w:b/>
          <w:kern w:val="0"/>
        </w:rPr>
        <w:t>8</w:t>
      </w:r>
      <w:r w:rsidR="00D66DF0" w:rsidRPr="00D751F8">
        <w:rPr>
          <w:rFonts w:eastAsia="標楷體" w:cs="新細明體" w:hint="eastAsia"/>
          <w:b/>
          <w:kern w:val="0"/>
        </w:rPr>
        <w:t>時</w:t>
      </w:r>
      <w:r w:rsidR="00D66DF0" w:rsidRPr="00D751F8">
        <w:rPr>
          <w:rFonts w:eastAsia="標楷體" w:cs="新細明體" w:hint="eastAsia"/>
          <w:b/>
          <w:kern w:val="0"/>
        </w:rPr>
        <w:t>30</w:t>
      </w:r>
      <w:r w:rsidR="00D66DF0" w:rsidRPr="00D751F8">
        <w:rPr>
          <w:rFonts w:eastAsia="標楷體" w:cs="新細明體" w:hint="eastAsia"/>
          <w:b/>
          <w:kern w:val="0"/>
        </w:rPr>
        <w:t>分至</w:t>
      </w:r>
      <w:r w:rsidR="00D66DF0" w:rsidRPr="00D751F8">
        <w:rPr>
          <w:rFonts w:eastAsia="標楷體" w:cs="新細明體" w:hint="eastAsia"/>
          <w:b/>
          <w:kern w:val="0"/>
        </w:rPr>
        <w:t>9</w:t>
      </w:r>
      <w:r w:rsidR="00D66DF0" w:rsidRPr="00D751F8">
        <w:rPr>
          <w:rFonts w:eastAsia="標楷體" w:cs="新細明體" w:hint="eastAsia"/>
          <w:b/>
          <w:kern w:val="0"/>
        </w:rPr>
        <w:t>時</w:t>
      </w:r>
      <w:r w:rsidR="00D66DF0" w:rsidRPr="00D751F8">
        <w:rPr>
          <w:rFonts w:eastAsia="標楷體" w:cs="新細明體" w:hint="eastAsia"/>
          <w:b/>
          <w:kern w:val="0"/>
        </w:rPr>
        <w:t>30</w:t>
      </w:r>
      <w:r w:rsidR="00D66DF0" w:rsidRPr="00D751F8">
        <w:rPr>
          <w:rFonts w:eastAsia="標楷體" w:cs="新細明體" w:hint="eastAsia"/>
          <w:b/>
          <w:kern w:val="0"/>
        </w:rPr>
        <w:t>分報名</w:t>
      </w:r>
      <w:r w:rsidR="00DE6F31" w:rsidRPr="00D751F8">
        <w:rPr>
          <w:rFonts w:eastAsia="標楷體" w:cs="新細明體" w:hint="eastAsia"/>
          <w:b/>
          <w:kern w:val="0"/>
        </w:rPr>
        <w:t>，</w:t>
      </w:r>
      <w:r w:rsidR="00D751F8" w:rsidRPr="00D751F8">
        <w:rPr>
          <w:rFonts w:eastAsia="標楷體" w:cs="新細明體"/>
          <w:b/>
          <w:kern w:val="0"/>
        </w:rPr>
        <w:t>110</w:t>
      </w:r>
      <w:r w:rsidR="00D751F8" w:rsidRPr="00D751F8">
        <w:rPr>
          <w:rFonts w:eastAsia="標楷體" w:cs="新細明體" w:hint="eastAsia"/>
          <w:b/>
          <w:kern w:val="0"/>
        </w:rPr>
        <w:t>年</w:t>
      </w:r>
      <w:r w:rsidR="00D751F8" w:rsidRPr="00D751F8">
        <w:rPr>
          <w:rFonts w:eastAsia="標楷體" w:cs="新細明體" w:hint="eastAsia"/>
          <w:b/>
          <w:kern w:val="0"/>
        </w:rPr>
        <w:t>7</w:t>
      </w:r>
      <w:r w:rsidR="00D751F8" w:rsidRPr="00D751F8">
        <w:rPr>
          <w:rFonts w:eastAsia="標楷體" w:cs="新細明體" w:hint="eastAsia"/>
          <w:b/>
          <w:kern w:val="0"/>
        </w:rPr>
        <w:t>月</w:t>
      </w:r>
      <w:r w:rsidR="00FE429B">
        <w:rPr>
          <w:rFonts w:eastAsia="標楷體" w:cs="新細明體" w:hint="eastAsia"/>
          <w:b/>
          <w:kern w:val="0"/>
        </w:rPr>
        <w:t>28</w:t>
      </w:r>
      <w:r w:rsidR="004F6F70">
        <w:rPr>
          <w:rFonts w:eastAsia="標楷體" w:cs="新細明體" w:hint="eastAsia"/>
          <w:b/>
          <w:kern w:val="0"/>
        </w:rPr>
        <w:t>日（星期三</w:t>
      </w:r>
      <w:r w:rsidR="00D751F8" w:rsidRPr="00D751F8">
        <w:rPr>
          <w:rFonts w:eastAsia="標楷體" w:cs="新細明體" w:hint="eastAsia"/>
          <w:b/>
          <w:kern w:val="0"/>
        </w:rPr>
        <w:t>）</w:t>
      </w:r>
      <w:r w:rsidR="00D52734" w:rsidRPr="00D751F8">
        <w:rPr>
          <w:rFonts w:eastAsia="標楷體" w:cs="新細明體" w:hint="eastAsia"/>
          <w:b/>
          <w:kern w:val="0"/>
        </w:rPr>
        <w:t>上午</w:t>
      </w:r>
      <w:r w:rsidR="00DE6F31" w:rsidRPr="00D751F8">
        <w:rPr>
          <w:rFonts w:eastAsia="標楷體" w:cs="新細明體" w:hint="eastAsia"/>
          <w:b/>
          <w:kern w:val="0"/>
        </w:rPr>
        <w:t>11</w:t>
      </w:r>
      <w:r w:rsidR="00DD4619" w:rsidRPr="00D751F8">
        <w:rPr>
          <w:rFonts w:eastAsia="標楷體" w:cs="新細明體" w:hint="eastAsia"/>
          <w:b/>
          <w:kern w:val="0"/>
        </w:rPr>
        <w:t>時</w:t>
      </w:r>
      <w:r w:rsidR="00DE6F31" w:rsidRPr="00D751F8">
        <w:rPr>
          <w:rFonts w:eastAsia="標楷體" w:cs="新細明體" w:hint="eastAsia"/>
          <w:b/>
          <w:kern w:val="0"/>
        </w:rPr>
        <w:t>00</w:t>
      </w:r>
      <w:r w:rsidR="00DD4619" w:rsidRPr="00D751F8">
        <w:rPr>
          <w:rFonts w:eastAsia="標楷體" w:cs="新細明體" w:hint="eastAsia"/>
          <w:b/>
          <w:kern w:val="0"/>
        </w:rPr>
        <w:t>分進行甄選。</w:t>
      </w:r>
    </w:p>
    <w:p w:rsidR="00CE2AD0" w:rsidRPr="00D751F8" w:rsidRDefault="00CE2AD0" w:rsidP="00A0043D">
      <w:pPr>
        <w:widowControl/>
        <w:ind w:leftChars="177" w:left="992" w:hangingChars="236" w:hanging="567"/>
        <w:jc w:val="both"/>
        <w:rPr>
          <w:rFonts w:eastAsia="標楷體" w:cs="新細明體"/>
          <w:b/>
          <w:kern w:val="0"/>
        </w:rPr>
      </w:pPr>
      <w:r w:rsidRPr="00D751F8">
        <w:rPr>
          <w:rFonts w:eastAsia="標楷體" w:cs="新細明體" w:hint="eastAsia"/>
          <w:b/>
          <w:kern w:val="0"/>
        </w:rPr>
        <w:t>三、第</w:t>
      </w:r>
      <w:r w:rsidRPr="00D751F8">
        <w:rPr>
          <w:rFonts w:eastAsia="標楷體" w:cs="新細明體" w:hint="eastAsia"/>
          <w:b/>
          <w:kern w:val="0"/>
        </w:rPr>
        <w:t>3</w:t>
      </w:r>
      <w:r w:rsidRPr="00D751F8">
        <w:rPr>
          <w:rFonts w:eastAsia="標楷體" w:cs="新細明體" w:hint="eastAsia"/>
          <w:b/>
          <w:kern w:val="0"/>
        </w:rPr>
        <w:t>次招考</w:t>
      </w:r>
      <w:r w:rsidR="00D24DFE" w:rsidRPr="00D751F8">
        <w:rPr>
          <w:rFonts w:eastAsia="標楷體" w:cs="新細明體" w:hint="eastAsia"/>
          <w:b/>
          <w:kern w:val="0"/>
        </w:rPr>
        <w:t>：</w:t>
      </w:r>
      <w:r w:rsidR="00D751F8" w:rsidRPr="00D751F8">
        <w:rPr>
          <w:rFonts w:eastAsia="標楷體" w:cs="新細明體"/>
          <w:b/>
          <w:kern w:val="0"/>
        </w:rPr>
        <w:t>110</w:t>
      </w:r>
      <w:r w:rsidR="00D751F8" w:rsidRPr="00D751F8">
        <w:rPr>
          <w:rFonts w:eastAsia="標楷體" w:cs="新細明體" w:hint="eastAsia"/>
          <w:b/>
          <w:kern w:val="0"/>
        </w:rPr>
        <w:t>年</w:t>
      </w:r>
      <w:r w:rsidR="00D751F8" w:rsidRPr="00D751F8">
        <w:rPr>
          <w:rFonts w:eastAsia="標楷體" w:cs="新細明體" w:hint="eastAsia"/>
          <w:b/>
          <w:kern w:val="0"/>
        </w:rPr>
        <w:t>7</w:t>
      </w:r>
      <w:r w:rsidR="00D751F8" w:rsidRPr="00D751F8">
        <w:rPr>
          <w:rFonts w:eastAsia="標楷體" w:cs="新細明體" w:hint="eastAsia"/>
          <w:b/>
          <w:kern w:val="0"/>
        </w:rPr>
        <w:t>月</w:t>
      </w:r>
      <w:r w:rsidR="004F6F70">
        <w:rPr>
          <w:rFonts w:eastAsia="標楷體" w:cs="新細明體" w:hint="eastAsia"/>
          <w:b/>
          <w:kern w:val="0"/>
        </w:rPr>
        <w:t>28</w:t>
      </w:r>
      <w:r w:rsidR="004F6F70">
        <w:rPr>
          <w:rFonts w:eastAsia="標楷體" w:cs="新細明體" w:hint="eastAsia"/>
          <w:b/>
          <w:kern w:val="0"/>
        </w:rPr>
        <w:t>日（星期三</w:t>
      </w:r>
      <w:r w:rsidR="00D751F8" w:rsidRPr="00D751F8">
        <w:rPr>
          <w:rFonts w:eastAsia="標楷體" w:cs="新細明體" w:hint="eastAsia"/>
          <w:b/>
          <w:kern w:val="0"/>
        </w:rPr>
        <w:t>）</w:t>
      </w:r>
      <w:r w:rsidR="00D66DF0" w:rsidRPr="00D751F8">
        <w:rPr>
          <w:rFonts w:eastAsia="標楷體" w:cs="新細明體" w:hint="eastAsia"/>
          <w:b/>
          <w:kern w:val="0"/>
        </w:rPr>
        <w:t>上午</w:t>
      </w:r>
      <w:r w:rsidR="00D66DF0" w:rsidRPr="00D751F8">
        <w:rPr>
          <w:rFonts w:eastAsia="標楷體" w:cs="新細明體" w:hint="eastAsia"/>
          <w:b/>
          <w:kern w:val="0"/>
        </w:rPr>
        <w:t>8</w:t>
      </w:r>
      <w:r w:rsidR="00D66DF0" w:rsidRPr="00D751F8">
        <w:rPr>
          <w:rFonts w:eastAsia="標楷體" w:cs="新細明體" w:hint="eastAsia"/>
          <w:b/>
          <w:kern w:val="0"/>
        </w:rPr>
        <w:t>時</w:t>
      </w:r>
      <w:r w:rsidR="00D66DF0" w:rsidRPr="00D751F8">
        <w:rPr>
          <w:rFonts w:eastAsia="標楷體" w:cs="新細明體" w:hint="eastAsia"/>
          <w:b/>
          <w:kern w:val="0"/>
        </w:rPr>
        <w:t>30</w:t>
      </w:r>
      <w:r w:rsidR="00D66DF0" w:rsidRPr="00D751F8">
        <w:rPr>
          <w:rFonts w:eastAsia="標楷體" w:cs="新細明體" w:hint="eastAsia"/>
          <w:b/>
          <w:kern w:val="0"/>
        </w:rPr>
        <w:t>分至</w:t>
      </w:r>
      <w:r w:rsidR="00D66DF0" w:rsidRPr="00D751F8">
        <w:rPr>
          <w:rFonts w:eastAsia="標楷體" w:cs="新細明體" w:hint="eastAsia"/>
          <w:b/>
          <w:kern w:val="0"/>
        </w:rPr>
        <w:t>9</w:t>
      </w:r>
      <w:r w:rsidR="00D66DF0" w:rsidRPr="00D751F8">
        <w:rPr>
          <w:rFonts w:eastAsia="標楷體" w:cs="新細明體" w:hint="eastAsia"/>
          <w:b/>
          <w:kern w:val="0"/>
        </w:rPr>
        <w:t>時</w:t>
      </w:r>
      <w:r w:rsidR="00D66DF0" w:rsidRPr="00D751F8">
        <w:rPr>
          <w:rFonts w:eastAsia="標楷體" w:cs="新細明體" w:hint="eastAsia"/>
          <w:b/>
          <w:kern w:val="0"/>
        </w:rPr>
        <w:t>30</w:t>
      </w:r>
      <w:r w:rsidR="00D66DF0" w:rsidRPr="00D751F8">
        <w:rPr>
          <w:rFonts w:eastAsia="標楷體" w:cs="新細明體" w:hint="eastAsia"/>
          <w:b/>
          <w:kern w:val="0"/>
        </w:rPr>
        <w:t>分報名</w:t>
      </w:r>
      <w:r w:rsidR="00DE6F31" w:rsidRPr="00D751F8">
        <w:rPr>
          <w:rFonts w:eastAsia="標楷體" w:cs="新細明體" w:hint="eastAsia"/>
          <w:b/>
          <w:kern w:val="0"/>
        </w:rPr>
        <w:t>，</w:t>
      </w:r>
      <w:r w:rsidR="00D751F8" w:rsidRPr="00D751F8">
        <w:rPr>
          <w:rFonts w:eastAsia="標楷體" w:cs="新細明體"/>
          <w:b/>
          <w:kern w:val="0"/>
        </w:rPr>
        <w:t>110</w:t>
      </w:r>
      <w:r w:rsidR="00D751F8" w:rsidRPr="00D751F8">
        <w:rPr>
          <w:rFonts w:eastAsia="標楷體" w:cs="新細明體" w:hint="eastAsia"/>
          <w:b/>
          <w:kern w:val="0"/>
        </w:rPr>
        <w:t>年</w:t>
      </w:r>
      <w:r w:rsidR="00D751F8" w:rsidRPr="00D751F8">
        <w:rPr>
          <w:rFonts w:eastAsia="標楷體" w:cs="新細明體" w:hint="eastAsia"/>
          <w:b/>
          <w:kern w:val="0"/>
        </w:rPr>
        <w:t>7</w:t>
      </w:r>
      <w:r w:rsidR="00D751F8" w:rsidRPr="00D751F8">
        <w:rPr>
          <w:rFonts w:eastAsia="標楷體" w:cs="新細明體" w:hint="eastAsia"/>
          <w:b/>
          <w:kern w:val="0"/>
        </w:rPr>
        <w:t>月</w:t>
      </w:r>
      <w:r w:rsidR="00FE429B">
        <w:rPr>
          <w:rFonts w:eastAsia="標楷體" w:cs="新細明體" w:hint="eastAsia"/>
          <w:b/>
          <w:kern w:val="0"/>
        </w:rPr>
        <w:t>28</w:t>
      </w:r>
      <w:bookmarkStart w:id="0" w:name="_GoBack"/>
      <w:bookmarkEnd w:id="0"/>
      <w:r w:rsidR="004F6F70">
        <w:rPr>
          <w:rFonts w:eastAsia="標楷體" w:cs="新細明體" w:hint="eastAsia"/>
          <w:b/>
          <w:kern w:val="0"/>
        </w:rPr>
        <w:t>日（星期三</w:t>
      </w:r>
      <w:r w:rsidR="00D751F8" w:rsidRPr="00D751F8">
        <w:rPr>
          <w:rFonts w:eastAsia="標楷體" w:cs="新細明體" w:hint="eastAsia"/>
          <w:b/>
          <w:kern w:val="0"/>
        </w:rPr>
        <w:t>）</w:t>
      </w:r>
      <w:r w:rsidR="00D52734" w:rsidRPr="00D751F8">
        <w:rPr>
          <w:rFonts w:eastAsia="標楷體" w:cs="新細明體" w:hint="eastAsia"/>
          <w:b/>
          <w:kern w:val="0"/>
        </w:rPr>
        <w:t>下午</w:t>
      </w:r>
      <w:r w:rsidR="00DE6F31" w:rsidRPr="00D751F8">
        <w:rPr>
          <w:rFonts w:eastAsia="標楷體" w:cs="新細明體" w:hint="eastAsia"/>
          <w:b/>
          <w:kern w:val="0"/>
        </w:rPr>
        <w:t>13</w:t>
      </w:r>
      <w:r w:rsidR="00DD4619" w:rsidRPr="00D751F8">
        <w:rPr>
          <w:rFonts w:eastAsia="標楷體" w:cs="新細明體" w:hint="eastAsia"/>
          <w:b/>
          <w:kern w:val="0"/>
        </w:rPr>
        <w:t>時</w:t>
      </w:r>
      <w:r w:rsidR="0008787B" w:rsidRPr="00D751F8">
        <w:rPr>
          <w:rFonts w:eastAsia="標楷體" w:cs="新細明體" w:hint="eastAsia"/>
          <w:b/>
          <w:kern w:val="0"/>
        </w:rPr>
        <w:t>3</w:t>
      </w:r>
      <w:r w:rsidR="00DD4619" w:rsidRPr="00D751F8">
        <w:rPr>
          <w:rFonts w:eastAsia="標楷體" w:cs="新細明體" w:hint="eastAsia"/>
          <w:b/>
          <w:kern w:val="0"/>
        </w:rPr>
        <w:t>0</w:t>
      </w:r>
      <w:r w:rsidR="00DD4619" w:rsidRPr="00D751F8">
        <w:rPr>
          <w:rFonts w:eastAsia="標楷體" w:cs="新細明體" w:hint="eastAsia"/>
          <w:b/>
          <w:kern w:val="0"/>
        </w:rPr>
        <w:t>分進行甄選。</w:t>
      </w:r>
    </w:p>
    <w:p w:rsidR="008E15C0" w:rsidRPr="00D751F8" w:rsidRDefault="008E15C0" w:rsidP="00E55581">
      <w:pPr>
        <w:pStyle w:val="ac"/>
        <w:spacing w:line="360" w:lineRule="exact"/>
        <w:ind w:leftChars="391" w:left="1921" w:hangingChars="409" w:hanging="983"/>
        <w:rPr>
          <w:rFonts w:eastAsia="標楷體" w:hAnsi="標楷體"/>
          <w:b/>
        </w:rPr>
      </w:pPr>
      <w:r w:rsidRPr="00D751F8">
        <w:rPr>
          <w:rFonts w:eastAsia="標楷體" w:hAnsi="標楷體" w:hint="eastAsia"/>
          <w:b/>
        </w:rPr>
        <w:t>若</w:t>
      </w:r>
      <w:r w:rsidR="00D66DF0" w:rsidRPr="00D751F8">
        <w:rPr>
          <w:rFonts w:eastAsia="標楷體" w:hAnsi="標楷體" w:hint="eastAsia"/>
          <w:b/>
        </w:rPr>
        <w:t>第一次及</w:t>
      </w:r>
      <w:r w:rsidRPr="00D751F8">
        <w:rPr>
          <w:rFonts w:eastAsia="標楷體" w:hAnsi="標楷體" w:hint="eastAsia"/>
          <w:b/>
        </w:rPr>
        <w:t>第二次招考無人應試，則提前至當天上午</w:t>
      </w:r>
      <w:r w:rsidR="00E55581" w:rsidRPr="00D751F8">
        <w:rPr>
          <w:rFonts w:eastAsia="標楷體" w:hAnsi="標楷體" w:hint="eastAsia"/>
          <w:b/>
        </w:rPr>
        <w:t>1</w:t>
      </w:r>
      <w:r w:rsidR="00A92545" w:rsidRPr="00D751F8">
        <w:rPr>
          <w:rFonts w:eastAsia="標楷體" w:hAnsi="標楷體" w:hint="eastAsia"/>
          <w:b/>
        </w:rPr>
        <w:t>0</w:t>
      </w:r>
      <w:r w:rsidRPr="00D751F8">
        <w:rPr>
          <w:rFonts w:eastAsia="標楷體" w:hAnsi="標楷體" w:hint="eastAsia"/>
          <w:b/>
        </w:rPr>
        <w:t>時</w:t>
      </w:r>
      <w:r w:rsidR="00A92545" w:rsidRPr="00D751F8">
        <w:rPr>
          <w:rFonts w:eastAsia="標楷體" w:hAnsi="標楷體" w:hint="eastAsia"/>
          <w:b/>
        </w:rPr>
        <w:t>10</w:t>
      </w:r>
      <w:r w:rsidR="00A92545" w:rsidRPr="00D751F8">
        <w:rPr>
          <w:rFonts w:eastAsia="標楷體" w:hAnsi="標楷體" w:hint="eastAsia"/>
          <w:b/>
        </w:rPr>
        <w:t>分</w:t>
      </w:r>
      <w:r w:rsidRPr="00D751F8">
        <w:rPr>
          <w:rFonts w:eastAsia="標楷體" w:hAnsi="標楷體" w:hint="eastAsia"/>
          <w:b/>
        </w:rPr>
        <w:t>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95B23" w:rsidRDefault="001E06B7" w:rsidP="003D3CC9">
      <w:pPr>
        <w:spacing w:line="380" w:lineRule="exact"/>
        <w:ind w:leftChars="150" w:left="2280" w:hangingChars="800" w:hanging="1920"/>
        <w:rPr>
          <w:rFonts w:eastAsia="標楷體"/>
          <w:color w:val="FF0000"/>
        </w:rPr>
      </w:pPr>
      <w:r w:rsidRPr="0096104A">
        <w:rPr>
          <w:rFonts w:eastAsia="標楷體" w:hint="eastAsia"/>
          <w:color w:val="FF0000"/>
        </w:rPr>
        <w:t>一、</w:t>
      </w:r>
      <w:r w:rsidR="00195B23">
        <w:rPr>
          <w:rFonts w:eastAsia="標楷體" w:hint="eastAsia"/>
          <w:color w:val="FF0000"/>
        </w:rPr>
        <w:t>一般教師</w:t>
      </w:r>
    </w:p>
    <w:p w:rsidR="001E06B7" w:rsidRPr="0096104A" w:rsidRDefault="00195B23" w:rsidP="00195B23">
      <w:pPr>
        <w:spacing w:line="380" w:lineRule="exact"/>
        <w:ind w:leftChars="204" w:left="2278" w:hangingChars="745" w:hanging="1788"/>
        <w:rPr>
          <w:rFonts w:ascii="標楷體" w:eastAsia="標楷體"/>
          <w:color w:val="FF0000"/>
        </w:rPr>
      </w:pPr>
      <w:r>
        <w:rPr>
          <w:rFonts w:ascii="標楷體" w:eastAsia="標楷體" w:hint="eastAsia"/>
          <w:color w:val="FF0000"/>
        </w:rPr>
        <w:t>(一)</w:t>
      </w:r>
      <w:r w:rsidR="003D3CC9" w:rsidRPr="0096104A">
        <w:rPr>
          <w:rFonts w:ascii="標楷體" w:eastAsia="標楷體"/>
          <w:color w:val="FF0000"/>
        </w:rPr>
        <w:t>口試</w:t>
      </w:r>
      <w:r w:rsidR="003D3CC9" w:rsidRPr="0096104A">
        <w:rPr>
          <w:rFonts w:ascii="標楷體" w:eastAsia="標楷體" w:hint="eastAsia"/>
          <w:color w:val="FF0000"/>
        </w:rPr>
        <w:t>（</w:t>
      </w:r>
      <w:r w:rsidR="004F6F70">
        <w:rPr>
          <w:rFonts w:ascii="標楷體" w:eastAsia="標楷體" w:hint="eastAsia"/>
          <w:b/>
          <w:color w:val="FF0000"/>
        </w:rPr>
        <w:t>5</w:t>
      </w:r>
      <w:r w:rsidR="0028019E" w:rsidRPr="0096104A">
        <w:rPr>
          <w:rFonts w:ascii="標楷體" w:eastAsia="標楷體" w:hint="eastAsia"/>
          <w:b/>
          <w:color w:val="FF0000"/>
        </w:rPr>
        <w:t>0</w:t>
      </w:r>
      <w:r w:rsidR="003D3CC9" w:rsidRPr="0096104A">
        <w:rPr>
          <w:rFonts w:ascii="標楷體" w:eastAsia="標楷體" w:hint="eastAsia"/>
          <w:b/>
          <w:color w:val="FF0000"/>
        </w:rPr>
        <w:t>%</w:t>
      </w:r>
      <w:r w:rsidR="003D3CC9" w:rsidRPr="0096104A">
        <w:rPr>
          <w:rFonts w:ascii="標楷體" w:eastAsia="標楷體" w:hint="eastAsia"/>
          <w:color w:val="FF0000"/>
        </w:rPr>
        <w:t>）</w:t>
      </w:r>
      <w:r w:rsidR="003D3CC9" w:rsidRPr="0096104A">
        <w:rPr>
          <w:rFonts w:ascii="標楷體" w:eastAsia="標楷體"/>
          <w:color w:val="FF0000"/>
        </w:rPr>
        <w:t>：內容包括</w:t>
      </w:r>
      <w:r w:rsidR="003D3CC9" w:rsidRPr="0096104A">
        <w:rPr>
          <w:rFonts w:ascii="標楷體" w:eastAsia="標楷體" w:hint="eastAsia"/>
          <w:color w:val="FF0000"/>
        </w:rPr>
        <w:t>教育</w:t>
      </w:r>
      <w:r w:rsidR="003D3CC9" w:rsidRPr="0096104A">
        <w:rPr>
          <w:rFonts w:ascii="標楷體" w:eastAsia="標楷體"/>
          <w:color w:val="FF0000"/>
        </w:rPr>
        <w:t>學科之專門知識(</w:t>
      </w:r>
      <w:r w:rsidR="003D3CC9" w:rsidRPr="0096104A">
        <w:rPr>
          <w:rFonts w:ascii="標楷體" w:eastAsia="標楷體" w:hint="eastAsia"/>
          <w:color w:val="FF0000"/>
        </w:rPr>
        <w:t>20</w:t>
      </w:r>
      <w:r w:rsidR="003D3CC9" w:rsidRPr="0096104A">
        <w:rPr>
          <w:rFonts w:ascii="標楷體" w:eastAsia="標楷體"/>
          <w:color w:val="FF0000"/>
        </w:rPr>
        <w:t>分)</w:t>
      </w:r>
      <w:r w:rsidR="003D3CC9" w:rsidRPr="0096104A">
        <w:rPr>
          <w:rFonts w:ascii="標楷體" w:eastAsia="標楷體" w:hint="eastAsia"/>
          <w:color w:val="FF0000"/>
        </w:rPr>
        <w:t>、</w:t>
      </w:r>
      <w:r w:rsidR="003D3CC9" w:rsidRPr="0096104A">
        <w:rPr>
          <w:rFonts w:ascii="標楷體" w:eastAsia="標楷體"/>
          <w:color w:val="FF0000"/>
        </w:rPr>
        <w:t>儀表態度(</w:t>
      </w:r>
      <w:r w:rsidR="003D3CC9" w:rsidRPr="0096104A">
        <w:rPr>
          <w:rFonts w:ascii="標楷體" w:eastAsia="標楷體" w:hint="eastAsia"/>
          <w:color w:val="FF0000"/>
        </w:rPr>
        <w:t>5</w:t>
      </w:r>
      <w:r w:rsidR="003D3CC9" w:rsidRPr="0096104A">
        <w:rPr>
          <w:rFonts w:ascii="標楷體" w:eastAsia="標楷體"/>
          <w:color w:val="FF0000"/>
        </w:rPr>
        <w:t>分)、表達能力(</w:t>
      </w:r>
      <w:r w:rsidR="003D3CC9" w:rsidRPr="0096104A">
        <w:rPr>
          <w:rFonts w:ascii="標楷體" w:eastAsia="標楷體" w:hint="eastAsia"/>
          <w:color w:val="FF0000"/>
        </w:rPr>
        <w:t>5</w:t>
      </w:r>
      <w:r w:rsidR="003D3CC9" w:rsidRPr="0096104A">
        <w:rPr>
          <w:rFonts w:ascii="標楷體" w:eastAsia="標楷體"/>
          <w:color w:val="FF0000"/>
        </w:rPr>
        <w:t>分)</w:t>
      </w:r>
      <w:r w:rsidR="003D3CC9" w:rsidRPr="0096104A">
        <w:rPr>
          <w:rFonts w:ascii="標楷體" w:eastAsia="標楷體" w:hint="eastAsia"/>
          <w:color w:val="FF0000"/>
        </w:rPr>
        <w:t>，行政能力</w:t>
      </w:r>
      <w:r w:rsidR="003D3CC9" w:rsidRPr="0096104A">
        <w:rPr>
          <w:rFonts w:ascii="標楷體" w:eastAsia="標楷體"/>
          <w:color w:val="FF0000"/>
        </w:rPr>
        <w:t>(</w:t>
      </w:r>
      <w:r w:rsidR="004F6F70">
        <w:rPr>
          <w:rFonts w:ascii="標楷體" w:eastAsia="標楷體" w:hint="eastAsia"/>
          <w:color w:val="FF0000"/>
        </w:rPr>
        <w:t>20</w:t>
      </w:r>
      <w:r w:rsidR="003D3CC9" w:rsidRPr="0096104A">
        <w:rPr>
          <w:rFonts w:ascii="標楷體" w:eastAsia="標楷體"/>
          <w:color w:val="FF0000"/>
        </w:rPr>
        <w:t>分)。</w:t>
      </w:r>
      <w:r w:rsidR="0028019E" w:rsidRPr="0096104A">
        <w:rPr>
          <w:rFonts w:ascii="標楷體" w:eastAsia="標楷體" w:hint="eastAsia"/>
          <w:color w:val="FF0000"/>
        </w:rPr>
        <w:t>本項口試以</w:t>
      </w:r>
      <w:r w:rsidR="0028019E" w:rsidRPr="0096104A">
        <w:rPr>
          <w:rFonts w:ascii="標楷體" w:eastAsia="標楷體" w:hint="eastAsia"/>
          <w:b/>
          <w:color w:val="FF0000"/>
        </w:rPr>
        <w:t>10</w:t>
      </w:r>
      <w:r w:rsidR="0028019E" w:rsidRPr="0096104A">
        <w:rPr>
          <w:rFonts w:ascii="標楷體" w:eastAsia="標楷體" w:hint="eastAsia"/>
          <w:color w:val="FF0000"/>
        </w:rPr>
        <w:t>分鐘。</w:t>
      </w:r>
    </w:p>
    <w:p w:rsidR="001009D9" w:rsidRPr="0096104A" w:rsidRDefault="00195B23" w:rsidP="004F6F70">
      <w:pPr>
        <w:spacing w:line="380" w:lineRule="exact"/>
        <w:ind w:leftChars="204" w:left="2278" w:hangingChars="745" w:hanging="1788"/>
        <w:rPr>
          <w:rFonts w:eastAsia="標楷體"/>
          <w:color w:val="FF0000"/>
        </w:rPr>
      </w:pPr>
      <w:r>
        <w:rPr>
          <w:rFonts w:ascii="標楷體" w:eastAsia="標楷體" w:hint="eastAsia"/>
          <w:color w:val="FF0000"/>
        </w:rPr>
        <w:t>(二)</w:t>
      </w:r>
      <w:r w:rsidR="001009D9" w:rsidRPr="0096104A">
        <w:rPr>
          <w:rFonts w:eastAsia="標楷體" w:hint="eastAsia"/>
          <w:color w:val="FF0000"/>
        </w:rPr>
        <w:t>試教（</w:t>
      </w:r>
      <w:r w:rsidR="004F6F70">
        <w:rPr>
          <w:rFonts w:eastAsia="標楷體" w:hint="eastAsia"/>
          <w:b/>
          <w:color w:val="FF0000"/>
        </w:rPr>
        <w:t>50</w:t>
      </w:r>
      <w:r w:rsidR="001009D9" w:rsidRPr="0096104A">
        <w:rPr>
          <w:rFonts w:ascii="標楷體" w:eastAsia="標楷體" w:hAnsi="標楷體" w:hint="eastAsia"/>
          <w:b/>
          <w:color w:val="FF0000"/>
        </w:rPr>
        <w:t>％</w:t>
      </w:r>
      <w:r w:rsidR="001009D9" w:rsidRPr="0096104A">
        <w:rPr>
          <w:rFonts w:eastAsia="標楷體" w:hint="eastAsia"/>
          <w:color w:val="FF0000"/>
        </w:rPr>
        <w:t>）：教案設計（佔</w:t>
      </w:r>
      <w:r w:rsidR="001009D9" w:rsidRPr="0096104A">
        <w:rPr>
          <w:rFonts w:eastAsia="標楷體" w:hint="eastAsia"/>
          <w:b/>
          <w:color w:val="FF0000"/>
        </w:rPr>
        <w:t>15</w:t>
      </w:r>
      <w:r w:rsidR="001009D9" w:rsidRPr="0096104A">
        <w:rPr>
          <w:rFonts w:eastAsia="標楷體" w:hint="eastAsia"/>
          <w:b/>
          <w:color w:val="FF0000"/>
        </w:rPr>
        <w:t>分</w:t>
      </w:r>
      <w:r w:rsidR="001009D9" w:rsidRPr="0096104A">
        <w:rPr>
          <w:rFonts w:eastAsia="標楷體" w:hint="eastAsia"/>
          <w:color w:val="FF0000"/>
        </w:rPr>
        <w:t>）、教學演示（佔</w:t>
      </w:r>
      <w:r w:rsidR="004F6F70">
        <w:rPr>
          <w:rFonts w:eastAsia="標楷體" w:hint="eastAsia"/>
          <w:b/>
          <w:color w:val="FF0000"/>
        </w:rPr>
        <w:t>35</w:t>
      </w:r>
      <w:r w:rsidR="001009D9" w:rsidRPr="0096104A">
        <w:rPr>
          <w:rFonts w:eastAsia="標楷體" w:hint="eastAsia"/>
          <w:b/>
          <w:color w:val="FF0000"/>
        </w:rPr>
        <w:t>分</w:t>
      </w:r>
      <w:r w:rsidR="001009D9" w:rsidRPr="0096104A">
        <w:rPr>
          <w:rFonts w:eastAsia="標楷體" w:hint="eastAsia"/>
          <w:color w:val="FF0000"/>
        </w:rPr>
        <w:t>）</w:t>
      </w:r>
    </w:p>
    <w:p w:rsidR="001009D9" w:rsidRPr="0096104A" w:rsidRDefault="00195B23" w:rsidP="00195B23">
      <w:pPr>
        <w:spacing w:line="340" w:lineRule="exact"/>
        <w:ind w:firstLineChars="1044" w:firstLine="2506"/>
        <w:rPr>
          <w:rFonts w:ascii="標楷體" w:eastAsia="標楷體"/>
          <w:color w:val="FF0000"/>
        </w:rPr>
      </w:pPr>
      <w:r>
        <w:rPr>
          <w:rFonts w:ascii="標楷體" w:eastAsia="標楷體" w:hint="eastAsia"/>
          <w:color w:val="FF0000"/>
        </w:rPr>
        <w:t>1.</w:t>
      </w:r>
      <w:r w:rsidR="001009D9" w:rsidRPr="0096104A">
        <w:rPr>
          <w:rFonts w:ascii="標楷體" w:eastAsia="標楷體" w:hint="eastAsia"/>
          <w:color w:val="FF0000"/>
        </w:rPr>
        <w:t>時間：10分鐘。</w:t>
      </w:r>
    </w:p>
    <w:p w:rsidR="001009D9" w:rsidRPr="0096104A" w:rsidRDefault="00195B23" w:rsidP="00195B23">
      <w:pPr>
        <w:spacing w:line="340" w:lineRule="exact"/>
        <w:ind w:firstLineChars="1044" w:firstLine="2506"/>
        <w:rPr>
          <w:rFonts w:ascii="標楷體" w:eastAsia="標楷體"/>
          <w:color w:val="FF0000"/>
        </w:rPr>
      </w:pPr>
      <w:r>
        <w:rPr>
          <w:rFonts w:ascii="標楷體" w:eastAsia="標楷體" w:hint="eastAsia"/>
          <w:color w:val="FF0000"/>
        </w:rPr>
        <w:t>2.</w:t>
      </w:r>
      <w:r w:rsidR="001009D9" w:rsidRPr="0096104A">
        <w:rPr>
          <w:rFonts w:ascii="標楷體" w:eastAsia="標楷體" w:hint="eastAsia"/>
          <w:color w:val="FF0000"/>
        </w:rPr>
        <w:t>範圍：</w:t>
      </w:r>
      <w:r w:rsidR="008B73CB" w:rsidRPr="0096104A">
        <w:rPr>
          <w:rFonts w:ascii="標楷體" w:eastAsia="標楷體" w:hint="eastAsia"/>
          <w:color w:val="FF0000"/>
        </w:rPr>
        <w:t xml:space="preserve"> </w:t>
      </w:r>
      <w:r w:rsidR="001009D9" w:rsidRPr="0096104A">
        <w:rPr>
          <w:rFonts w:ascii="標楷體" w:eastAsia="標楷體" w:hint="eastAsia"/>
          <w:color w:val="FF0000"/>
        </w:rPr>
        <w:t>5年級數學(版本、單元自選)</w:t>
      </w:r>
    </w:p>
    <w:p w:rsidR="008552B6" w:rsidRDefault="00195B23" w:rsidP="001009D9">
      <w:pPr>
        <w:spacing w:line="340" w:lineRule="exact"/>
        <w:ind w:firstLineChars="150" w:firstLine="360"/>
        <w:rPr>
          <w:rFonts w:eastAsia="標楷體"/>
          <w:color w:val="FF0000"/>
        </w:rPr>
      </w:pPr>
      <w:r>
        <w:rPr>
          <w:rFonts w:eastAsia="標楷體" w:hint="eastAsia"/>
          <w:color w:val="FF0000"/>
        </w:rPr>
        <w:t>(</w:t>
      </w:r>
      <w:r w:rsidR="004F6F70">
        <w:rPr>
          <w:rFonts w:eastAsia="標楷體" w:hint="eastAsia"/>
          <w:color w:val="FF0000"/>
        </w:rPr>
        <w:t>三</w:t>
      </w:r>
      <w:r>
        <w:rPr>
          <w:rFonts w:eastAsia="標楷體"/>
          <w:color w:val="FF0000"/>
        </w:rPr>
        <w:t>)</w:t>
      </w:r>
      <w:r w:rsidR="008552B6" w:rsidRPr="0096104A">
        <w:rPr>
          <w:rFonts w:eastAsia="標楷體" w:hint="eastAsia"/>
          <w:color w:val="FF0000"/>
        </w:rPr>
        <w:t>試教、口試唱名</w:t>
      </w:r>
      <w:r w:rsidR="008552B6" w:rsidRPr="0096104A">
        <w:rPr>
          <w:rFonts w:eastAsia="標楷體" w:hint="eastAsia"/>
          <w:color w:val="FF0000"/>
        </w:rPr>
        <w:t>3</w:t>
      </w:r>
      <w:r w:rsidR="008552B6" w:rsidRPr="0096104A">
        <w:rPr>
          <w:rFonts w:eastAsia="標楷體" w:hint="eastAsia"/>
          <w:color w:val="FF0000"/>
        </w:rPr>
        <w:t>次未到場，視同棄權。</w:t>
      </w:r>
    </w:p>
    <w:p w:rsidR="00195B23" w:rsidRDefault="00195B23" w:rsidP="00195B23">
      <w:pPr>
        <w:spacing w:line="380" w:lineRule="exact"/>
        <w:rPr>
          <w:rFonts w:eastAsia="標楷體"/>
          <w:color w:val="FF0000"/>
        </w:rPr>
      </w:pPr>
      <w:r>
        <w:rPr>
          <w:rFonts w:eastAsia="標楷體" w:hint="eastAsia"/>
          <w:color w:val="FF0000"/>
        </w:rPr>
        <w:t>二、</w:t>
      </w:r>
      <w:r w:rsidRPr="00C310EE">
        <w:rPr>
          <w:rFonts w:eastAsia="標楷體" w:hint="eastAsia"/>
          <w:color w:val="FF0000"/>
        </w:rPr>
        <w:t>特教身心障礙不分類巡迴輔導</w:t>
      </w:r>
    </w:p>
    <w:p w:rsidR="00195B23" w:rsidRDefault="00195B23" w:rsidP="00195B23">
      <w:pPr>
        <w:spacing w:line="380" w:lineRule="exact"/>
        <w:ind w:firstLineChars="151" w:firstLine="362"/>
        <w:rPr>
          <w:rFonts w:ascii="標楷體" w:eastAsia="標楷體"/>
          <w:color w:val="FF0000"/>
        </w:rPr>
      </w:pPr>
      <w:r>
        <w:rPr>
          <w:rFonts w:eastAsia="標楷體" w:hint="eastAsia"/>
          <w:color w:val="FF0000"/>
        </w:rPr>
        <w:lastRenderedPageBreak/>
        <w:t>(</w:t>
      </w:r>
      <w:r>
        <w:rPr>
          <w:rFonts w:eastAsia="標楷體" w:hint="eastAsia"/>
          <w:color w:val="FF0000"/>
        </w:rPr>
        <w:t>一</w:t>
      </w:r>
      <w:r>
        <w:rPr>
          <w:rFonts w:eastAsia="標楷體" w:hint="eastAsia"/>
          <w:color w:val="FF0000"/>
        </w:rPr>
        <w:t>)</w:t>
      </w:r>
      <w:r w:rsidRPr="0029188B">
        <w:rPr>
          <w:rFonts w:ascii="標楷體" w:eastAsia="標楷體"/>
          <w:color w:val="FF0000"/>
        </w:rPr>
        <w:t>口試</w:t>
      </w:r>
      <w:r w:rsidRPr="0029188B">
        <w:rPr>
          <w:rFonts w:ascii="標楷體" w:eastAsia="標楷體" w:hint="eastAsia"/>
          <w:color w:val="FF0000"/>
        </w:rPr>
        <w:t>（</w:t>
      </w:r>
      <w:r w:rsidRPr="0029188B">
        <w:rPr>
          <w:rFonts w:ascii="標楷體" w:eastAsia="標楷體" w:hint="eastAsia"/>
          <w:b/>
          <w:color w:val="FF0000"/>
        </w:rPr>
        <w:t>50%</w:t>
      </w:r>
      <w:r w:rsidRPr="0029188B">
        <w:rPr>
          <w:rFonts w:ascii="標楷體" w:eastAsia="標楷體" w:hint="eastAsia"/>
          <w:color w:val="FF0000"/>
        </w:rPr>
        <w:t>）</w:t>
      </w:r>
      <w:r w:rsidRPr="0029188B">
        <w:rPr>
          <w:rFonts w:ascii="標楷體" w:eastAsia="標楷體"/>
          <w:color w:val="FF0000"/>
        </w:rPr>
        <w:t>：內容包括</w:t>
      </w:r>
      <w:r w:rsidRPr="0029188B">
        <w:rPr>
          <w:rFonts w:ascii="標楷體" w:eastAsia="標楷體" w:hint="eastAsia"/>
          <w:color w:val="FF0000"/>
        </w:rPr>
        <w:t>教育</w:t>
      </w:r>
      <w:r w:rsidRPr="0029188B">
        <w:rPr>
          <w:rFonts w:ascii="標楷體" w:eastAsia="標楷體"/>
          <w:color w:val="FF0000"/>
        </w:rPr>
        <w:t>學科之專門知識(</w:t>
      </w:r>
      <w:r w:rsidRPr="0029188B">
        <w:rPr>
          <w:rFonts w:ascii="標楷體" w:eastAsia="標楷體" w:hint="eastAsia"/>
          <w:color w:val="FF0000"/>
        </w:rPr>
        <w:t>30</w:t>
      </w:r>
      <w:r w:rsidRPr="0029188B">
        <w:rPr>
          <w:rFonts w:ascii="標楷體" w:eastAsia="標楷體"/>
          <w:color w:val="FF0000"/>
        </w:rPr>
        <w:t>分)</w:t>
      </w:r>
      <w:r w:rsidRPr="0029188B">
        <w:rPr>
          <w:rFonts w:ascii="標楷體" w:eastAsia="標楷體" w:hint="eastAsia"/>
          <w:color w:val="FF0000"/>
        </w:rPr>
        <w:t>、</w:t>
      </w:r>
      <w:r w:rsidRPr="0029188B">
        <w:rPr>
          <w:rFonts w:ascii="標楷體" w:eastAsia="標楷體"/>
          <w:color w:val="FF0000"/>
        </w:rPr>
        <w:t>儀表態度(</w:t>
      </w:r>
      <w:r w:rsidRPr="0029188B">
        <w:rPr>
          <w:rFonts w:ascii="標楷體" w:eastAsia="標楷體" w:hint="eastAsia"/>
          <w:color w:val="FF0000"/>
        </w:rPr>
        <w:t>5</w:t>
      </w:r>
      <w:r w:rsidRPr="0029188B">
        <w:rPr>
          <w:rFonts w:ascii="標楷體" w:eastAsia="標楷體"/>
          <w:color w:val="FF0000"/>
        </w:rPr>
        <w:t>分)、表達能力(</w:t>
      </w:r>
      <w:r w:rsidRPr="0029188B">
        <w:rPr>
          <w:rFonts w:ascii="標楷體" w:eastAsia="標楷體" w:hint="eastAsia"/>
          <w:color w:val="FF0000"/>
        </w:rPr>
        <w:t>5</w:t>
      </w:r>
      <w:r w:rsidRPr="0029188B">
        <w:rPr>
          <w:rFonts w:ascii="標楷體" w:eastAsia="標楷體"/>
          <w:color w:val="FF0000"/>
        </w:rPr>
        <w:t>分)</w:t>
      </w:r>
      <w:r w:rsidRPr="0029188B">
        <w:rPr>
          <w:rFonts w:ascii="標楷體" w:eastAsia="標楷體" w:hint="eastAsia"/>
          <w:color w:val="FF0000"/>
        </w:rPr>
        <w:t>，</w:t>
      </w:r>
    </w:p>
    <w:p w:rsidR="00195B23" w:rsidRPr="0029188B" w:rsidRDefault="00195B23" w:rsidP="00195B23">
      <w:pPr>
        <w:spacing w:line="380" w:lineRule="exact"/>
        <w:ind w:firstLineChars="892" w:firstLine="2141"/>
        <w:rPr>
          <w:rFonts w:ascii="標楷體" w:eastAsia="標楷體"/>
          <w:color w:val="FF0000"/>
        </w:rPr>
      </w:pPr>
      <w:r w:rsidRPr="0029188B">
        <w:rPr>
          <w:rFonts w:ascii="標楷體" w:eastAsia="標楷體" w:hint="eastAsia"/>
          <w:color w:val="FF0000"/>
        </w:rPr>
        <w:t>行政能力</w:t>
      </w:r>
      <w:r w:rsidRPr="0029188B">
        <w:rPr>
          <w:rFonts w:ascii="標楷體" w:eastAsia="標楷體"/>
          <w:color w:val="FF0000"/>
        </w:rPr>
        <w:t>(</w:t>
      </w:r>
      <w:r w:rsidRPr="0029188B">
        <w:rPr>
          <w:rFonts w:ascii="標楷體" w:eastAsia="標楷體" w:hint="eastAsia"/>
          <w:color w:val="FF0000"/>
        </w:rPr>
        <w:t>10</w:t>
      </w:r>
      <w:r w:rsidRPr="0029188B">
        <w:rPr>
          <w:rFonts w:ascii="標楷體" w:eastAsia="標楷體"/>
          <w:color w:val="FF0000"/>
        </w:rPr>
        <w:t>分)。</w:t>
      </w:r>
      <w:r w:rsidRPr="0029188B">
        <w:rPr>
          <w:rFonts w:ascii="標楷體" w:eastAsia="標楷體" w:hint="eastAsia"/>
          <w:color w:val="FF0000"/>
        </w:rPr>
        <w:t>本項口試以</w:t>
      </w:r>
      <w:r w:rsidRPr="0029188B">
        <w:rPr>
          <w:rFonts w:ascii="標楷體" w:eastAsia="標楷體" w:hint="eastAsia"/>
          <w:b/>
          <w:color w:val="FF0000"/>
        </w:rPr>
        <w:t>10</w:t>
      </w:r>
      <w:r w:rsidRPr="0029188B">
        <w:rPr>
          <w:rFonts w:ascii="標楷體" w:eastAsia="標楷體" w:hint="eastAsia"/>
          <w:color w:val="FF0000"/>
        </w:rPr>
        <w:t>分鐘。</w:t>
      </w:r>
    </w:p>
    <w:p w:rsidR="00195B23" w:rsidRDefault="00195B23" w:rsidP="00195B23">
      <w:pPr>
        <w:spacing w:line="380" w:lineRule="exact"/>
        <w:ind w:firstLineChars="134" w:firstLine="322"/>
        <w:rPr>
          <w:rFonts w:eastAsia="標楷體"/>
          <w:color w:val="FF0000"/>
        </w:rPr>
      </w:pPr>
      <w:r>
        <w:rPr>
          <w:rFonts w:ascii="標楷體" w:eastAsia="標楷體" w:hint="eastAsia"/>
          <w:color w:val="FF0000"/>
        </w:rPr>
        <w:t>(二)</w:t>
      </w:r>
      <w:r w:rsidRPr="0029188B">
        <w:rPr>
          <w:rFonts w:eastAsia="標楷體" w:hint="eastAsia"/>
          <w:color w:val="FF0000"/>
        </w:rPr>
        <w:t>試教（</w:t>
      </w:r>
      <w:r w:rsidRPr="0029188B">
        <w:rPr>
          <w:rFonts w:ascii="標楷體" w:eastAsia="標楷體" w:hAnsi="標楷體" w:hint="eastAsia"/>
          <w:b/>
          <w:color w:val="FF0000"/>
        </w:rPr>
        <w:t>50％</w:t>
      </w:r>
      <w:r w:rsidRPr="0029188B">
        <w:rPr>
          <w:rFonts w:eastAsia="標楷體" w:hint="eastAsia"/>
          <w:color w:val="FF0000"/>
        </w:rPr>
        <w:t>）：以不分類身心障礙巡迴輔導班學生為教學設計對象，自選語文或數學進行</w:t>
      </w:r>
    </w:p>
    <w:p w:rsidR="00195B23" w:rsidRPr="0029188B" w:rsidRDefault="00195B23" w:rsidP="00195B23">
      <w:pPr>
        <w:spacing w:line="380" w:lineRule="exact"/>
        <w:ind w:firstLineChars="950" w:firstLine="2280"/>
        <w:rPr>
          <w:rFonts w:ascii="標楷體" w:eastAsia="標楷體"/>
          <w:color w:val="FF0000"/>
        </w:rPr>
      </w:pPr>
      <w:r w:rsidRPr="0029188B">
        <w:rPr>
          <w:rFonts w:eastAsia="標楷體" w:hint="eastAsia"/>
          <w:color w:val="FF0000"/>
        </w:rPr>
        <w:t>演示。</w:t>
      </w:r>
    </w:p>
    <w:p w:rsidR="00195B23" w:rsidRPr="0029188B" w:rsidRDefault="00195B23" w:rsidP="00195B23">
      <w:pPr>
        <w:spacing w:line="380" w:lineRule="exact"/>
        <w:ind w:firstLineChars="145" w:firstLine="348"/>
        <w:rPr>
          <w:rFonts w:eastAsia="標楷體"/>
          <w:color w:val="FF0000"/>
        </w:rPr>
      </w:pPr>
      <w:r>
        <w:rPr>
          <w:rFonts w:eastAsia="標楷體" w:hint="eastAsia"/>
          <w:color w:val="FF0000"/>
        </w:rPr>
        <w:t>(</w:t>
      </w:r>
      <w:r>
        <w:rPr>
          <w:rFonts w:eastAsia="標楷體" w:hint="eastAsia"/>
          <w:color w:val="FF0000"/>
        </w:rPr>
        <w:t>三</w:t>
      </w:r>
      <w:r>
        <w:rPr>
          <w:rFonts w:eastAsia="標楷體" w:hint="eastAsia"/>
          <w:color w:val="FF0000"/>
        </w:rPr>
        <w:t>)</w:t>
      </w:r>
      <w:r w:rsidRPr="0029188B">
        <w:rPr>
          <w:rFonts w:eastAsia="標楷體" w:hint="eastAsia"/>
          <w:color w:val="FF0000"/>
        </w:rPr>
        <w:t>試教、口試唱名</w:t>
      </w:r>
      <w:r w:rsidRPr="0029188B">
        <w:rPr>
          <w:rFonts w:eastAsia="標楷體" w:hint="eastAsia"/>
          <w:color w:val="FF0000"/>
        </w:rPr>
        <w:t>3</w:t>
      </w:r>
      <w:r w:rsidRPr="0029188B">
        <w:rPr>
          <w:rFonts w:eastAsia="標楷體" w:hint="eastAsia"/>
          <w:color w:val="FF0000"/>
        </w:rPr>
        <w:t>次未到場，視同棄權。</w:t>
      </w:r>
    </w:p>
    <w:p w:rsidR="00195B23" w:rsidRPr="00195B23" w:rsidRDefault="00195B23" w:rsidP="001009D9">
      <w:pPr>
        <w:spacing w:line="340" w:lineRule="exact"/>
        <w:ind w:firstLineChars="150" w:firstLine="360"/>
        <w:rPr>
          <w:rFonts w:eastAsia="標楷體"/>
          <w:color w:val="FF0000"/>
        </w:rPr>
      </w:pP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951CCD" w:rsidRPr="00951CCD" w:rsidRDefault="001A5CA7" w:rsidP="006A2F1A">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951CCD" w:rsidRPr="00951CCD">
        <w:rPr>
          <w:rFonts w:ascii="標楷體" w:eastAsia="標楷體" w:hAnsi="標楷體" w:hint="eastAsia"/>
          <w:color w:val="000000" w:themeColor="text1"/>
        </w:rPr>
        <w:t>如下：</w:t>
      </w:r>
    </w:p>
    <w:p w:rsidR="00951CCD" w:rsidRPr="008F2D61" w:rsidRDefault="008F2D61" w:rsidP="008F2D61">
      <w:pPr>
        <w:pStyle w:val="af3"/>
        <w:numPr>
          <w:ilvl w:val="0"/>
          <w:numId w:val="14"/>
        </w:numPr>
        <w:spacing w:line="380" w:lineRule="exact"/>
        <w:ind w:leftChars="0"/>
        <w:rPr>
          <w:rFonts w:ascii="標楷體" w:eastAsia="標楷體" w:hAnsi="標楷體"/>
        </w:rPr>
      </w:pPr>
      <w:r w:rsidRPr="00D751F8">
        <w:rPr>
          <w:rFonts w:ascii="標楷體" w:eastAsia="標楷體" w:hAnsi="標楷體" w:cs="DFKaiShu-SB-Estd-BF" w:hint="eastAsia"/>
        </w:rPr>
        <w:t>身心障礙不分類巡迴輔導</w:t>
      </w:r>
      <w:r>
        <w:rPr>
          <w:rFonts w:ascii="標楷體" w:eastAsia="標楷體" w:hAnsi="標楷體" w:cs="DFKaiShu-SB-Estd-BF" w:hint="eastAsia"/>
        </w:rPr>
        <w:t>缺</w:t>
      </w:r>
      <w:r w:rsidR="00951CCD" w:rsidRPr="008F2D61">
        <w:rPr>
          <w:rFonts w:eastAsia="標楷體" w:hint="eastAsia"/>
          <w:kern w:val="0"/>
        </w:rPr>
        <w:t>：</w:t>
      </w:r>
      <w:r w:rsidR="0096104A" w:rsidRPr="008F2D61">
        <w:rPr>
          <w:rFonts w:ascii="標楷體" w:eastAsia="標楷體" w:hAnsi="標楷體" w:hint="eastAsia"/>
        </w:rPr>
        <w:t>110</w:t>
      </w:r>
      <w:r w:rsidR="00720390" w:rsidRPr="008F2D61">
        <w:rPr>
          <w:rFonts w:ascii="標楷體" w:eastAsia="標楷體" w:hAnsi="標楷體" w:hint="eastAsia"/>
        </w:rPr>
        <w:t>年8月</w:t>
      </w:r>
      <w:r w:rsidR="0096104A" w:rsidRPr="008F2D61">
        <w:rPr>
          <w:rFonts w:ascii="標楷體" w:eastAsia="標楷體" w:hAnsi="標楷體" w:hint="eastAsia"/>
        </w:rPr>
        <w:t>16</w:t>
      </w:r>
      <w:r w:rsidR="00720390" w:rsidRPr="008F2D61">
        <w:rPr>
          <w:rFonts w:ascii="標楷體" w:eastAsia="標楷體" w:hAnsi="標楷體" w:hint="eastAsia"/>
        </w:rPr>
        <w:t>日(</w:t>
      </w:r>
      <w:r w:rsidR="00D96E30" w:rsidRPr="008F2D61">
        <w:rPr>
          <w:rFonts w:ascii="標楷體" w:eastAsia="標楷體" w:hAnsi="標楷體" w:hint="eastAsia"/>
        </w:rPr>
        <w:t>星期</w:t>
      </w:r>
      <w:r w:rsidRPr="008F2D61">
        <w:rPr>
          <w:rFonts w:ascii="標楷體" w:eastAsia="標楷體" w:hAnsi="標楷體" w:hint="eastAsia"/>
        </w:rPr>
        <w:t>一</w:t>
      </w:r>
      <w:r w:rsidR="00720390" w:rsidRPr="008F2D61">
        <w:rPr>
          <w:rFonts w:ascii="標楷體" w:eastAsia="標楷體" w:hAnsi="標楷體" w:hint="eastAsia"/>
        </w:rPr>
        <w:t>)起至</w:t>
      </w:r>
      <w:r w:rsidR="0096104A" w:rsidRPr="008F2D61">
        <w:rPr>
          <w:rFonts w:ascii="標楷體" w:eastAsia="標楷體" w:hAnsi="標楷體" w:hint="eastAsia"/>
        </w:rPr>
        <w:t>111</w:t>
      </w:r>
      <w:r w:rsidR="00720390" w:rsidRPr="008F2D61">
        <w:rPr>
          <w:rFonts w:ascii="標楷體" w:eastAsia="標楷體" w:hAnsi="標楷體" w:hint="eastAsia"/>
        </w:rPr>
        <w:t>年7月</w:t>
      </w:r>
      <w:r w:rsidR="00D96E30" w:rsidRPr="008F2D61">
        <w:rPr>
          <w:rFonts w:ascii="標楷體" w:eastAsia="標楷體" w:hAnsi="標楷體" w:hint="eastAsia"/>
        </w:rPr>
        <w:t>13</w:t>
      </w:r>
      <w:r w:rsidR="00720390" w:rsidRPr="008F2D61">
        <w:rPr>
          <w:rFonts w:ascii="標楷體" w:eastAsia="標楷體" w:hAnsi="標楷體" w:hint="eastAsia"/>
        </w:rPr>
        <w:t>日(</w:t>
      </w:r>
      <w:r w:rsidR="00D96E30" w:rsidRPr="008F2D61">
        <w:rPr>
          <w:rFonts w:ascii="標楷體" w:eastAsia="標楷體" w:hAnsi="標楷體" w:hint="eastAsia"/>
        </w:rPr>
        <w:t>星期</w:t>
      </w:r>
      <w:r w:rsidR="0096104A" w:rsidRPr="008F2D61">
        <w:rPr>
          <w:rFonts w:ascii="標楷體" w:eastAsia="標楷體" w:hAnsi="標楷體" w:hint="eastAsia"/>
        </w:rPr>
        <w:t>三</w:t>
      </w:r>
      <w:r w:rsidR="00720390" w:rsidRPr="008F2D61">
        <w:rPr>
          <w:rFonts w:ascii="標楷體" w:eastAsia="標楷體" w:hAnsi="標楷體" w:hint="eastAsia"/>
        </w:rPr>
        <w:t>)</w:t>
      </w:r>
      <w:r w:rsidR="00951CCD" w:rsidRPr="008F2D61">
        <w:rPr>
          <w:rFonts w:ascii="標楷體" w:eastAsia="標楷體" w:hAnsi="標楷體" w:hint="eastAsia"/>
        </w:rPr>
        <w:t>止。</w:t>
      </w:r>
    </w:p>
    <w:p w:rsidR="00A97ABE" w:rsidRDefault="008F2D61" w:rsidP="00951CCD">
      <w:pPr>
        <w:spacing w:line="380" w:lineRule="exact"/>
        <w:ind w:leftChars="209" w:left="1491" w:hangingChars="412" w:hanging="989"/>
        <w:rPr>
          <w:rFonts w:ascii="標楷體" w:eastAsia="標楷體" w:hAnsi="標楷體"/>
          <w:b/>
          <w:color w:val="000000" w:themeColor="text1"/>
        </w:rPr>
      </w:pPr>
      <w:r>
        <w:rPr>
          <w:rFonts w:ascii="標楷體" w:eastAsia="標楷體" w:hAnsi="標楷體" w:hint="eastAsia"/>
          <w:color w:val="000000" w:themeColor="text1"/>
        </w:rPr>
        <w:t>二</w:t>
      </w:r>
      <w:r w:rsidR="00951CCD" w:rsidRPr="00951CCD">
        <w:rPr>
          <w:rFonts w:ascii="標楷體" w:eastAsia="標楷體" w:hAnsi="標楷體" w:hint="eastAsia"/>
          <w:color w:val="000000" w:themeColor="text1"/>
        </w:rPr>
        <w:t>、</w:t>
      </w:r>
      <w:r w:rsidR="00A97ABE">
        <w:rPr>
          <w:rFonts w:ascii="標楷體" w:eastAsia="標楷體" w:hAnsi="標楷體" w:hint="eastAsia"/>
          <w:color w:val="000000" w:themeColor="text1"/>
        </w:rPr>
        <w:t>教育部合理員額，因</w:t>
      </w:r>
      <w:r w:rsidR="00A97ABE">
        <w:rPr>
          <w:rFonts w:ascii="標楷體" w:eastAsia="標楷體" w:hAnsi="標楷體" w:hint="eastAsia"/>
          <w:b/>
          <w:color w:val="000000" w:themeColor="text1"/>
        </w:rPr>
        <w:t>兼行政職務（組長）</w:t>
      </w:r>
      <w:r w:rsidR="0008787B" w:rsidRPr="00951CCD">
        <w:rPr>
          <w:rFonts w:ascii="標楷體" w:eastAsia="標楷體" w:hAnsi="標楷體" w:hint="eastAsia"/>
          <w:b/>
          <w:color w:val="000000" w:themeColor="text1"/>
        </w:rPr>
        <w:t>，聘任期限最長自</w:t>
      </w:r>
      <w:r w:rsidR="0096104A">
        <w:rPr>
          <w:rFonts w:ascii="標楷體" w:eastAsia="標楷體" w:hAnsi="標楷體" w:hint="eastAsia"/>
          <w:b/>
          <w:color w:val="000000" w:themeColor="text1"/>
        </w:rPr>
        <w:t>110</w:t>
      </w:r>
      <w:r w:rsidR="0008787B" w:rsidRPr="00951CCD">
        <w:rPr>
          <w:rFonts w:ascii="標楷體" w:eastAsia="標楷體" w:hAnsi="標楷體" w:hint="eastAsia"/>
          <w:b/>
          <w:color w:val="000000" w:themeColor="text1"/>
        </w:rPr>
        <w:t>年</w:t>
      </w:r>
      <w:r w:rsidR="006A2F1A" w:rsidRPr="00951CCD">
        <w:rPr>
          <w:rFonts w:ascii="標楷體" w:eastAsia="標楷體" w:hAnsi="標楷體" w:hint="eastAsia"/>
          <w:b/>
          <w:color w:val="000000" w:themeColor="text1"/>
        </w:rPr>
        <w:t>8</w:t>
      </w:r>
      <w:r w:rsidR="0008787B" w:rsidRPr="00951CCD">
        <w:rPr>
          <w:rFonts w:ascii="標楷體" w:eastAsia="標楷體" w:hAnsi="標楷體" w:hint="eastAsia"/>
          <w:b/>
          <w:color w:val="000000" w:themeColor="text1"/>
        </w:rPr>
        <w:t>月</w:t>
      </w:r>
      <w:r w:rsidR="006A2F1A" w:rsidRPr="00951CCD">
        <w:rPr>
          <w:rFonts w:ascii="標楷體" w:eastAsia="標楷體" w:hAnsi="標楷體" w:hint="eastAsia"/>
          <w:b/>
          <w:color w:val="000000" w:themeColor="text1"/>
        </w:rPr>
        <w:t>1</w:t>
      </w:r>
      <w:r w:rsidR="0008787B" w:rsidRPr="00951CCD">
        <w:rPr>
          <w:rFonts w:ascii="標楷體" w:eastAsia="標楷體" w:hAnsi="標楷體" w:hint="eastAsia"/>
          <w:b/>
          <w:color w:val="000000" w:themeColor="text1"/>
        </w:rPr>
        <w:t>日(</w:t>
      </w:r>
      <w:r w:rsidR="001B26A3" w:rsidRPr="00951CCD">
        <w:rPr>
          <w:rFonts w:ascii="標楷體" w:eastAsia="標楷體" w:hAnsi="標楷體" w:hint="eastAsia"/>
          <w:b/>
          <w:color w:val="000000" w:themeColor="text1"/>
        </w:rPr>
        <w:t>星期</w:t>
      </w:r>
      <w:r w:rsidR="00D96E30" w:rsidRPr="00951CCD">
        <w:rPr>
          <w:rFonts w:ascii="標楷體" w:eastAsia="標楷體" w:hAnsi="標楷體" w:hint="eastAsia"/>
          <w:b/>
          <w:color w:val="000000" w:themeColor="text1"/>
        </w:rPr>
        <w:t>六</w:t>
      </w:r>
      <w:r w:rsidR="0008787B" w:rsidRPr="00951CCD">
        <w:rPr>
          <w:rFonts w:ascii="標楷體" w:eastAsia="標楷體" w:hAnsi="標楷體" w:hint="eastAsia"/>
          <w:b/>
          <w:color w:val="000000" w:themeColor="text1"/>
        </w:rPr>
        <w:t>)</w:t>
      </w:r>
    </w:p>
    <w:p w:rsidR="00951CCD" w:rsidRPr="00951CCD" w:rsidRDefault="0008787B" w:rsidP="00A97ABE">
      <w:pPr>
        <w:spacing w:line="380" w:lineRule="exact"/>
        <w:ind w:leftChars="419" w:left="1489" w:hangingChars="201" w:hanging="483"/>
        <w:rPr>
          <w:rFonts w:ascii="標楷體" w:eastAsia="標楷體" w:hAnsi="標楷體"/>
          <w:b/>
          <w:color w:val="000000" w:themeColor="text1"/>
        </w:rPr>
      </w:pPr>
      <w:r w:rsidRPr="00951CCD">
        <w:rPr>
          <w:rFonts w:ascii="標楷體" w:eastAsia="標楷體" w:hAnsi="標楷體" w:hint="eastAsia"/>
          <w:b/>
          <w:color w:val="000000" w:themeColor="text1"/>
        </w:rPr>
        <w:t>起至</w:t>
      </w:r>
      <w:r w:rsidR="00D24DFE">
        <w:rPr>
          <w:rFonts w:ascii="標楷體" w:eastAsia="標楷體" w:hAnsi="標楷體" w:hint="eastAsia"/>
          <w:b/>
          <w:color w:val="000000" w:themeColor="text1"/>
        </w:rPr>
        <w:t>111</w:t>
      </w:r>
      <w:r w:rsidRPr="00951CCD">
        <w:rPr>
          <w:rFonts w:ascii="標楷體" w:eastAsia="標楷體" w:hAnsi="標楷體" w:hint="eastAsia"/>
          <w:b/>
          <w:color w:val="000000" w:themeColor="text1"/>
        </w:rPr>
        <w:t>年</w:t>
      </w:r>
      <w:r w:rsidR="00EA7D91" w:rsidRPr="00951CCD">
        <w:rPr>
          <w:rFonts w:ascii="標楷體" w:eastAsia="標楷體" w:hAnsi="標楷體" w:hint="eastAsia"/>
          <w:b/>
          <w:color w:val="000000" w:themeColor="text1"/>
        </w:rPr>
        <w:t>7</w:t>
      </w:r>
      <w:r w:rsidRPr="00951CCD">
        <w:rPr>
          <w:rFonts w:ascii="標楷體" w:eastAsia="標楷體" w:hAnsi="標楷體" w:hint="eastAsia"/>
          <w:b/>
          <w:color w:val="000000" w:themeColor="text1"/>
        </w:rPr>
        <w:t>月</w:t>
      </w:r>
      <w:r w:rsidR="00D96E30" w:rsidRPr="00951CCD">
        <w:rPr>
          <w:rFonts w:ascii="標楷體" w:eastAsia="標楷體" w:hAnsi="標楷體" w:hint="eastAsia"/>
          <w:b/>
          <w:color w:val="000000" w:themeColor="text1"/>
        </w:rPr>
        <w:t>31</w:t>
      </w:r>
      <w:r w:rsidRPr="00951CCD">
        <w:rPr>
          <w:rFonts w:ascii="標楷體" w:eastAsia="標楷體" w:hAnsi="標楷體" w:hint="eastAsia"/>
          <w:b/>
          <w:color w:val="000000" w:themeColor="text1"/>
        </w:rPr>
        <w:t>日(</w:t>
      </w:r>
      <w:r w:rsidR="001B26A3" w:rsidRPr="00951CCD">
        <w:rPr>
          <w:rFonts w:ascii="標楷體" w:eastAsia="標楷體" w:hAnsi="標楷體" w:hint="eastAsia"/>
          <w:b/>
          <w:color w:val="000000" w:themeColor="text1"/>
        </w:rPr>
        <w:t>星期</w:t>
      </w:r>
      <w:r w:rsidR="0096104A">
        <w:rPr>
          <w:rFonts w:ascii="標楷體" w:eastAsia="標楷體" w:hAnsi="標楷體" w:hint="eastAsia"/>
          <w:b/>
          <w:color w:val="000000" w:themeColor="text1"/>
        </w:rPr>
        <w:t>日</w:t>
      </w:r>
      <w:r w:rsidRPr="00951CCD">
        <w:rPr>
          <w:rFonts w:ascii="標楷體" w:eastAsia="標楷體" w:hAnsi="標楷體" w:hint="eastAsia"/>
          <w:b/>
          <w:color w:val="000000" w:themeColor="text1"/>
        </w:rPr>
        <w:t>)止</w:t>
      </w:r>
      <w:r w:rsidR="001A5CA7" w:rsidRPr="00951CCD">
        <w:rPr>
          <w:rFonts w:ascii="標楷體" w:eastAsia="標楷體" w:hAnsi="標楷體" w:hint="eastAsia"/>
          <w:b/>
          <w:color w:val="000000" w:themeColor="text1"/>
        </w:rPr>
        <w:t>。</w:t>
      </w:r>
    </w:p>
    <w:p w:rsidR="00951CCD" w:rsidRPr="00951CCD" w:rsidRDefault="00A97ABE" w:rsidP="00951CCD">
      <w:pPr>
        <w:spacing w:line="380" w:lineRule="exact"/>
        <w:ind w:leftChars="210" w:left="1498" w:hangingChars="414" w:hanging="994"/>
        <w:rPr>
          <w:rFonts w:ascii="標楷體" w:eastAsia="標楷體" w:hAnsi="標楷體"/>
          <w:color w:val="000000" w:themeColor="text1"/>
        </w:rPr>
      </w:pPr>
      <w:r>
        <w:rPr>
          <w:rFonts w:ascii="標楷體" w:eastAsia="標楷體" w:hAnsi="標楷體" w:hint="eastAsia"/>
          <w:color w:val="000000" w:themeColor="text1"/>
        </w:rPr>
        <w:t>三</w:t>
      </w:r>
      <w:r w:rsidR="00951CCD" w:rsidRPr="00951CCD">
        <w:rPr>
          <w:rFonts w:ascii="標楷體" w:eastAsia="標楷體" w:hAnsi="標楷體" w:hint="eastAsia"/>
          <w:color w:val="000000" w:themeColor="text1"/>
        </w:rPr>
        <w:t>、</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rsidR="001A5CA7" w:rsidRPr="00951CCD" w:rsidRDefault="00951CCD" w:rsidP="00951CCD">
      <w:pPr>
        <w:spacing w:line="380" w:lineRule="exact"/>
        <w:ind w:leftChars="210" w:left="1498" w:hangingChars="414" w:hanging="994"/>
        <w:rPr>
          <w:rFonts w:ascii="標楷體" w:eastAsia="標楷體" w:hAnsi="標楷體"/>
          <w:color w:val="000000" w:themeColor="text1"/>
        </w:rPr>
      </w:pPr>
      <w:r w:rsidRPr="00951CCD">
        <w:rPr>
          <w:rFonts w:ascii="標楷體" w:eastAsia="標楷體" w:hAnsi="標楷體" w:hint="eastAsia"/>
          <w:color w:val="000000" w:themeColor="text1"/>
        </w:rPr>
        <w:t xml:space="preserve">    </w:t>
      </w:r>
      <w:r w:rsidR="00720390" w:rsidRPr="00951CCD">
        <w:rPr>
          <w:rFonts w:ascii="標楷體" w:eastAsia="標楷體" w:hAnsi="標楷體" w:hint="eastAsia"/>
          <w:color w:val="000000" w:themeColor="text1"/>
        </w:rPr>
        <w:t>(依實際到職日起聘起薪)</w:t>
      </w:r>
    </w:p>
    <w:p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lastRenderedPageBreak/>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96104A">
        <w:rPr>
          <w:rFonts w:eastAsia="標楷體" w:hint="eastAsia"/>
        </w:rPr>
        <w:t>110</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rPr>
      </w:pPr>
    </w:p>
    <w:p w:rsidR="00A97ABE" w:rsidRDefault="00A97ABE"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hint="eastAsia"/>
        </w:rPr>
      </w:pPr>
    </w:p>
    <w:p w:rsidR="004F6F70" w:rsidRDefault="004F6F70" w:rsidP="008F2D61">
      <w:pPr>
        <w:widowControl/>
        <w:ind w:left="480" w:hangingChars="200" w:hanging="480"/>
        <w:rPr>
          <w:rFonts w:eastAsia="標楷體"/>
        </w:rPr>
      </w:pPr>
    </w:p>
    <w:p w:rsidR="00C13EA0" w:rsidRPr="00157788" w:rsidRDefault="007402D7" w:rsidP="005B0FF9">
      <w:pPr>
        <w:spacing w:line="320" w:lineRule="exact"/>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96104A">
        <w:rPr>
          <w:rFonts w:ascii="標楷體" w:eastAsia="標楷體" w:hint="eastAsia"/>
          <w:b/>
          <w:bCs/>
          <w:sz w:val="32"/>
          <w:szCs w:val="32"/>
        </w:rPr>
        <w:t>110</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甄選報名表</w:t>
      </w:r>
    </w:p>
    <w:p w:rsidR="001B26A3" w:rsidRPr="008B73CB" w:rsidRDefault="001B26A3" w:rsidP="008B73CB">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w:t>
      </w:r>
      <w:r w:rsidR="0096104A">
        <w:rPr>
          <w:rFonts w:ascii="標楷體" w:eastAsia="標楷體" w:hAnsi="超研澤ＣＳ楷體" w:hint="eastAsia"/>
          <w:bCs/>
        </w:rPr>
        <w:t>110</w:t>
      </w:r>
      <w:r w:rsidR="005820F0" w:rsidRPr="008B73CB">
        <w:rPr>
          <w:rFonts w:ascii="標楷體" w:eastAsia="標楷體" w:hAnsi="超研澤ＣＳ楷體" w:hint="eastAsia"/>
          <w:bCs/>
        </w:rPr>
        <w:t>學年長期代理教師</w:t>
      </w:r>
      <w:r w:rsidR="00B7197D" w:rsidRPr="008B73CB">
        <w:rPr>
          <w:rFonts w:ascii="標楷體" w:eastAsia="標楷體" w:hAnsi="超研澤ＣＳ楷體" w:hint="eastAsia"/>
          <w:bCs/>
        </w:rPr>
        <w:t>(</w:t>
      </w:r>
      <w:r w:rsidR="00190505" w:rsidRPr="008B73CB">
        <w:rPr>
          <w:rFonts w:ascii="標楷體" w:eastAsia="標楷體" w:hAnsi="超研澤ＣＳ楷體" w:hint="eastAsia"/>
          <w:bCs/>
        </w:rPr>
        <w:t>懸缺</w:t>
      </w:r>
      <w:r w:rsidR="00D53B13" w:rsidRPr="008B73CB">
        <w:rPr>
          <w:rFonts w:ascii="標楷體" w:eastAsia="標楷體" w:hAnsi="超研澤ＣＳ楷體" w:hint="eastAsia"/>
          <w:bCs/>
        </w:rPr>
        <w:t>；</w:t>
      </w:r>
      <w:r w:rsidR="008F2D61" w:rsidRPr="00D751F8">
        <w:rPr>
          <w:rFonts w:ascii="標楷體" w:eastAsia="標楷體" w:hAnsi="標楷體" w:cs="DFKaiShu-SB-Estd-BF" w:hint="eastAsia"/>
        </w:rPr>
        <w:t>身心障礙不分類巡迴輔導班</w:t>
      </w:r>
      <w:r w:rsidR="00B7197D" w:rsidRPr="008B73CB">
        <w:rPr>
          <w:rFonts w:ascii="標楷體" w:eastAsia="標楷體" w:hAnsi="超研澤ＣＳ楷體" w:hint="eastAsia"/>
          <w:bCs/>
        </w:rPr>
        <w:t>)</w:t>
      </w:r>
    </w:p>
    <w:p w:rsidR="008B73CB" w:rsidRDefault="008B73CB" w:rsidP="00157788">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w:t>
      </w:r>
      <w:r w:rsidR="0096104A">
        <w:rPr>
          <w:rFonts w:ascii="標楷體" w:eastAsia="標楷體" w:hAnsi="超研澤ＣＳ楷體" w:hint="eastAsia"/>
          <w:bCs/>
        </w:rPr>
        <w:t>110</w:t>
      </w:r>
      <w:r w:rsidRPr="008B73CB">
        <w:rPr>
          <w:rFonts w:ascii="標楷體" w:eastAsia="標楷體" w:hAnsi="超研澤ＣＳ楷體" w:hint="eastAsia"/>
          <w:bCs/>
        </w:rPr>
        <w:t>學年長期代理教師(教育部合理編制員額；</w:t>
      </w:r>
      <w:r>
        <w:rPr>
          <w:rFonts w:ascii="標楷體" w:eastAsia="標楷體" w:hAnsi="超研澤ＣＳ楷體" w:hint="eastAsia"/>
          <w:bCs/>
        </w:rPr>
        <w:t>行政缺</w:t>
      </w:r>
      <w:r w:rsidRPr="008B73CB">
        <w:rPr>
          <w:rFonts w:ascii="標楷體" w:eastAsia="標楷體" w:hAnsi="超研澤ＣＳ楷體" w:hint="eastAsia"/>
          <w:bCs/>
        </w:rPr>
        <w:t>)</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8B73CB" w:rsidRDefault="008B73CB" w:rsidP="004A12FC">
      <w:pPr>
        <w:snapToGrid w:val="0"/>
        <w:spacing w:before="240"/>
        <w:jc w:val="center"/>
        <w:rPr>
          <w:rFonts w:eastAsia="標楷體"/>
          <w:sz w:val="36"/>
          <w:szCs w:val="36"/>
        </w:rPr>
      </w:pPr>
    </w:p>
    <w:p w:rsidR="008F2D61" w:rsidRDefault="008F2D61" w:rsidP="004A12FC">
      <w:pPr>
        <w:snapToGrid w:val="0"/>
        <w:spacing w:before="240"/>
        <w:jc w:val="center"/>
        <w:rPr>
          <w:rFonts w:eastAsia="標楷體"/>
          <w:sz w:val="36"/>
          <w:szCs w:val="36"/>
        </w:rPr>
      </w:pPr>
    </w:p>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110</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110</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110</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96104A" w:rsidRDefault="0096104A" w:rsidP="00494C02">
      <w:pPr>
        <w:jc w:val="center"/>
        <w:rPr>
          <w:rFonts w:eastAsia="標楷體"/>
          <w:bCs/>
          <w:sz w:val="28"/>
        </w:rPr>
      </w:pPr>
    </w:p>
    <w:p w:rsidR="0096104A" w:rsidRDefault="0096104A" w:rsidP="00494C02">
      <w:pPr>
        <w:jc w:val="center"/>
        <w:rPr>
          <w:rFonts w:eastAsia="標楷體"/>
          <w:bCs/>
          <w:sz w:val="28"/>
        </w:rPr>
      </w:pPr>
    </w:p>
    <w:p w:rsidR="0096104A" w:rsidRDefault="0096104A" w:rsidP="00494C02">
      <w:pPr>
        <w:jc w:val="center"/>
        <w:rPr>
          <w:rFonts w:eastAsia="標楷體"/>
          <w:bCs/>
          <w:sz w:val="28"/>
        </w:rPr>
      </w:pPr>
    </w:p>
    <w:p w:rsidR="0096104A" w:rsidRPr="000253B3" w:rsidRDefault="0096104A" w:rsidP="00494C02">
      <w:pPr>
        <w:jc w:val="center"/>
        <w:rPr>
          <w:rFonts w:eastAsia="標楷體"/>
          <w:bCs/>
          <w:sz w:val="28"/>
        </w:rPr>
      </w:pP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rsidR="00843448" w:rsidRPr="008F2D61"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8F2D61" w:rsidRDefault="00E17AD2" w:rsidP="00E17AD2">
            <w:pPr>
              <w:tabs>
                <w:tab w:val="left" w:pos="915"/>
              </w:tabs>
              <w:spacing w:line="440" w:lineRule="exact"/>
              <w:ind w:firstLineChars="600" w:firstLine="1680"/>
              <w:rPr>
                <w:rFonts w:ascii="標楷體" w:eastAsia="標楷體" w:hAnsi="標楷體"/>
                <w:sz w:val="28"/>
              </w:rPr>
            </w:pPr>
            <w:r w:rsidRPr="008F2D61">
              <w:rPr>
                <w:rFonts w:ascii="標楷體" w:eastAsia="標楷體" w:hAnsi="標楷體" w:hint="eastAsia"/>
                <w:sz w:val="28"/>
              </w:rPr>
              <w:t>110</w:t>
            </w:r>
            <w:r w:rsidR="00843448" w:rsidRPr="008F2D61">
              <w:rPr>
                <w:rFonts w:ascii="標楷體" w:eastAsia="標楷體" w:hAnsi="標楷體" w:hint="eastAsia"/>
                <w:sz w:val="28"/>
              </w:rPr>
              <w:t>年</w:t>
            </w:r>
            <w:r w:rsidR="008F2D61" w:rsidRPr="008F2D61">
              <w:rPr>
                <w:rFonts w:ascii="標楷體" w:eastAsia="標楷體" w:hAnsi="標楷體" w:hint="eastAsia"/>
                <w:sz w:val="28"/>
              </w:rPr>
              <w:t>7</w:t>
            </w:r>
            <w:r w:rsidR="00843448" w:rsidRPr="008F2D61">
              <w:rPr>
                <w:rFonts w:ascii="標楷體" w:eastAsia="標楷體" w:hAnsi="標楷體" w:hint="eastAsia"/>
                <w:sz w:val="28"/>
              </w:rPr>
              <w:t>月</w:t>
            </w:r>
            <w:r w:rsidR="00B469BD">
              <w:rPr>
                <w:rFonts w:ascii="標楷體" w:eastAsia="標楷體" w:hAnsi="標楷體" w:hint="eastAsia"/>
                <w:sz w:val="28"/>
              </w:rPr>
              <w:t>28</w:t>
            </w:r>
            <w:r w:rsidR="00843448" w:rsidRPr="008F2D61">
              <w:rPr>
                <w:rFonts w:ascii="標楷體" w:eastAsia="標楷體" w:hAnsi="標楷體" w:hint="eastAsia"/>
                <w:sz w:val="28"/>
              </w:rPr>
              <w:t>日（星期</w:t>
            </w:r>
            <w:r w:rsidR="00B469BD">
              <w:rPr>
                <w:rFonts w:ascii="標楷體" w:eastAsia="標楷體" w:hAnsi="標楷體" w:hint="eastAsia"/>
                <w:sz w:val="28"/>
              </w:rPr>
              <w:t>三</w:t>
            </w:r>
            <w:r w:rsidR="00157788" w:rsidRPr="008F2D61">
              <w:rPr>
                <w:rFonts w:ascii="標楷體" w:eastAsia="標楷體" w:hAnsi="標楷體"/>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rsidR="00843448" w:rsidRPr="008F2D61" w:rsidRDefault="00843448" w:rsidP="005B367D">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8F2D61" w:rsidRDefault="005A23EC" w:rsidP="005B367D">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10：00</w:t>
            </w:r>
            <w:r w:rsidR="00576840" w:rsidRPr="008F2D61">
              <w:rPr>
                <w:rFonts w:ascii="標楷體" w:eastAsia="標楷體" w:hAnsi="標楷體" w:hint="eastAsia"/>
                <w:sz w:val="28"/>
              </w:rPr>
              <w:t>（第1招考）</w:t>
            </w:r>
          </w:p>
        </w:tc>
        <w:tc>
          <w:tcPr>
            <w:tcW w:w="4273" w:type="dxa"/>
            <w:gridSpan w:val="2"/>
          </w:tcPr>
          <w:p w:rsidR="00843448" w:rsidRPr="008F2D61" w:rsidRDefault="00DE6F31" w:rsidP="005B367D">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w:t>
            </w:r>
            <w:r w:rsidR="00843448" w:rsidRPr="008F2D61">
              <w:rPr>
                <w:rFonts w:ascii="標楷體" w:eastAsia="標楷體" w:hAnsi="標楷體" w:hint="eastAsia"/>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rsidR="00576840" w:rsidRPr="008F2D61" w:rsidRDefault="00576840"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w:t>
            </w:r>
            <w:r w:rsidR="00DE6F31" w:rsidRPr="008F2D61">
              <w:rPr>
                <w:rFonts w:ascii="標楷體" w:eastAsia="標楷體" w:hAnsi="標楷體" w:hint="eastAsia"/>
                <w:sz w:val="28"/>
              </w:rPr>
              <w:t>1</w:t>
            </w:r>
            <w:r w:rsidRPr="008F2D61">
              <w:rPr>
                <w:rFonts w:ascii="標楷體" w:eastAsia="標楷體" w:hAnsi="標楷體" w:hint="eastAsia"/>
                <w:sz w:val="28"/>
              </w:rPr>
              <w:t>：</w:t>
            </w:r>
            <w:r w:rsidR="00DE6F31" w:rsidRPr="008F2D61">
              <w:rPr>
                <w:rFonts w:ascii="標楷體" w:eastAsia="標楷體" w:hAnsi="標楷體" w:hint="eastAsia"/>
                <w:sz w:val="28"/>
              </w:rPr>
              <w:t>00</w:t>
            </w:r>
            <w:r w:rsidRPr="008F2D61">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rsidR="00576840" w:rsidRPr="008F2D61" w:rsidRDefault="00DE6F31"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w:t>
            </w:r>
            <w:r w:rsidR="00576840" w:rsidRPr="008F2D61">
              <w:rPr>
                <w:rFonts w:ascii="標楷體" w:eastAsia="標楷體" w:hAnsi="標楷體" w:hint="eastAsia"/>
                <w:sz w:val="28"/>
              </w:rPr>
              <w:t>：</w:t>
            </w:r>
            <w:r w:rsidR="00683BAD" w:rsidRPr="008F2D61">
              <w:rPr>
                <w:rFonts w:ascii="標楷體" w:eastAsia="標楷體" w:hAnsi="標楷體" w:hint="eastAsia"/>
                <w:sz w:val="28"/>
              </w:rPr>
              <w:t>3</w:t>
            </w:r>
            <w:r w:rsidR="00576840" w:rsidRPr="008F2D61">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rsidR="00576840" w:rsidRPr="008F2D61" w:rsidRDefault="00576840" w:rsidP="00157788">
            <w:pPr>
              <w:tabs>
                <w:tab w:val="left" w:pos="915"/>
              </w:tabs>
              <w:spacing w:line="400" w:lineRule="exact"/>
              <w:ind w:left="1680" w:hangingChars="600" w:hanging="1680"/>
              <w:rPr>
                <w:rFonts w:ascii="標楷體" w:eastAsia="標楷體" w:hAnsi="標楷體"/>
                <w:b/>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甄選時間</w:t>
            </w:r>
            <w:r w:rsidRPr="008F2D61">
              <w:rPr>
                <w:rFonts w:ascii="標楷體" w:eastAsia="標楷體" w:hAnsi="標楷體" w:hint="eastAsia"/>
                <w:sz w:val="28"/>
              </w:rPr>
              <w:t>：</w:t>
            </w:r>
            <w:r w:rsidR="0096104A" w:rsidRPr="008F2D61">
              <w:rPr>
                <w:rFonts w:ascii="標楷體" w:eastAsia="標楷體" w:hAnsi="標楷體" w:hint="eastAsia"/>
                <w:sz w:val="28"/>
              </w:rPr>
              <w:t>110</w:t>
            </w:r>
            <w:r w:rsidRPr="008F2D61">
              <w:rPr>
                <w:rFonts w:ascii="標楷體" w:eastAsia="標楷體" w:hAnsi="標楷體" w:hint="eastAsia"/>
                <w:b/>
                <w:sz w:val="28"/>
                <w:u w:val="single"/>
              </w:rPr>
              <w:t>年</w:t>
            </w:r>
            <w:r w:rsidR="008F2D61" w:rsidRPr="008F2D61">
              <w:rPr>
                <w:rFonts w:ascii="標楷體" w:eastAsia="標楷體" w:hAnsi="標楷體" w:hint="eastAsia"/>
                <w:b/>
                <w:sz w:val="28"/>
                <w:u w:val="single"/>
              </w:rPr>
              <w:t>7</w:t>
            </w:r>
            <w:r w:rsidR="00157788" w:rsidRPr="008F2D61">
              <w:rPr>
                <w:rFonts w:ascii="標楷體" w:eastAsia="標楷體" w:hAnsi="標楷體" w:hint="eastAsia"/>
                <w:b/>
                <w:sz w:val="28"/>
                <w:u w:val="single"/>
              </w:rPr>
              <w:t>月</w:t>
            </w:r>
            <w:r w:rsidR="00B469BD">
              <w:rPr>
                <w:rFonts w:ascii="標楷體" w:eastAsia="標楷體" w:hAnsi="標楷體" w:hint="eastAsia"/>
                <w:b/>
                <w:sz w:val="28"/>
                <w:u w:val="single"/>
              </w:rPr>
              <w:t>28</w:t>
            </w:r>
            <w:r w:rsidR="00157788" w:rsidRPr="008F2D61">
              <w:rPr>
                <w:rFonts w:ascii="標楷體" w:eastAsia="標楷體" w:hAnsi="標楷體"/>
                <w:b/>
                <w:sz w:val="28"/>
                <w:u w:val="single"/>
              </w:rPr>
              <w:t>日</w:t>
            </w:r>
            <w:r w:rsidR="005A23EC" w:rsidRPr="008F2D61">
              <w:rPr>
                <w:rFonts w:ascii="標楷體" w:eastAsia="標楷體" w:hAnsi="標楷體" w:hint="eastAsia"/>
                <w:b/>
                <w:sz w:val="28"/>
                <w:u w:val="single"/>
              </w:rPr>
              <w:t>10</w:t>
            </w:r>
            <w:r w:rsidRPr="008F2D61">
              <w:rPr>
                <w:rFonts w:ascii="標楷體" w:eastAsia="標楷體" w:hAnsi="標楷體" w:hint="eastAsia"/>
                <w:b/>
                <w:sz w:val="28"/>
                <w:u w:val="single"/>
              </w:rPr>
              <w:t>時00</w:t>
            </w:r>
            <w:r w:rsidRPr="008F2D61">
              <w:rPr>
                <w:rFonts w:ascii="標楷體" w:eastAsia="標楷體" w:hAnsi="標楷體" w:hint="eastAsia"/>
                <w:sz w:val="28"/>
              </w:rPr>
              <w:t>分、1</w:t>
            </w:r>
            <w:r w:rsidR="005A23EC" w:rsidRPr="008F2D61">
              <w:rPr>
                <w:rFonts w:ascii="標楷體" w:eastAsia="標楷體" w:hAnsi="標楷體" w:hint="eastAsia"/>
                <w:sz w:val="28"/>
              </w:rPr>
              <w:t>1</w:t>
            </w:r>
            <w:r w:rsidRPr="008F2D61">
              <w:rPr>
                <w:rFonts w:ascii="標楷體" w:eastAsia="標楷體" w:hAnsi="標楷體" w:hint="eastAsia"/>
                <w:sz w:val="28"/>
              </w:rPr>
              <w:t>時</w:t>
            </w:r>
            <w:r w:rsidR="005A23EC" w:rsidRPr="008F2D61">
              <w:rPr>
                <w:rFonts w:ascii="標楷體" w:eastAsia="標楷體" w:hAnsi="標楷體" w:hint="eastAsia"/>
                <w:sz w:val="28"/>
              </w:rPr>
              <w:t>00</w:t>
            </w:r>
            <w:r w:rsidRPr="008F2D61">
              <w:rPr>
                <w:rFonts w:ascii="標楷體" w:eastAsia="標楷體" w:hAnsi="標楷體" w:hint="eastAsia"/>
                <w:sz w:val="28"/>
              </w:rPr>
              <w:t>分、</w:t>
            </w:r>
            <w:r w:rsidR="005A23EC" w:rsidRPr="008F2D61">
              <w:rPr>
                <w:rFonts w:ascii="標楷體" w:eastAsia="標楷體" w:hAnsi="標楷體" w:hint="eastAsia"/>
                <w:sz w:val="28"/>
              </w:rPr>
              <w:t>13</w:t>
            </w:r>
            <w:r w:rsidRPr="008F2D61">
              <w:rPr>
                <w:rFonts w:ascii="標楷體" w:eastAsia="標楷體" w:hAnsi="標楷體" w:hint="eastAsia"/>
                <w:sz w:val="28"/>
              </w:rPr>
              <w:t>時</w:t>
            </w:r>
            <w:r w:rsidR="00683BAD" w:rsidRPr="008F2D61">
              <w:rPr>
                <w:rFonts w:ascii="標楷體" w:eastAsia="標楷體" w:hAnsi="標楷體" w:hint="eastAsia"/>
                <w:sz w:val="28"/>
              </w:rPr>
              <w:t>3</w:t>
            </w:r>
            <w:r w:rsidRPr="008F2D61">
              <w:rPr>
                <w:rFonts w:ascii="標楷體" w:eastAsia="標楷體" w:hAnsi="標楷體" w:hint="eastAsia"/>
                <w:sz w:val="28"/>
              </w:rPr>
              <w:t>0分</w:t>
            </w:r>
            <w:r w:rsidR="00D52734" w:rsidRPr="008F2D61">
              <w:rPr>
                <w:rFonts w:ascii="標楷體" w:eastAsia="標楷體" w:hAnsi="標楷體" w:hint="eastAsia"/>
                <w:sz w:val="28"/>
                <w:u w:val="single"/>
              </w:rPr>
              <w:t>請於各預備時間</w:t>
            </w:r>
            <w:r w:rsidR="00683BAD" w:rsidRPr="008F2D61">
              <w:rPr>
                <w:rFonts w:ascii="標楷體" w:eastAsia="標楷體" w:hAnsi="標楷體" w:hint="eastAsia"/>
                <w:sz w:val="28"/>
                <w:u w:val="single"/>
              </w:rPr>
              <w:t>前</w:t>
            </w:r>
            <w:r w:rsidRPr="008F2D61">
              <w:rPr>
                <w:rFonts w:ascii="標楷體" w:eastAsia="標楷體" w:hAnsi="標楷體" w:hint="eastAsia"/>
                <w:sz w:val="28"/>
                <w:u w:val="single"/>
              </w:rPr>
              <w:t>至本校</w:t>
            </w:r>
            <w:r w:rsidR="00D52734" w:rsidRPr="008F2D61">
              <w:rPr>
                <w:rFonts w:ascii="標楷體" w:eastAsia="標楷體" w:hAnsi="標楷體" w:hint="eastAsia"/>
                <w:sz w:val="28"/>
                <w:u w:val="single"/>
              </w:rPr>
              <w:t>行政</w:t>
            </w:r>
            <w:r w:rsidRPr="008F2D61">
              <w:rPr>
                <w:rFonts w:ascii="標楷體" w:eastAsia="標楷體" w:hAnsi="標楷體" w:hint="eastAsia"/>
                <w:sz w:val="28"/>
                <w:u w:val="single"/>
              </w:rPr>
              <w:t>辦公室報到</w:t>
            </w:r>
          </w:p>
          <w:p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1"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110</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1211AC" w:rsidRDefault="000253B3" w:rsidP="008F2D61">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110</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20565F" w:rsidRDefault="0020565F" w:rsidP="008F2D61">
      <w:pPr>
        <w:jc w:val="center"/>
        <w:rPr>
          <w:rFonts w:eastAsia="標楷體"/>
          <w:sz w:val="36"/>
          <w:szCs w:val="20"/>
        </w:rPr>
      </w:pPr>
    </w:p>
    <w:p w:rsidR="0020565F" w:rsidRDefault="00615D61" w:rsidP="00615D61">
      <w:pPr>
        <w:jc w:val="center"/>
        <w:rPr>
          <w:rFonts w:ascii="標楷體" w:eastAsia="標楷體" w:hAnsi="標楷體"/>
          <w:b/>
          <w:sz w:val="40"/>
          <w:szCs w:val="40"/>
        </w:rPr>
      </w:pPr>
      <w:r w:rsidRPr="001A38F1">
        <w:rPr>
          <w:rFonts w:ascii="標楷體" w:eastAsia="標楷體" w:hAnsi="標楷體" w:hint="eastAsia"/>
          <w:b/>
          <w:sz w:val="40"/>
          <w:szCs w:val="40"/>
        </w:rPr>
        <w:lastRenderedPageBreak/>
        <w:t>嘉義縣</w:t>
      </w:r>
      <w:r>
        <w:rPr>
          <w:rFonts w:ascii="標楷體" w:eastAsia="標楷體" w:hAnsi="標楷體" w:hint="eastAsia"/>
          <w:b/>
          <w:sz w:val="40"/>
          <w:szCs w:val="40"/>
        </w:rPr>
        <w:t>六腳鄉蒜頭</w:t>
      </w:r>
      <w:r w:rsidRPr="001A38F1">
        <w:rPr>
          <w:rFonts w:ascii="標楷體" w:eastAsia="標楷體" w:hAnsi="標楷體" w:hint="eastAsia"/>
          <w:b/>
          <w:sz w:val="40"/>
          <w:szCs w:val="40"/>
        </w:rPr>
        <w:t>國民小學</w:t>
      </w:r>
    </w:p>
    <w:p w:rsidR="00615D61" w:rsidRPr="001A38F1" w:rsidRDefault="00615D61" w:rsidP="0020565F">
      <w:pPr>
        <w:jc w:val="center"/>
        <w:rPr>
          <w:rFonts w:ascii="標楷體" w:eastAsia="標楷體" w:hAnsi="標楷體"/>
          <w:b/>
          <w:sz w:val="40"/>
          <w:szCs w:val="40"/>
        </w:rPr>
      </w:pPr>
      <w:r w:rsidRPr="001A38F1">
        <w:rPr>
          <w:rFonts w:ascii="標楷體" w:eastAsia="標楷體" w:hAnsi="標楷體" w:hint="eastAsia"/>
          <w:b/>
          <w:sz w:val="40"/>
          <w:szCs w:val="40"/>
        </w:rPr>
        <w:t>110學年度長期代理教師甄選</w:t>
      </w:r>
    </w:p>
    <w:p w:rsidR="00615D61" w:rsidRPr="001A38F1" w:rsidRDefault="00615D61" w:rsidP="00615D61">
      <w:pPr>
        <w:jc w:val="center"/>
        <w:rPr>
          <w:rFonts w:ascii="標楷體" w:eastAsia="標楷體" w:hAnsi="標楷體"/>
          <w:sz w:val="36"/>
          <w:szCs w:val="36"/>
        </w:rPr>
      </w:pPr>
      <w:r w:rsidRPr="001A38F1">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 w:val="28"/>
                <w:szCs w:val="28"/>
              </w:rPr>
            </w:pPr>
            <w:r w:rsidRPr="001A38F1">
              <w:rPr>
                <w:rFonts w:ascii="標楷體" w:eastAsia="標楷體" w:hAnsi="標楷體" w:hint="eastAsia"/>
                <w:sz w:val="28"/>
                <w:szCs w:val="28"/>
              </w:rPr>
              <w:t>項次</w:t>
            </w:r>
          </w:p>
        </w:tc>
        <w:tc>
          <w:tcPr>
            <w:tcW w:w="8901" w:type="dxa"/>
            <w:shd w:val="clear" w:color="auto" w:fill="auto"/>
          </w:tcPr>
          <w:p w:rsidR="00615D61" w:rsidRPr="001A38F1" w:rsidRDefault="00615D61" w:rsidP="00CC0872">
            <w:pPr>
              <w:jc w:val="center"/>
              <w:rPr>
                <w:rFonts w:ascii="標楷體" w:eastAsia="標楷體" w:hAnsi="標楷體"/>
                <w:sz w:val="28"/>
                <w:szCs w:val="28"/>
              </w:rPr>
            </w:pPr>
            <w:r w:rsidRPr="001A38F1">
              <w:rPr>
                <w:rFonts w:ascii="標楷體" w:eastAsia="標楷體" w:hAnsi="標楷體" w:hint="eastAsia"/>
                <w:sz w:val="28"/>
                <w:szCs w:val="28"/>
              </w:rPr>
              <w:t>狀況</w:t>
            </w:r>
          </w:p>
        </w:tc>
      </w:tr>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1</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請問您於報</w:t>
            </w:r>
            <w:r w:rsidRPr="001A38F1">
              <w:rPr>
                <w:rFonts w:ascii="標楷體" w:eastAsia="標楷體" w:hAnsi="標楷體" w:hint="eastAsia"/>
                <w:sz w:val="26"/>
                <w:szCs w:val="26"/>
              </w:rPr>
              <w:t>名及應考</w:t>
            </w:r>
            <w:r w:rsidRPr="001A38F1">
              <w:rPr>
                <w:rFonts w:ascii="標楷體" w:eastAsia="標楷體" w:hAnsi="標楷體"/>
                <w:sz w:val="26"/>
                <w:szCs w:val="26"/>
              </w:rPr>
              <w:t xml:space="preserve">當日是否為各級衛生主管機關認定應接受居家隔離、居家檢疫、集中隔離、集中檢疫期間？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□否  </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□是，說明：</w:t>
            </w:r>
            <w:r w:rsidRPr="001A38F1">
              <w:rPr>
                <w:rFonts w:ascii="標楷體" w:eastAsia="標楷體" w:hAnsi="標楷體"/>
                <w:sz w:val="26"/>
                <w:szCs w:val="26"/>
                <w:u w:val="single"/>
              </w:rPr>
              <w:t xml:space="preserve">              </w:t>
            </w:r>
          </w:p>
        </w:tc>
      </w:tr>
      <w:tr w:rsidR="00615D61" w:rsidRPr="001A38F1" w:rsidTr="00CC0872">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2</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請問您於報</w:t>
            </w:r>
            <w:r w:rsidRPr="001A38F1">
              <w:rPr>
                <w:rFonts w:ascii="標楷體" w:eastAsia="標楷體" w:hAnsi="標楷體" w:hint="eastAsia"/>
                <w:sz w:val="26"/>
                <w:szCs w:val="26"/>
              </w:rPr>
              <w:t>名及應考</w:t>
            </w:r>
            <w:r w:rsidRPr="001A38F1">
              <w:rPr>
                <w:rFonts w:ascii="標楷體" w:eastAsia="標楷體" w:hAnsi="標楷體"/>
                <w:sz w:val="26"/>
                <w:szCs w:val="26"/>
              </w:rPr>
              <w:t>當日是否為各級衛生主管機關認定應自主健康管理期間？</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□否</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□是，說明：</w:t>
            </w:r>
            <w:r w:rsidRPr="001A38F1">
              <w:rPr>
                <w:rFonts w:ascii="標楷體" w:eastAsia="標楷體" w:hAnsi="標楷體"/>
                <w:sz w:val="26"/>
                <w:szCs w:val="26"/>
                <w:u w:val="single"/>
              </w:rPr>
              <w:t xml:space="preserve">             </w:t>
            </w:r>
          </w:p>
        </w:tc>
      </w:tr>
      <w:tr w:rsidR="00615D61" w:rsidRPr="001A38F1" w:rsidTr="00CC0872">
        <w:trPr>
          <w:trHeight w:val="2597"/>
        </w:trPr>
        <w:tc>
          <w:tcPr>
            <w:tcW w:w="846" w:type="dxa"/>
            <w:shd w:val="clear" w:color="auto" w:fill="auto"/>
          </w:tcPr>
          <w:p w:rsidR="00615D61" w:rsidRPr="001A38F1" w:rsidRDefault="00615D61" w:rsidP="00CC0872">
            <w:pPr>
              <w:jc w:val="center"/>
              <w:rPr>
                <w:rFonts w:ascii="標楷體" w:eastAsia="標楷體" w:hAnsi="標楷體"/>
                <w:szCs w:val="22"/>
              </w:rPr>
            </w:pPr>
            <w:r w:rsidRPr="001A38F1">
              <w:rPr>
                <w:rFonts w:ascii="標楷體" w:eastAsia="標楷體" w:hAnsi="標楷體" w:hint="eastAsia"/>
                <w:szCs w:val="22"/>
              </w:rPr>
              <w:t>3</w:t>
            </w:r>
          </w:p>
        </w:tc>
        <w:tc>
          <w:tcPr>
            <w:tcW w:w="8901" w:type="dxa"/>
            <w:shd w:val="clear" w:color="auto" w:fill="auto"/>
          </w:tcPr>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近期身體是否有以下情形（可複選）？</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□發燒（額溫≧37.5°C或耳溫≧38°C) </w:t>
            </w:r>
          </w:p>
          <w:p w:rsidR="00615D61" w:rsidRPr="001A38F1" w:rsidRDefault="00615D61" w:rsidP="00CC0872">
            <w:pPr>
              <w:ind w:left="390" w:hangingChars="150" w:hanging="390"/>
              <w:rPr>
                <w:rFonts w:ascii="標楷體" w:eastAsia="標楷體" w:hAnsi="標楷體"/>
                <w:sz w:val="26"/>
                <w:szCs w:val="26"/>
              </w:rPr>
            </w:pPr>
            <w:r w:rsidRPr="001A38F1">
              <w:rPr>
                <w:rFonts w:ascii="標楷體" w:eastAsia="標楷體" w:hAnsi="標楷體"/>
                <w:sz w:val="26"/>
                <w:szCs w:val="26"/>
              </w:rPr>
              <w:t xml:space="preserve">□呼吸道症狀（如：咳漱、流鼻水、打噴嚏、喉嚨痛、喉嚨乾癢或呼吸急促。）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□失去味覺                </w:t>
            </w:r>
            <w:r w:rsidRPr="001A38F1">
              <w:rPr>
                <w:rFonts w:ascii="標楷體" w:eastAsia="標楷體" w:hAnsi="標楷體" w:hint="eastAsia"/>
                <w:sz w:val="26"/>
                <w:szCs w:val="26"/>
              </w:rPr>
              <w:t xml:space="preserve">   </w:t>
            </w:r>
            <w:r w:rsidRPr="001A38F1">
              <w:rPr>
                <w:rFonts w:ascii="標楷體" w:eastAsia="標楷體" w:hAnsi="標楷體"/>
                <w:sz w:val="26"/>
                <w:szCs w:val="26"/>
              </w:rPr>
              <w:t xml:space="preserve">□失去嗅覺 </w:t>
            </w:r>
          </w:p>
          <w:p w:rsidR="00615D61" w:rsidRPr="001A38F1" w:rsidRDefault="00615D61" w:rsidP="00CC0872">
            <w:pPr>
              <w:rPr>
                <w:rFonts w:ascii="標楷體" w:eastAsia="標楷體" w:hAnsi="標楷體"/>
                <w:sz w:val="26"/>
                <w:szCs w:val="26"/>
              </w:rPr>
            </w:pPr>
            <w:r w:rsidRPr="001A38F1">
              <w:rPr>
                <w:rFonts w:ascii="標楷體" w:eastAsia="標楷體" w:hAnsi="標楷體"/>
                <w:sz w:val="26"/>
                <w:szCs w:val="26"/>
              </w:rPr>
              <w:t xml:space="preserve">□腹瀉                    </w:t>
            </w:r>
            <w:r w:rsidRPr="001A38F1">
              <w:rPr>
                <w:rFonts w:ascii="標楷體" w:eastAsia="標楷體" w:hAnsi="標楷體" w:hint="eastAsia"/>
                <w:sz w:val="26"/>
                <w:szCs w:val="26"/>
              </w:rPr>
              <w:t xml:space="preserve">   </w:t>
            </w:r>
            <w:r w:rsidRPr="001A38F1">
              <w:rPr>
                <w:rFonts w:ascii="標楷體" w:eastAsia="標楷體" w:hAnsi="標楷體"/>
                <w:sz w:val="26"/>
                <w:szCs w:val="26"/>
              </w:rPr>
              <w:t>□肌肉痠痛或四肢無力</w:t>
            </w:r>
          </w:p>
          <w:p w:rsidR="00615D61" w:rsidRPr="001A38F1" w:rsidRDefault="00615D61" w:rsidP="00CC0872">
            <w:pPr>
              <w:rPr>
                <w:rFonts w:ascii="標楷體" w:eastAsia="標楷體" w:hAnsi="標楷體"/>
                <w:sz w:val="26"/>
                <w:szCs w:val="26"/>
                <w:u w:val="single"/>
              </w:rPr>
            </w:pPr>
            <w:r w:rsidRPr="001A38F1">
              <w:rPr>
                <w:rFonts w:ascii="標楷體" w:eastAsia="標楷體" w:hAnsi="標楷體"/>
                <w:sz w:val="26"/>
                <w:szCs w:val="26"/>
              </w:rPr>
              <w:t xml:space="preserve">□頭痛或極度疲倦感        </w:t>
            </w:r>
            <w:r w:rsidRPr="001A38F1">
              <w:rPr>
                <w:rFonts w:ascii="標楷體" w:eastAsia="標楷體" w:hAnsi="標楷體" w:hint="eastAsia"/>
                <w:sz w:val="26"/>
                <w:szCs w:val="26"/>
              </w:rPr>
              <w:t xml:space="preserve">   </w:t>
            </w:r>
            <w:r w:rsidRPr="001A38F1">
              <w:rPr>
                <w:rFonts w:ascii="標楷體" w:eastAsia="標楷體" w:hAnsi="標楷體"/>
                <w:sz w:val="26"/>
                <w:szCs w:val="26"/>
              </w:rPr>
              <w:t>□其他身體不適：</w:t>
            </w:r>
            <w:r w:rsidRPr="001A38F1">
              <w:rPr>
                <w:rFonts w:ascii="標楷體" w:eastAsia="標楷體" w:hAnsi="標楷體"/>
                <w:sz w:val="26"/>
                <w:szCs w:val="26"/>
                <w:u w:val="single"/>
              </w:rPr>
              <w:t xml:space="preserve">            </w:t>
            </w:r>
          </w:p>
          <w:p w:rsidR="00615D61" w:rsidRPr="001A38F1" w:rsidRDefault="00615D61" w:rsidP="00CC0872">
            <w:pPr>
              <w:rPr>
                <w:rFonts w:ascii="標楷體" w:eastAsia="標楷體" w:hAnsi="標楷體"/>
                <w:szCs w:val="22"/>
              </w:rPr>
            </w:pPr>
            <w:r w:rsidRPr="001A38F1">
              <w:rPr>
                <w:rFonts w:ascii="標楷體" w:eastAsia="標楷體" w:hAnsi="標楷體"/>
                <w:sz w:val="26"/>
                <w:szCs w:val="26"/>
              </w:rPr>
              <w:t>□無</w:t>
            </w:r>
          </w:p>
        </w:tc>
      </w:tr>
    </w:tbl>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本表請應考人詳實填寫，如有填寫不實，罰責自負。並於</w:t>
      </w:r>
      <w:r w:rsidRPr="001A38F1">
        <w:rPr>
          <w:rFonts w:ascii="標楷體" w:eastAsia="標楷體" w:hAnsi="標楷體" w:hint="eastAsia"/>
          <w:sz w:val="26"/>
          <w:szCs w:val="26"/>
        </w:rPr>
        <w:t>報名及</w:t>
      </w:r>
      <w:r w:rsidRPr="001A38F1">
        <w:rPr>
          <w:rFonts w:ascii="標楷體" w:eastAsia="標楷體" w:hAnsi="標楷體"/>
          <w:sz w:val="26"/>
          <w:szCs w:val="26"/>
        </w:rPr>
        <w:t>進入考場時交由</w:t>
      </w:r>
      <w:r w:rsidRPr="001A38F1">
        <w:rPr>
          <w:rFonts w:ascii="標楷體" w:eastAsia="標楷體" w:hAnsi="標楷體" w:hint="eastAsia"/>
          <w:sz w:val="26"/>
          <w:szCs w:val="26"/>
        </w:rPr>
        <w:t>本校</w:t>
      </w:r>
      <w:r w:rsidRPr="001A38F1">
        <w:rPr>
          <w:rFonts w:ascii="標楷體" w:eastAsia="標楷體" w:hAnsi="標楷體"/>
          <w:sz w:val="26"/>
          <w:szCs w:val="26"/>
        </w:rPr>
        <w:t>防疫人員查驗，共同為防疫工作及大眾健康把關！</w:t>
      </w: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 xml:space="preserve">氺提醒您： </w:t>
      </w:r>
    </w:p>
    <w:p w:rsidR="00615D61" w:rsidRPr="001A38F1" w:rsidRDefault="00615D61" w:rsidP="00615D61">
      <w:pPr>
        <w:ind w:left="260" w:hangingChars="100" w:hanging="260"/>
        <w:rPr>
          <w:rFonts w:ascii="標楷體" w:eastAsia="標楷體" w:hAnsi="標楷體"/>
          <w:sz w:val="26"/>
          <w:szCs w:val="26"/>
        </w:rPr>
      </w:pPr>
      <w:r w:rsidRPr="001A38F1">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rsidR="00615D61" w:rsidRPr="001A38F1" w:rsidRDefault="00615D61" w:rsidP="00615D61">
      <w:pPr>
        <w:ind w:left="260" w:hangingChars="100" w:hanging="260"/>
        <w:rPr>
          <w:rFonts w:ascii="標楷體" w:eastAsia="標楷體" w:hAnsi="標楷體"/>
          <w:sz w:val="26"/>
          <w:szCs w:val="26"/>
        </w:rPr>
      </w:pPr>
      <w:r w:rsidRPr="001A38F1">
        <w:rPr>
          <w:rFonts w:ascii="標楷體" w:eastAsia="標楷體" w:hAnsi="標楷體"/>
          <w:sz w:val="26"/>
          <w:szCs w:val="26"/>
        </w:rPr>
        <w:t xml:space="preserve">2.打噴嚏時，應用面紙或手帕遮住口鼻，若無面紙或手帕時，可用衣袖代替。 </w:t>
      </w: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 xml:space="preserve">3.於電梯等密閉空間中，儘量避免交談。 </w:t>
      </w:r>
    </w:p>
    <w:p w:rsidR="00615D61" w:rsidRPr="001A38F1" w:rsidRDefault="00615D61" w:rsidP="00615D61">
      <w:pPr>
        <w:rPr>
          <w:rFonts w:ascii="標楷體" w:eastAsia="標楷體" w:hAnsi="標楷體"/>
          <w:sz w:val="26"/>
          <w:szCs w:val="26"/>
        </w:rPr>
      </w:pPr>
      <w:r w:rsidRPr="001A38F1">
        <w:rPr>
          <w:rFonts w:ascii="標楷體" w:eastAsia="標楷體" w:hAnsi="標楷體"/>
          <w:sz w:val="26"/>
          <w:szCs w:val="26"/>
        </w:rPr>
        <w:t>4.手部接觸到呼吸道分泌物時，請立即使用肥皂及清水澈底洗淨雙手。</w:t>
      </w: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sz w:val="26"/>
          <w:szCs w:val="26"/>
        </w:rPr>
      </w:pPr>
    </w:p>
    <w:p w:rsidR="00615D61" w:rsidRPr="001A38F1" w:rsidRDefault="00615D61" w:rsidP="00615D61">
      <w:pPr>
        <w:rPr>
          <w:rFonts w:ascii="標楷體" w:eastAsia="標楷體" w:hAnsi="標楷體"/>
          <w:b/>
          <w:sz w:val="26"/>
          <w:szCs w:val="26"/>
        </w:rPr>
      </w:pPr>
      <w:r w:rsidRPr="001A38F1">
        <w:rPr>
          <w:rFonts w:ascii="標楷體" w:eastAsia="標楷體" w:hAnsi="標楷體"/>
          <w:b/>
          <w:sz w:val="26"/>
          <w:szCs w:val="26"/>
        </w:rPr>
        <w:t xml:space="preserve">立書人：_______________(親筆簽名) </w:t>
      </w:r>
    </w:p>
    <w:p w:rsidR="00615D61" w:rsidRPr="001A38F1" w:rsidRDefault="00615D61" w:rsidP="00615D61">
      <w:pPr>
        <w:rPr>
          <w:rFonts w:ascii="標楷體" w:eastAsia="標楷體" w:hAnsi="標楷體"/>
          <w:b/>
          <w:sz w:val="26"/>
          <w:szCs w:val="26"/>
        </w:rPr>
      </w:pPr>
    </w:p>
    <w:p w:rsidR="00615D61" w:rsidRPr="001A38F1" w:rsidRDefault="00615D61" w:rsidP="00615D61">
      <w:pPr>
        <w:rPr>
          <w:rFonts w:ascii="標楷體" w:eastAsia="標楷體" w:hAnsi="標楷體"/>
        </w:rPr>
      </w:pPr>
      <w:r w:rsidRPr="001A38F1">
        <w:rPr>
          <w:rFonts w:ascii="標楷體" w:eastAsia="標楷體" w:hAnsi="標楷體"/>
          <w:b/>
          <w:sz w:val="26"/>
          <w:szCs w:val="26"/>
        </w:rPr>
        <w:t>填寫日期：________年________月________日</w:t>
      </w:r>
    </w:p>
    <w:p w:rsidR="00615D61" w:rsidRPr="001A38F1" w:rsidRDefault="00615D61" w:rsidP="00615D61">
      <w:pPr>
        <w:snapToGrid w:val="0"/>
        <w:spacing w:line="400" w:lineRule="exact"/>
        <w:jc w:val="center"/>
        <w:rPr>
          <w:rFonts w:ascii="標楷體" w:eastAsia="標楷體" w:hAnsi="標楷體"/>
        </w:rPr>
      </w:pPr>
    </w:p>
    <w:p w:rsidR="00615D61" w:rsidRPr="00615D61" w:rsidRDefault="00615D61" w:rsidP="008F2D61">
      <w:pPr>
        <w:jc w:val="center"/>
        <w:rPr>
          <w:rFonts w:eastAsia="標楷體"/>
          <w:szCs w:val="20"/>
        </w:rPr>
      </w:pPr>
    </w:p>
    <w:sectPr w:rsidR="00615D61" w:rsidRPr="00615D61"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429" w:rsidRDefault="008B6429" w:rsidP="008D658B">
      <w:r>
        <w:separator/>
      </w:r>
    </w:p>
  </w:endnote>
  <w:endnote w:type="continuationSeparator" w:id="0">
    <w:p w:rsidR="008B6429" w:rsidRDefault="008B642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429" w:rsidRDefault="008B6429" w:rsidP="008D658B">
      <w:r>
        <w:separator/>
      </w:r>
    </w:p>
  </w:footnote>
  <w:footnote w:type="continuationSeparator" w:id="0">
    <w:p w:rsidR="008B6429" w:rsidRDefault="008B6429"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03D3"/>
    <w:rsid w:val="000C6E9F"/>
    <w:rsid w:val="000C7E44"/>
    <w:rsid w:val="000D0B11"/>
    <w:rsid w:val="000E4583"/>
    <w:rsid w:val="001009D9"/>
    <w:rsid w:val="00103186"/>
    <w:rsid w:val="00111EA1"/>
    <w:rsid w:val="001211AC"/>
    <w:rsid w:val="001310D9"/>
    <w:rsid w:val="00151F6B"/>
    <w:rsid w:val="00157788"/>
    <w:rsid w:val="00163B06"/>
    <w:rsid w:val="0017443F"/>
    <w:rsid w:val="001819A6"/>
    <w:rsid w:val="001823FC"/>
    <w:rsid w:val="00190505"/>
    <w:rsid w:val="00190D3E"/>
    <w:rsid w:val="00195B23"/>
    <w:rsid w:val="001A4B0A"/>
    <w:rsid w:val="001A5CA7"/>
    <w:rsid w:val="001B26A3"/>
    <w:rsid w:val="001B5B77"/>
    <w:rsid w:val="001D1ABA"/>
    <w:rsid w:val="001D58B1"/>
    <w:rsid w:val="001E06B7"/>
    <w:rsid w:val="001F02DA"/>
    <w:rsid w:val="001F65BE"/>
    <w:rsid w:val="0020565F"/>
    <w:rsid w:val="0021493E"/>
    <w:rsid w:val="002202D5"/>
    <w:rsid w:val="002217D8"/>
    <w:rsid w:val="0022484A"/>
    <w:rsid w:val="00232D4B"/>
    <w:rsid w:val="002342BB"/>
    <w:rsid w:val="00246A44"/>
    <w:rsid w:val="00262F9A"/>
    <w:rsid w:val="00263A48"/>
    <w:rsid w:val="002756CE"/>
    <w:rsid w:val="0028019E"/>
    <w:rsid w:val="00296F79"/>
    <w:rsid w:val="002978DE"/>
    <w:rsid w:val="002A35EE"/>
    <w:rsid w:val="002B5BEF"/>
    <w:rsid w:val="002C11D7"/>
    <w:rsid w:val="002C41A2"/>
    <w:rsid w:val="002C6E60"/>
    <w:rsid w:val="002D3B91"/>
    <w:rsid w:val="002E7BFA"/>
    <w:rsid w:val="002F57F7"/>
    <w:rsid w:val="00306F9C"/>
    <w:rsid w:val="0031124E"/>
    <w:rsid w:val="00314456"/>
    <w:rsid w:val="00322A4D"/>
    <w:rsid w:val="003258EE"/>
    <w:rsid w:val="0032595D"/>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10DF"/>
    <w:rsid w:val="00493E9B"/>
    <w:rsid w:val="00494C02"/>
    <w:rsid w:val="00495CC9"/>
    <w:rsid w:val="004A12FC"/>
    <w:rsid w:val="004B2779"/>
    <w:rsid w:val="004B47B4"/>
    <w:rsid w:val="004B7482"/>
    <w:rsid w:val="004C4ED2"/>
    <w:rsid w:val="004D044C"/>
    <w:rsid w:val="004D0B52"/>
    <w:rsid w:val="004D60DF"/>
    <w:rsid w:val="004D6E96"/>
    <w:rsid w:val="004E447A"/>
    <w:rsid w:val="004E6D49"/>
    <w:rsid w:val="004F6F70"/>
    <w:rsid w:val="005038D0"/>
    <w:rsid w:val="00513380"/>
    <w:rsid w:val="00535CFD"/>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5F54EB"/>
    <w:rsid w:val="00614653"/>
    <w:rsid w:val="0061575B"/>
    <w:rsid w:val="00615D61"/>
    <w:rsid w:val="00620A36"/>
    <w:rsid w:val="00632BDB"/>
    <w:rsid w:val="00636E38"/>
    <w:rsid w:val="006701E7"/>
    <w:rsid w:val="00683BAD"/>
    <w:rsid w:val="0068693B"/>
    <w:rsid w:val="00687C48"/>
    <w:rsid w:val="006A2F1A"/>
    <w:rsid w:val="006B65A7"/>
    <w:rsid w:val="006C4A42"/>
    <w:rsid w:val="006D240F"/>
    <w:rsid w:val="006E11AF"/>
    <w:rsid w:val="006E6C82"/>
    <w:rsid w:val="006F57B2"/>
    <w:rsid w:val="006F797D"/>
    <w:rsid w:val="00702CE2"/>
    <w:rsid w:val="00703F1E"/>
    <w:rsid w:val="00704230"/>
    <w:rsid w:val="00712742"/>
    <w:rsid w:val="00720044"/>
    <w:rsid w:val="00720390"/>
    <w:rsid w:val="007402D7"/>
    <w:rsid w:val="00743093"/>
    <w:rsid w:val="007450CF"/>
    <w:rsid w:val="007474EA"/>
    <w:rsid w:val="00757A46"/>
    <w:rsid w:val="00760525"/>
    <w:rsid w:val="00770479"/>
    <w:rsid w:val="00774BC7"/>
    <w:rsid w:val="007766F1"/>
    <w:rsid w:val="007769F9"/>
    <w:rsid w:val="00792525"/>
    <w:rsid w:val="007A2F0B"/>
    <w:rsid w:val="007A3BF4"/>
    <w:rsid w:val="007B0164"/>
    <w:rsid w:val="007D04DC"/>
    <w:rsid w:val="007D51FA"/>
    <w:rsid w:val="007E177B"/>
    <w:rsid w:val="007E3077"/>
    <w:rsid w:val="007F3AB1"/>
    <w:rsid w:val="007F43A9"/>
    <w:rsid w:val="00804EF0"/>
    <w:rsid w:val="008172E8"/>
    <w:rsid w:val="008257BC"/>
    <w:rsid w:val="0082715C"/>
    <w:rsid w:val="00843448"/>
    <w:rsid w:val="00843B85"/>
    <w:rsid w:val="00844D6A"/>
    <w:rsid w:val="008528C7"/>
    <w:rsid w:val="008552B6"/>
    <w:rsid w:val="0086396C"/>
    <w:rsid w:val="008815A9"/>
    <w:rsid w:val="00894708"/>
    <w:rsid w:val="008972DC"/>
    <w:rsid w:val="008B1243"/>
    <w:rsid w:val="008B33AB"/>
    <w:rsid w:val="008B6429"/>
    <w:rsid w:val="008B73CB"/>
    <w:rsid w:val="008B7B31"/>
    <w:rsid w:val="008D658B"/>
    <w:rsid w:val="008E15C0"/>
    <w:rsid w:val="008F2D61"/>
    <w:rsid w:val="008F4713"/>
    <w:rsid w:val="008F5864"/>
    <w:rsid w:val="00912B48"/>
    <w:rsid w:val="00913F34"/>
    <w:rsid w:val="00951CCD"/>
    <w:rsid w:val="009551A1"/>
    <w:rsid w:val="00955F91"/>
    <w:rsid w:val="0096104A"/>
    <w:rsid w:val="0096733A"/>
    <w:rsid w:val="009716DF"/>
    <w:rsid w:val="00977612"/>
    <w:rsid w:val="00980DF9"/>
    <w:rsid w:val="00982C5F"/>
    <w:rsid w:val="00990DDF"/>
    <w:rsid w:val="009A3883"/>
    <w:rsid w:val="009C1599"/>
    <w:rsid w:val="009C3D8D"/>
    <w:rsid w:val="009D01A0"/>
    <w:rsid w:val="009F487B"/>
    <w:rsid w:val="009F7E3B"/>
    <w:rsid w:val="00A0043D"/>
    <w:rsid w:val="00A0407D"/>
    <w:rsid w:val="00A4403D"/>
    <w:rsid w:val="00A47A9D"/>
    <w:rsid w:val="00A50A67"/>
    <w:rsid w:val="00A5755C"/>
    <w:rsid w:val="00A62FCA"/>
    <w:rsid w:val="00A80CCC"/>
    <w:rsid w:val="00A87567"/>
    <w:rsid w:val="00A92545"/>
    <w:rsid w:val="00A97ABE"/>
    <w:rsid w:val="00AA6208"/>
    <w:rsid w:val="00AB4C85"/>
    <w:rsid w:val="00AC4A9A"/>
    <w:rsid w:val="00AC76A8"/>
    <w:rsid w:val="00AD43EC"/>
    <w:rsid w:val="00AD66D5"/>
    <w:rsid w:val="00AD74EC"/>
    <w:rsid w:val="00AF0B01"/>
    <w:rsid w:val="00B034BE"/>
    <w:rsid w:val="00B22F31"/>
    <w:rsid w:val="00B32F9C"/>
    <w:rsid w:val="00B41C77"/>
    <w:rsid w:val="00B445D1"/>
    <w:rsid w:val="00B469BD"/>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310EE"/>
    <w:rsid w:val="00C41147"/>
    <w:rsid w:val="00C507F9"/>
    <w:rsid w:val="00C66E35"/>
    <w:rsid w:val="00C72FB5"/>
    <w:rsid w:val="00C83433"/>
    <w:rsid w:val="00C931BA"/>
    <w:rsid w:val="00C96549"/>
    <w:rsid w:val="00CA17C3"/>
    <w:rsid w:val="00CA29FD"/>
    <w:rsid w:val="00CB1FAF"/>
    <w:rsid w:val="00CC128D"/>
    <w:rsid w:val="00CE2AD0"/>
    <w:rsid w:val="00CE4954"/>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103C9"/>
    <w:rsid w:val="00E10FAD"/>
    <w:rsid w:val="00E13CE0"/>
    <w:rsid w:val="00E143AC"/>
    <w:rsid w:val="00E17AD2"/>
    <w:rsid w:val="00E24DEF"/>
    <w:rsid w:val="00E277BB"/>
    <w:rsid w:val="00E47D26"/>
    <w:rsid w:val="00E53265"/>
    <w:rsid w:val="00E542FF"/>
    <w:rsid w:val="00E55581"/>
    <w:rsid w:val="00E62D79"/>
    <w:rsid w:val="00E63641"/>
    <w:rsid w:val="00E81A76"/>
    <w:rsid w:val="00E950AC"/>
    <w:rsid w:val="00E96F80"/>
    <w:rsid w:val="00E97B1C"/>
    <w:rsid w:val="00EA18CC"/>
    <w:rsid w:val="00EA365E"/>
    <w:rsid w:val="00EA7D91"/>
    <w:rsid w:val="00EC46BF"/>
    <w:rsid w:val="00ED3CE3"/>
    <w:rsid w:val="00ED69B7"/>
    <w:rsid w:val="00EE3816"/>
    <w:rsid w:val="00F03A5D"/>
    <w:rsid w:val="00F12C76"/>
    <w:rsid w:val="00F145BC"/>
    <w:rsid w:val="00F168E3"/>
    <w:rsid w:val="00F614B4"/>
    <w:rsid w:val="00F91DDF"/>
    <w:rsid w:val="00FA0635"/>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1121</Words>
  <Characters>6396</Characters>
  <Application>Microsoft Office Word</Application>
  <DocSecurity>0</DocSecurity>
  <Lines>53</Lines>
  <Paragraphs>15</Paragraphs>
  <ScaleCrop>false</ScaleCrop>
  <Company>DreamWork</Company>
  <LinksUpToDate>false</LinksUpToDate>
  <CharactersWithSpaces>7502</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EW7</cp:lastModifiedBy>
  <cp:revision>3</cp:revision>
  <cp:lastPrinted>2018-07-24T03:07:00Z</cp:lastPrinted>
  <dcterms:created xsi:type="dcterms:W3CDTF">2021-07-22T23:41:00Z</dcterms:created>
  <dcterms:modified xsi:type="dcterms:W3CDTF">2021-07-22T23:45:00Z</dcterms:modified>
</cp:coreProperties>
</file>