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61" w:rsidRDefault="007D52DF" w:rsidP="00901D61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="新細明體" w:hAnsi="新細明體" w:cs="新細明體" w:hint="eastAsia"/>
          <w:noProof/>
          <w:kern w:val="0"/>
        </w:rPr>
        <w:drawing>
          <wp:inline distT="0" distB="0" distL="0" distR="0">
            <wp:extent cx="1171575" cy="381000"/>
            <wp:effectExtent l="0" t="0" r="0" b="0"/>
            <wp:docPr id="7" name="圖片 7" descr="勝利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勝利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4E4">
        <w:rPr>
          <w:rFonts w:asciiTheme="minorEastAsia" w:eastAsiaTheme="minorEastAsia" w:hAnsiTheme="minorEastAsia" w:hint="eastAsia"/>
          <w:bCs/>
          <w:sz w:val="28"/>
          <w:szCs w:val="28"/>
        </w:rPr>
        <w:t xml:space="preserve"> </w:t>
      </w:r>
      <w:r w:rsidR="002030E7">
        <w:rPr>
          <w:rFonts w:asciiTheme="minorEastAsia" w:eastAsiaTheme="minorEastAsia" w:hAnsiTheme="minorEastAsia"/>
          <w:bCs/>
          <w:sz w:val="28"/>
          <w:szCs w:val="28"/>
        </w:rPr>
        <w:t>2020</w:t>
      </w:r>
      <w:r w:rsidR="003B26C2" w:rsidRPr="00DC7499">
        <w:rPr>
          <w:rFonts w:asciiTheme="minorEastAsia" w:eastAsiaTheme="minorEastAsia" w:hAnsiTheme="minorEastAsia" w:hint="eastAsia"/>
          <w:bCs/>
          <w:sz w:val="28"/>
          <w:szCs w:val="28"/>
        </w:rPr>
        <w:t>年第</w:t>
      </w:r>
      <w:r w:rsidR="00A50AAB" w:rsidRPr="00DC7499">
        <w:rPr>
          <w:rFonts w:asciiTheme="minorEastAsia" w:eastAsiaTheme="minorEastAsia" w:hAnsiTheme="minorEastAsia" w:hint="eastAsia"/>
          <w:bCs/>
          <w:sz w:val="28"/>
          <w:szCs w:val="28"/>
        </w:rPr>
        <w:t>一</w:t>
      </w:r>
      <w:r w:rsidR="003B26C2" w:rsidRPr="00DC7499">
        <w:rPr>
          <w:rFonts w:asciiTheme="minorEastAsia" w:eastAsiaTheme="minorEastAsia" w:hAnsiTheme="minorEastAsia" w:hint="eastAsia"/>
          <w:bCs/>
          <w:sz w:val="28"/>
          <w:szCs w:val="28"/>
        </w:rPr>
        <w:t>次全國青少年羽球分齡排名賽競賽規</w:t>
      </w:r>
      <w:r w:rsidR="00BD2809">
        <w:rPr>
          <w:rFonts w:asciiTheme="minorEastAsia" w:eastAsiaTheme="minorEastAsia" w:hAnsiTheme="minorEastAsia" w:hint="eastAsia"/>
          <w:bCs/>
          <w:sz w:val="28"/>
          <w:szCs w:val="28"/>
        </w:rPr>
        <w:t>程</w:t>
      </w:r>
    </w:p>
    <w:p w:rsidR="003B26C2" w:rsidRPr="00DC7499" w:rsidRDefault="003B26C2" w:rsidP="00901D61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DC7499">
        <w:rPr>
          <w:rFonts w:asciiTheme="minorEastAsia" w:eastAsiaTheme="minorEastAsia" w:hAnsiTheme="minorEastAsia" w:hint="eastAsia"/>
          <w:bCs/>
          <w:sz w:val="28"/>
          <w:szCs w:val="28"/>
        </w:rPr>
        <w:t>（U19&amp;U17&amp;U15）</w:t>
      </w:r>
    </w:p>
    <w:p w:rsidR="003B26C2" w:rsidRPr="0032195A" w:rsidRDefault="003B26C2" w:rsidP="007760AE">
      <w:pPr>
        <w:tabs>
          <w:tab w:val="left" w:pos="6120"/>
        </w:tabs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/>
          <w:b/>
        </w:rPr>
      </w:pPr>
      <w:r w:rsidRPr="0032195A">
        <w:rPr>
          <w:rFonts w:asciiTheme="minorEastAsia" w:eastAsiaTheme="minorEastAsia" w:hAnsiTheme="minorEastAsia" w:cs="新細明體" w:hint="eastAsia"/>
          <w:b/>
          <w:kern w:val="0"/>
        </w:rPr>
        <w:t>中華民國</w:t>
      </w:r>
      <w:r w:rsidR="0032195A" w:rsidRPr="0032195A">
        <w:rPr>
          <w:rFonts w:asciiTheme="minorEastAsia" w:eastAsiaTheme="minorEastAsia" w:hAnsiTheme="minorEastAsia" w:cs="新細明體" w:hint="eastAsia"/>
          <w:b/>
          <w:kern w:val="0"/>
        </w:rPr>
        <w:t>108</w:t>
      </w:r>
      <w:r w:rsidRPr="0032195A">
        <w:rPr>
          <w:rFonts w:asciiTheme="minorEastAsia" w:eastAsiaTheme="minorEastAsia" w:hAnsiTheme="minorEastAsia" w:cs="新細明體" w:hint="eastAsia"/>
          <w:b/>
          <w:kern w:val="0"/>
        </w:rPr>
        <w:t>年</w:t>
      </w:r>
      <w:r w:rsidR="0032195A" w:rsidRPr="0032195A">
        <w:rPr>
          <w:rFonts w:asciiTheme="minorEastAsia" w:eastAsiaTheme="minorEastAsia" w:hAnsiTheme="minorEastAsia" w:cs="新細明體" w:hint="eastAsia"/>
          <w:b/>
          <w:kern w:val="0"/>
        </w:rPr>
        <w:t>11</w:t>
      </w:r>
      <w:r w:rsidRPr="0032195A">
        <w:rPr>
          <w:rFonts w:asciiTheme="minorEastAsia" w:eastAsiaTheme="minorEastAsia" w:hAnsiTheme="minorEastAsia" w:cs="新細明體" w:hint="eastAsia"/>
          <w:b/>
          <w:kern w:val="0"/>
        </w:rPr>
        <w:t>月</w:t>
      </w:r>
      <w:r w:rsidR="0032195A" w:rsidRPr="0032195A">
        <w:rPr>
          <w:rFonts w:asciiTheme="minorEastAsia" w:eastAsiaTheme="minorEastAsia" w:hAnsiTheme="minorEastAsia" w:cs="新細明體" w:hint="eastAsia"/>
          <w:b/>
          <w:kern w:val="0"/>
        </w:rPr>
        <w:t>21</w:t>
      </w:r>
      <w:r w:rsidRPr="0032195A">
        <w:rPr>
          <w:rFonts w:asciiTheme="minorEastAsia" w:eastAsiaTheme="minorEastAsia" w:hAnsiTheme="minorEastAsia" w:cs="新細明體" w:hint="eastAsia"/>
          <w:b/>
          <w:kern w:val="0"/>
        </w:rPr>
        <w:t xml:space="preserve">日 教育部體育署 </w:t>
      </w:r>
      <w:proofErr w:type="gramStart"/>
      <w:r w:rsidRPr="0032195A">
        <w:rPr>
          <w:rFonts w:asciiTheme="minorEastAsia" w:eastAsiaTheme="minorEastAsia" w:hAnsiTheme="minorEastAsia" w:cs="新細明體" w:hint="eastAsia"/>
          <w:b/>
          <w:kern w:val="0"/>
        </w:rPr>
        <w:t>臺教體署競(</w:t>
      </w:r>
      <w:r w:rsidR="003866F6" w:rsidRPr="0032195A">
        <w:rPr>
          <w:rFonts w:asciiTheme="minorEastAsia" w:eastAsiaTheme="minorEastAsia" w:hAnsiTheme="minorEastAsia" w:cs="新細明體" w:hint="eastAsia"/>
          <w:b/>
          <w:kern w:val="0"/>
        </w:rPr>
        <w:t>一</w:t>
      </w:r>
      <w:proofErr w:type="gramEnd"/>
      <w:r w:rsidRPr="0032195A">
        <w:rPr>
          <w:rFonts w:asciiTheme="minorEastAsia" w:eastAsiaTheme="minorEastAsia" w:hAnsiTheme="minorEastAsia" w:cs="新細明體" w:hint="eastAsia"/>
          <w:b/>
          <w:kern w:val="0"/>
        </w:rPr>
        <w:t>)字第</w:t>
      </w:r>
      <w:r w:rsidR="0032195A" w:rsidRPr="0032195A">
        <w:rPr>
          <w:rFonts w:asciiTheme="minorEastAsia" w:eastAsiaTheme="minorEastAsia" w:hAnsiTheme="minorEastAsia" w:cs="新細明體" w:hint="eastAsia"/>
          <w:b/>
          <w:kern w:val="0"/>
        </w:rPr>
        <w:t>1080040601</w:t>
      </w:r>
      <w:r w:rsidRPr="0032195A">
        <w:rPr>
          <w:rFonts w:asciiTheme="minorEastAsia" w:eastAsiaTheme="minorEastAsia" w:hAnsiTheme="minorEastAsia" w:cs="新細明體" w:hint="eastAsia"/>
          <w:b/>
          <w:kern w:val="0"/>
        </w:rPr>
        <w:t>號函核准</w:t>
      </w:r>
    </w:p>
    <w:p w:rsidR="00A31C9A" w:rsidRDefault="003B26C2" w:rsidP="003C55BB">
      <w:pPr>
        <w:spacing w:line="276" w:lineRule="auto"/>
        <w:rPr>
          <w:rFonts w:asciiTheme="minorEastAsia" w:eastAsiaTheme="minorEastAsia" w:hAnsiTheme="minorEastAsia"/>
          <w:bCs/>
        </w:rPr>
      </w:pPr>
      <w:r w:rsidRPr="00DE07C9">
        <w:rPr>
          <w:rFonts w:asciiTheme="minorEastAsia" w:eastAsiaTheme="minorEastAsia" w:hAnsiTheme="minorEastAsia" w:hint="eastAsia"/>
        </w:rPr>
        <w:t>一、宗　　旨：</w:t>
      </w:r>
      <w:r w:rsidRPr="00DC7499">
        <w:rPr>
          <w:rFonts w:asciiTheme="minorEastAsia" w:eastAsiaTheme="minorEastAsia" w:hAnsiTheme="minorEastAsia" w:hint="eastAsia"/>
          <w:bCs/>
        </w:rPr>
        <w:t>為提昇青少年羽球技術水準並與國際</w:t>
      </w:r>
      <w:proofErr w:type="gramStart"/>
      <w:r w:rsidRPr="00DC7499">
        <w:rPr>
          <w:rFonts w:asciiTheme="minorEastAsia" w:eastAsiaTheme="minorEastAsia" w:hAnsiTheme="minorEastAsia" w:hint="eastAsia"/>
          <w:bCs/>
        </w:rPr>
        <w:t>賽制接軌</w:t>
      </w:r>
      <w:proofErr w:type="gramEnd"/>
      <w:r w:rsidRPr="00DC7499">
        <w:rPr>
          <w:rFonts w:asciiTheme="minorEastAsia" w:eastAsiaTheme="minorEastAsia" w:hAnsiTheme="minorEastAsia" w:hint="eastAsia"/>
          <w:bCs/>
        </w:rPr>
        <w:t>，及選拔</w:t>
      </w:r>
      <w:r w:rsidR="00E93976" w:rsidRPr="00DC7499">
        <w:rPr>
          <w:rFonts w:asciiTheme="minorEastAsia" w:eastAsiaTheme="minorEastAsia" w:hAnsiTheme="minorEastAsia" w:hint="eastAsia"/>
          <w:bCs/>
        </w:rPr>
        <w:t>2020</w:t>
      </w:r>
      <w:r w:rsidRPr="00DC7499">
        <w:rPr>
          <w:rFonts w:asciiTheme="minorEastAsia" w:eastAsiaTheme="minorEastAsia" w:hAnsiTheme="minorEastAsia" w:hint="eastAsia"/>
          <w:bCs/>
        </w:rPr>
        <w:t>年亞、</w:t>
      </w:r>
      <w:proofErr w:type="gramStart"/>
      <w:r w:rsidRPr="00DC7499">
        <w:rPr>
          <w:rFonts w:asciiTheme="minorEastAsia" w:eastAsiaTheme="minorEastAsia" w:hAnsiTheme="minorEastAsia" w:hint="eastAsia"/>
          <w:bCs/>
        </w:rPr>
        <w:t>世</w:t>
      </w:r>
      <w:proofErr w:type="gramEnd"/>
      <w:r w:rsidRPr="00DC7499">
        <w:rPr>
          <w:rFonts w:asciiTheme="minorEastAsia" w:eastAsiaTheme="minorEastAsia" w:hAnsiTheme="minorEastAsia" w:hint="eastAsia"/>
          <w:bCs/>
        </w:rPr>
        <w:t>青羽球錦</w:t>
      </w:r>
    </w:p>
    <w:p w:rsidR="003B26C2" w:rsidRPr="00DC7499" w:rsidRDefault="00A31C9A" w:rsidP="003C55BB">
      <w:pPr>
        <w:spacing w:line="276" w:lineRule="auto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              </w:t>
      </w:r>
      <w:r w:rsidR="003B26C2" w:rsidRPr="00DC7499">
        <w:rPr>
          <w:rFonts w:asciiTheme="minorEastAsia" w:eastAsiaTheme="minorEastAsia" w:hAnsiTheme="minorEastAsia" w:hint="eastAsia"/>
          <w:bCs/>
        </w:rPr>
        <w:t>標賽等各項青少年國手選拔依據，特舉辦本比賽。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二、指導單位：教育部體育署、中華民國體育運動總會。</w:t>
      </w:r>
    </w:p>
    <w:p w:rsidR="003B26C2" w:rsidRPr="00870DD8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三、主辦單位：</w:t>
      </w:r>
      <w:r w:rsidRPr="00870DD8">
        <w:rPr>
          <w:rFonts w:asciiTheme="minorEastAsia" w:eastAsiaTheme="minorEastAsia" w:hAnsiTheme="minorEastAsia" w:hint="eastAsia"/>
        </w:rPr>
        <w:t>中華民國羽球協會</w:t>
      </w:r>
      <w:r w:rsidR="00F347EC">
        <w:rPr>
          <w:rFonts w:asciiTheme="minorEastAsia" w:eastAsiaTheme="minorEastAsia" w:hAnsiTheme="minorEastAsia" w:hint="eastAsia"/>
        </w:rPr>
        <w:t>(</w:t>
      </w:r>
      <w:r w:rsidRPr="00870DD8">
        <w:rPr>
          <w:rFonts w:asciiTheme="minorEastAsia" w:eastAsiaTheme="minorEastAsia" w:hAnsiTheme="minorEastAsia" w:hint="eastAsia"/>
        </w:rPr>
        <w:t>以下簡稱「本會」</w:t>
      </w:r>
      <w:r w:rsidR="00F347EC">
        <w:rPr>
          <w:rFonts w:asciiTheme="minorEastAsia" w:eastAsiaTheme="minorEastAsia" w:hAnsiTheme="minorEastAsia" w:hint="eastAsia"/>
        </w:rPr>
        <w:t>)</w:t>
      </w:r>
      <w:r w:rsidR="00F347EC" w:rsidRPr="00870DD8">
        <w:rPr>
          <w:rFonts w:asciiTheme="minorEastAsia" w:eastAsiaTheme="minorEastAsia" w:hAnsiTheme="minorEastAsia" w:hint="eastAsia"/>
        </w:rPr>
        <w:t>、宜蘭</w:t>
      </w:r>
      <w:r w:rsidR="00F347EC">
        <w:rPr>
          <w:rFonts w:asciiTheme="minorEastAsia" w:eastAsiaTheme="minorEastAsia" w:hAnsiTheme="minorEastAsia" w:hint="eastAsia"/>
        </w:rPr>
        <w:t>縣</w:t>
      </w:r>
      <w:r w:rsidR="00F347EC" w:rsidRPr="00870DD8">
        <w:rPr>
          <w:rFonts w:asciiTheme="minorEastAsia" w:eastAsiaTheme="minorEastAsia" w:hAnsiTheme="minorEastAsia" w:hint="eastAsia"/>
        </w:rPr>
        <w:t>政府</w:t>
      </w:r>
      <w:r w:rsidRPr="00870DD8">
        <w:rPr>
          <w:rFonts w:asciiTheme="minorEastAsia" w:eastAsiaTheme="minorEastAsia" w:hAnsiTheme="minorEastAsia" w:hint="eastAsia"/>
        </w:rPr>
        <w:t>。</w:t>
      </w:r>
    </w:p>
    <w:p w:rsidR="00B93999" w:rsidRDefault="006C177C" w:rsidP="003C55BB">
      <w:pPr>
        <w:spacing w:line="276" w:lineRule="auto"/>
        <w:rPr>
          <w:rFonts w:asciiTheme="minorEastAsia" w:eastAsiaTheme="minorEastAsia" w:hAnsiTheme="minorEastAsia"/>
        </w:rPr>
      </w:pPr>
      <w:r w:rsidRPr="00870DD8">
        <w:rPr>
          <w:rFonts w:asciiTheme="minorEastAsia" w:eastAsiaTheme="minorEastAsia" w:hAnsiTheme="minorEastAsia" w:hint="eastAsia"/>
        </w:rPr>
        <w:t>四</w:t>
      </w:r>
      <w:r w:rsidR="003B26C2" w:rsidRPr="00870DD8">
        <w:rPr>
          <w:rFonts w:asciiTheme="minorEastAsia" w:eastAsiaTheme="minorEastAsia" w:hAnsiTheme="minorEastAsia" w:hint="eastAsia"/>
        </w:rPr>
        <w:t>、</w:t>
      </w:r>
      <w:r w:rsidRPr="00870DD8">
        <w:rPr>
          <w:rFonts w:asciiTheme="minorEastAsia" w:eastAsiaTheme="minorEastAsia" w:hAnsiTheme="minorEastAsia" w:hint="eastAsia"/>
        </w:rPr>
        <w:t>協</w:t>
      </w:r>
      <w:r w:rsidR="003B26C2" w:rsidRPr="00870DD8">
        <w:rPr>
          <w:rFonts w:asciiTheme="minorEastAsia" w:eastAsiaTheme="minorEastAsia" w:hAnsiTheme="minorEastAsia" w:hint="eastAsia"/>
        </w:rPr>
        <w:t>辦單位：</w:t>
      </w:r>
      <w:r w:rsidR="00BB01EC" w:rsidRPr="00870DD8">
        <w:rPr>
          <w:rFonts w:asciiTheme="minorEastAsia" w:eastAsiaTheme="minorEastAsia" w:hAnsiTheme="minorEastAsia" w:hint="eastAsia"/>
        </w:rPr>
        <w:t>宜蘭</w:t>
      </w:r>
      <w:r w:rsidR="00BF79A8">
        <w:rPr>
          <w:rFonts w:asciiTheme="minorEastAsia" w:eastAsiaTheme="minorEastAsia" w:hAnsiTheme="minorEastAsia" w:hint="eastAsia"/>
        </w:rPr>
        <w:t>縣</w:t>
      </w:r>
      <w:r w:rsidR="00C840A1" w:rsidRPr="00870DD8">
        <w:rPr>
          <w:rFonts w:asciiTheme="minorEastAsia" w:eastAsiaTheme="minorEastAsia" w:hAnsiTheme="minorEastAsia" w:hint="eastAsia"/>
        </w:rPr>
        <w:t>羽</w:t>
      </w:r>
      <w:r w:rsidR="0048598F" w:rsidRPr="00870DD8">
        <w:rPr>
          <w:rFonts w:asciiTheme="minorEastAsia" w:eastAsiaTheme="minorEastAsia" w:hAnsiTheme="minorEastAsia" w:hint="eastAsia"/>
        </w:rPr>
        <w:t>球</w:t>
      </w:r>
      <w:r w:rsidR="00C840A1" w:rsidRPr="00870DD8">
        <w:rPr>
          <w:rFonts w:asciiTheme="minorEastAsia" w:eastAsiaTheme="minorEastAsia" w:hAnsiTheme="minorEastAsia" w:hint="eastAsia"/>
        </w:rPr>
        <w:t>委</w:t>
      </w:r>
      <w:r w:rsidR="0048598F" w:rsidRPr="00870DD8">
        <w:rPr>
          <w:rFonts w:asciiTheme="minorEastAsia" w:eastAsiaTheme="minorEastAsia" w:hAnsiTheme="minorEastAsia" w:hint="eastAsia"/>
        </w:rPr>
        <w:t>員</w:t>
      </w:r>
      <w:r w:rsidR="00C840A1" w:rsidRPr="00870DD8">
        <w:rPr>
          <w:rFonts w:asciiTheme="minorEastAsia" w:eastAsiaTheme="minorEastAsia" w:hAnsiTheme="minorEastAsia" w:hint="eastAsia"/>
        </w:rPr>
        <w:t>會</w:t>
      </w:r>
      <w:r w:rsidR="00E35C60" w:rsidRPr="00870DD8">
        <w:rPr>
          <w:rFonts w:asciiTheme="minorEastAsia" w:eastAsiaTheme="minorEastAsia" w:hAnsiTheme="minorEastAsia" w:hint="eastAsia"/>
        </w:rPr>
        <w:t>、</w:t>
      </w:r>
      <w:r w:rsidR="00E301ED">
        <w:rPr>
          <w:rFonts w:asciiTheme="minorEastAsia" w:eastAsiaTheme="minorEastAsia" w:hAnsiTheme="minorEastAsia" w:hint="eastAsia"/>
        </w:rPr>
        <w:t>杏輝藥品工業股份有限公司</w:t>
      </w:r>
      <w:r w:rsidR="00E301ED" w:rsidRPr="00870DD8">
        <w:rPr>
          <w:rFonts w:asciiTheme="minorEastAsia" w:eastAsiaTheme="minorEastAsia" w:hAnsiTheme="minorEastAsia" w:hint="eastAsia"/>
        </w:rPr>
        <w:t>、</w:t>
      </w:r>
      <w:r w:rsidR="00B93999" w:rsidRPr="00B93999">
        <w:rPr>
          <w:rFonts w:asciiTheme="minorEastAsia" w:eastAsiaTheme="minorEastAsia" w:hAnsiTheme="minorEastAsia" w:hint="eastAsia"/>
        </w:rPr>
        <w:t>AUGANIC</w:t>
      </w:r>
      <w:proofErr w:type="gramStart"/>
      <w:r w:rsidR="00B93999" w:rsidRPr="00B93999">
        <w:rPr>
          <w:rFonts w:asciiTheme="minorEastAsia" w:eastAsiaTheme="minorEastAsia" w:hAnsiTheme="minorEastAsia" w:hint="eastAsia"/>
        </w:rPr>
        <w:t>澳根尼</w:t>
      </w:r>
      <w:proofErr w:type="gramEnd"/>
      <w:r w:rsidR="00B93999" w:rsidRPr="00B93999">
        <w:rPr>
          <w:rFonts w:asciiTheme="minorEastAsia" w:eastAsiaTheme="minorEastAsia" w:hAnsiTheme="minorEastAsia" w:hint="eastAsia"/>
        </w:rPr>
        <w:t>有限公司</w:t>
      </w:r>
      <w:r w:rsidR="00B93999">
        <w:rPr>
          <w:rFonts w:asciiTheme="minorEastAsia" w:eastAsiaTheme="minorEastAsia" w:hAnsiTheme="minorEastAsia" w:hint="eastAsia"/>
        </w:rPr>
        <w:t>、</w:t>
      </w:r>
    </w:p>
    <w:p w:rsidR="003B26C2" w:rsidRPr="00DE07C9" w:rsidRDefault="00B93999" w:rsidP="003C55BB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</w:t>
      </w:r>
      <w:r w:rsidRPr="00870DD8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國立宜蘭大學</w:t>
      </w:r>
      <w:r w:rsidR="0048598F" w:rsidRPr="00870DD8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6C177C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五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、贊助單位：</w:t>
      </w:r>
      <w:r w:rsidR="00BE43DF" w:rsidRPr="00DE07C9"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1079500" cy="355600"/>
            <wp:effectExtent l="0" t="0" r="6350" b="0"/>
            <wp:docPr id="3" name="圖片 3" descr="萬歲牌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萬歲牌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3DF"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952500" cy="317500"/>
            <wp:effectExtent l="0" t="0" r="0" b="6350"/>
            <wp:docPr id="4" name="圖片 4" descr="勇源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勇源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01" cy="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432"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 wp14:anchorId="1FC7CB1B" wp14:editId="4EC78F25">
            <wp:extent cx="952500" cy="342900"/>
            <wp:effectExtent l="0" t="0" r="0" b="0"/>
            <wp:docPr id="13" name="圖片 13" descr="中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中租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DF" w:rsidRDefault="00BE43DF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noProof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       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225550" cy="387350"/>
            <wp:effectExtent l="0" t="0" r="0" b="0"/>
            <wp:docPr id="6" name="圖片 6" descr="土銀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土銀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225550" cy="387350"/>
            <wp:effectExtent l="0" t="0" r="0" b="0"/>
            <wp:docPr id="8" name="圖片 8" descr="合庫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合庫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454150" cy="457200"/>
            <wp:effectExtent l="0" t="0" r="0" b="0"/>
            <wp:docPr id="10" name="圖片 10" descr="partner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rtner-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9EF" w:rsidRPr="00DE07C9" w:rsidRDefault="00F759EF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kern w:val="0"/>
        </w:rPr>
      </w:pPr>
      <w:r>
        <w:rPr>
          <w:rFonts w:asciiTheme="minorEastAsia" w:eastAsiaTheme="minorEastAsia" w:hAnsiTheme="minorEastAsia" w:cs="新細明體" w:hint="eastAsia"/>
          <w:kern w:val="0"/>
        </w:rPr>
        <w:t xml:space="preserve">            </w:t>
      </w:r>
      <w:r w:rsidR="00773C17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424432">
        <w:rPr>
          <w:noProof/>
        </w:rPr>
        <w:drawing>
          <wp:inline distT="0" distB="0" distL="0" distR="0" wp14:anchorId="434053BF" wp14:editId="15D9B0B6">
            <wp:extent cx="1752600" cy="37782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2676" cy="39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432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424432">
        <w:rPr>
          <w:noProof/>
        </w:rPr>
        <w:drawing>
          <wp:inline distT="0" distB="0" distL="0" distR="0" wp14:anchorId="42CD621E" wp14:editId="5C39EFE4">
            <wp:extent cx="1933575" cy="454025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7650" cy="52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C2" w:rsidRPr="002842CD" w:rsidRDefault="006C177C" w:rsidP="003C55BB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  <w:r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六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、日　　期：</w:t>
      </w:r>
      <w:r w:rsidR="003B26C2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中華民國10</w:t>
      </w:r>
      <w:r w:rsidR="002132DD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9</w:t>
      </w:r>
      <w:r w:rsidR="003B26C2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年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3</w:t>
      </w:r>
      <w:r w:rsidR="003B26C2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月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31</w:t>
      </w:r>
      <w:r w:rsidR="003B26C2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日至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4</w:t>
      </w:r>
      <w:r w:rsidR="003B26C2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月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8</w:t>
      </w:r>
      <w:r w:rsidR="003B26C2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日</w:t>
      </w:r>
      <w:r w:rsidRPr="009C06B7">
        <w:rPr>
          <w:rFonts w:asciiTheme="minorEastAsia" w:eastAsiaTheme="minorEastAsia" w:hAnsiTheme="minorEastAsia" w:cs="新細明體"/>
          <w:bCs/>
          <w:color w:val="FF0000"/>
          <w:kern w:val="0"/>
        </w:rPr>
        <w:t xml:space="preserve"> </w:t>
      </w:r>
    </w:p>
    <w:p w:rsidR="003B26C2" w:rsidRPr="009C06B7" w:rsidRDefault="00DB7A86" w:rsidP="003C55BB">
      <w:pPr>
        <w:spacing w:line="276" w:lineRule="auto"/>
        <w:ind w:rightChars="-83" w:right="-199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  <w:r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七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、比賽地點：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宜蘭體育館(</w:t>
      </w:r>
      <w:r w:rsidR="009C06B7" w:rsidRPr="009C06B7">
        <w:rPr>
          <w:rStyle w:val="ae"/>
          <w:rFonts w:ascii="Arial" w:hAnsi="Arial" w:cs="Arial"/>
          <w:i w:val="0"/>
          <w:iCs w:val="0"/>
          <w:color w:val="FF0000"/>
          <w:shd w:val="clear" w:color="auto" w:fill="FFFFFF"/>
        </w:rPr>
        <w:t>宜蘭縣宜蘭市中山路一段</w:t>
      </w:r>
      <w:r w:rsidR="009C06B7" w:rsidRPr="009C06B7">
        <w:rPr>
          <w:rStyle w:val="ae"/>
          <w:rFonts w:ascii="Arial" w:hAnsi="Arial" w:cs="Arial"/>
          <w:i w:val="0"/>
          <w:iCs w:val="0"/>
          <w:color w:val="FF0000"/>
          <w:shd w:val="clear" w:color="auto" w:fill="FFFFFF"/>
        </w:rPr>
        <w:t>755</w:t>
      </w:r>
      <w:r w:rsidR="009C06B7" w:rsidRPr="009C06B7">
        <w:rPr>
          <w:rStyle w:val="ae"/>
          <w:rFonts w:ascii="Arial" w:hAnsi="Arial" w:cs="Arial"/>
          <w:i w:val="0"/>
          <w:iCs w:val="0"/>
          <w:color w:val="FF0000"/>
          <w:shd w:val="clear" w:color="auto" w:fill="FFFFFF"/>
        </w:rPr>
        <w:t>號</w:t>
      </w:r>
      <w:r w:rsidR="009C06B7" w:rsidRPr="009C06B7">
        <w:rPr>
          <w:rStyle w:val="ae"/>
          <w:rFonts w:ascii="Arial" w:hAnsi="Arial" w:cs="Arial" w:hint="eastAsia"/>
          <w:i w:val="0"/>
          <w:iCs w:val="0"/>
          <w:color w:val="FF0000"/>
          <w:shd w:val="clear" w:color="auto" w:fill="FFFFFF"/>
        </w:rPr>
        <w:t>)</w:t>
      </w:r>
    </w:p>
    <w:p w:rsidR="00A50AAB" w:rsidRPr="009C06B7" w:rsidRDefault="00DB7A86" w:rsidP="003C55BB">
      <w:pPr>
        <w:spacing w:line="276" w:lineRule="auto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6B2D26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八</w:t>
      </w:r>
      <w:r w:rsidR="003B26C2" w:rsidRPr="006B2D26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、比賽項目：個人賽 </w:t>
      </w:r>
      <w:r w:rsidR="00A50AAB" w:rsidRPr="002842CD">
        <w:rPr>
          <w:rFonts w:asciiTheme="minorEastAsia" w:eastAsiaTheme="minorEastAsia" w:hAnsiTheme="minorEastAsia" w:cs="新細明體" w:hint="eastAsia"/>
          <w:b/>
          <w:color w:val="FF0000"/>
          <w:kern w:val="0"/>
        </w:rPr>
        <w:t>[</w:t>
      </w:r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U19</w:t>
      </w:r>
      <w:proofErr w:type="gramStart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每人限報一項</w:t>
      </w:r>
      <w:proofErr w:type="gramEnd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，U17&amp;U15</w:t>
      </w:r>
      <w:proofErr w:type="gramStart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每人限報一項</w:t>
      </w:r>
      <w:proofErr w:type="gramEnd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，可越級挑戰，但越級者</w:t>
      </w:r>
    </w:p>
    <w:p w:rsidR="003B26C2" w:rsidRPr="009C06B7" w:rsidRDefault="00A50AAB" w:rsidP="003C55BB">
      <w:pPr>
        <w:spacing w:line="276" w:lineRule="auto"/>
        <w:rPr>
          <w:rFonts w:ascii="細明體" w:eastAsia="細明體" w:hAnsi="細明體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 xml:space="preserve">                     須報同一項目。]</w:t>
      </w:r>
    </w:p>
    <w:p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U19：男子單打、</w:t>
      </w:r>
      <w:r w:rsidR="00DB5770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U17：男子單打、</w:t>
      </w:r>
      <w:r w:rsidR="00DB5770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U15：男子單打、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男子雙打、女子單打、女子雙打。</w:t>
      </w:r>
    </w:p>
    <w:p w:rsidR="003B26C2" w:rsidRPr="009C06B7" w:rsidRDefault="00185A6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九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、參加資格：</w:t>
      </w:r>
    </w:p>
    <w:p w:rsidR="003B26C2" w:rsidRPr="009C06B7" w:rsidRDefault="002235D8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</w:t>
      </w:r>
      <w:r w:rsidR="00E1583D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1. 須具中華民國國民身份，且其BWF ID亦須同國籍。</w:t>
      </w:r>
    </w:p>
    <w:p w:rsidR="000724DA" w:rsidRPr="00160F41" w:rsidRDefault="002235D8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</w:t>
      </w:r>
      <w:r w:rsidR="00E1583D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2. 各組參賽資格：</w:t>
      </w:r>
      <w:r w:rsidR="00E1583D" w:rsidRPr="009C06B7">
        <w:rPr>
          <w:rFonts w:asciiTheme="minorEastAsia" w:eastAsiaTheme="minorEastAsia" w:hAnsiTheme="minorEastAsia" w:cs="新細明體"/>
          <w:color w:val="000000" w:themeColor="text1"/>
          <w:kern w:val="0"/>
        </w:rPr>
        <w:br/>
      </w:r>
      <w:r w:rsidR="00E1583D" w:rsidRPr="009C06B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E1583D" w:rsidRPr="009C06B7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U19參賽資格：</w:t>
      </w:r>
      <w:r w:rsidR="00E1583D" w:rsidRPr="00160F41">
        <w:rPr>
          <w:rFonts w:asciiTheme="minorEastAsia" w:eastAsiaTheme="minorEastAsia" w:hAnsiTheme="minorEastAsia"/>
          <w:color w:val="000000" w:themeColor="text1"/>
        </w:rPr>
        <w:br/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(1)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甲組球員</w:t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>。</w:t>
      </w:r>
      <w:r w:rsidR="00E1583D" w:rsidRPr="00160F41">
        <w:rPr>
          <w:rFonts w:asciiTheme="minorEastAsia" w:eastAsiaTheme="minorEastAsia" w:hAnsiTheme="minorEastAsia"/>
          <w:color w:val="000000" w:themeColor="text1"/>
        </w:rPr>
        <w:br/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(2)</w:t>
      </w:r>
      <w:r w:rsidR="000724DA" w:rsidRPr="00160F41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108年第</w:t>
      </w:r>
      <w:r w:rsidR="004606B2" w:rsidRPr="00160F41">
        <w:rPr>
          <w:rFonts w:asciiTheme="minorEastAsia" w:eastAsiaTheme="minorEastAsia" w:hAnsiTheme="minorEastAsia" w:hint="eastAsia"/>
          <w:color w:val="000000" w:themeColor="text1"/>
        </w:rPr>
        <w:t>二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次全國青少</w:t>
      </w:r>
      <w:r w:rsidR="008D7BB9" w:rsidRPr="00160F41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羽球分齡排名賽各組前16名選手。</w:t>
      </w:r>
    </w:p>
    <w:p w:rsidR="00523568" w:rsidRPr="00160F41" w:rsidRDefault="000724DA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(3) </w:t>
      </w:r>
      <w:r w:rsidR="00CB1375" w:rsidRPr="00160F41">
        <w:rPr>
          <w:rFonts w:asciiTheme="minorEastAsia" w:eastAsiaTheme="minorEastAsia" w:hAnsiTheme="minorEastAsia" w:hint="eastAsia"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年高中</w:t>
      </w:r>
      <w:proofErr w:type="gramStart"/>
      <w:r w:rsidRPr="00160F41">
        <w:rPr>
          <w:rFonts w:asciiTheme="minorEastAsia" w:eastAsiaTheme="minorEastAsia" w:hAnsiTheme="minorEastAsia" w:hint="eastAsia"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CB1375" w:rsidRPr="00160F41">
        <w:rPr>
          <w:rFonts w:asciiTheme="minorEastAsia" w:eastAsiaTheme="minorEastAsia" w:hAnsiTheme="minorEastAsia" w:hint="eastAsia"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年全中運高</w:t>
      </w:r>
      <w:r w:rsidR="00D54563" w:rsidRPr="00160F41">
        <w:rPr>
          <w:rFonts w:asciiTheme="minorEastAsia" w:eastAsiaTheme="minorEastAsia" w:hAnsiTheme="minorEastAsia" w:hint="eastAsia"/>
          <w:color w:val="000000" w:themeColor="text1"/>
        </w:rPr>
        <w:t>中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組團體前8名，單打前32名，雙打前16名。</w:t>
      </w:r>
      <w:r w:rsidRPr="00160F41">
        <w:rPr>
          <w:rFonts w:asciiTheme="minorEastAsia" w:eastAsiaTheme="minorEastAsia" w:hAnsiTheme="minorEastAsia"/>
          <w:color w:val="000000" w:themeColor="text1"/>
        </w:rPr>
        <w:br/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(</w:t>
      </w:r>
      <w:r w:rsidR="00FA6391" w:rsidRPr="00160F41"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)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越級挑戰資格：108年第二次</w:t>
      </w:r>
      <w:r w:rsidR="00AB34FA" w:rsidRPr="00160F41">
        <w:rPr>
          <w:rFonts w:asciiTheme="minorEastAsia" w:eastAsiaTheme="minorEastAsia" w:hAnsiTheme="minorEastAsia" w:hint="eastAsia"/>
          <w:color w:val="000000" w:themeColor="text1"/>
        </w:rPr>
        <w:t>全國青少年羽球分齡排名賽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U17單打前4名、雙打前4名</w:t>
      </w:r>
      <w:r w:rsidR="00523568" w:rsidRPr="00160F41">
        <w:rPr>
          <w:rFonts w:asciiTheme="minorEastAsia" w:eastAsiaTheme="minorEastAsia" w:hAnsiTheme="minorEastAsia" w:hint="eastAsia"/>
          <w:color w:val="000000" w:themeColor="text1"/>
        </w:rPr>
        <w:t>，</w:t>
      </w:r>
    </w:p>
    <w:p w:rsidR="004606B2" w:rsidRPr="00160F41" w:rsidRDefault="00523568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               </w:t>
      </w:r>
      <w:proofErr w:type="gramStart"/>
      <w:r w:rsidRPr="00160F41">
        <w:rPr>
          <w:rFonts w:asciiTheme="minorEastAsia" w:eastAsiaTheme="minorEastAsia" w:hAnsiTheme="minorEastAsia" w:hint="eastAsia"/>
          <w:color w:val="000000" w:themeColor="text1"/>
        </w:rPr>
        <w:t>雙打需原組合</w:t>
      </w:r>
      <w:proofErr w:type="gramEnd"/>
      <w:r w:rsidRPr="00160F4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E1583D" w:rsidRPr="00160F41" w:rsidRDefault="00E1583D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U17參賽資格：</w:t>
      </w:r>
      <w:r w:rsidRPr="00160F41">
        <w:rPr>
          <w:rFonts w:asciiTheme="minorEastAsia" w:eastAsiaTheme="minorEastAsia" w:hAnsiTheme="minorEastAsia"/>
          <w:color w:val="000000" w:themeColor="text1"/>
        </w:rPr>
        <w:br/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="00D54563" w:rsidRPr="00160F4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(1)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甲組球員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5E6910" w:rsidRPr="00160F41" w:rsidRDefault="00E1583D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9C06B7">
        <w:rPr>
          <w:rFonts w:asciiTheme="minorEastAsia" w:eastAsiaTheme="minorEastAsia" w:hAnsiTheme="minorEastAsia" w:hint="eastAsia"/>
          <w:color w:val="000000" w:themeColor="text1"/>
        </w:rPr>
        <w:lastRenderedPageBreak/>
        <w:t xml:space="preserve"> </w:t>
      </w:r>
      <w:r w:rsidR="005E6910" w:rsidRPr="009C06B7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D54563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(2)108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年第二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次全國青少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年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羽球分齡排名賽各組前 16 名選手。</w:t>
      </w:r>
    </w:p>
    <w:p w:rsidR="00150D37" w:rsidRPr="00160F41" w:rsidRDefault="005E691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D54563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(3)108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、高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、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年全中運國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中組、高中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組，團體賽前8名，單打前32名，</w:t>
      </w:r>
      <w:r w:rsidR="008D7BB9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="008241FE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 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雙打前16名。</w:t>
      </w:r>
    </w:p>
    <w:p w:rsidR="00523568" w:rsidRPr="00160F41" w:rsidRDefault="00150D37" w:rsidP="003C55BB">
      <w:pPr>
        <w:spacing w:line="276" w:lineRule="auto"/>
        <w:ind w:left="960" w:hangingChars="400" w:hanging="960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(4)</w:t>
      </w:r>
      <w:r w:rsidR="00523568" w:rsidRPr="00160F41">
        <w:rPr>
          <w:rFonts w:asciiTheme="minorEastAsia" w:eastAsiaTheme="minorEastAsia" w:hAnsiTheme="minorEastAsia" w:hint="eastAsia"/>
          <w:bCs/>
          <w:color w:val="000000" w:themeColor="text1"/>
        </w:rPr>
        <w:t>越級挑戰資格：108年第二次全國青少年羽球分齡排名賽U15單打前4名、雙打前4名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，</w:t>
      </w:r>
    </w:p>
    <w:p w:rsidR="00AB34FA" w:rsidRPr="00160F41" w:rsidRDefault="00523568" w:rsidP="003C55BB">
      <w:pPr>
        <w:spacing w:line="276" w:lineRule="auto"/>
        <w:ind w:left="960" w:hangingChars="400" w:hanging="960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               </w:t>
      </w:r>
      <w:proofErr w:type="gramStart"/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雙打需原組合</w:t>
      </w:r>
      <w:proofErr w:type="gramEnd"/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:rsidR="00781250" w:rsidRPr="00160F41" w:rsidRDefault="00BF2CF9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7D44D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3B26C2" w:rsidRPr="00160F41">
        <w:rPr>
          <w:rFonts w:asciiTheme="minorEastAsia" w:eastAsiaTheme="minorEastAsia" w:hAnsiTheme="minorEastAsia" w:hint="eastAsia"/>
          <w:bCs/>
          <w:color w:val="000000" w:themeColor="text1"/>
        </w:rPr>
        <w:t>U15參賽資格：</w:t>
      </w:r>
      <w:r w:rsidR="0015720A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15720A" w:rsidRPr="00160F41">
        <w:rPr>
          <w:rFonts w:asciiTheme="minorEastAsia" w:eastAsiaTheme="minorEastAsia" w:hAnsiTheme="minorEastAsia" w:hint="eastAsia"/>
          <w:bCs/>
          <w:color w:val="000000" w:themeColor="text1"/>
        </w:rPr>
        <w:t>(1)甲組球員。</w:t>
      </w:r>
      <w:r w:rsidR="0015720A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(2)108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年第二</w:t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>次全國青少年羽球分齡排名賽各組前16 名選手。</w:t>
      </w:r>
    </w:p>
    <w:p w:rsidR="00781250" w:rsidRPr="00160F41" w:rsidRDefault="0078125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(3)108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年國小</w:t>
      </w:r>
      <w:proofErr w:type="gramStart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六年級個人賽單打前</w:t>
      </w:r>
      <w:r w:rsidR="00667A25" w:rsidRPr="00160F41">
        <w:rPr>
          <w:rFonts w:asciiTheme="minorEastAsia" w:eastAsiaTheme="minorEastAsia" w:hAnsiTheme="minorEastAsia" w:hint="eastAsia"/>
          <w:bCs/>
          <w:color w:val="000000" w:themeColor="text1"/>
        </w:rPr>
        <w:t>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名，雙打前</w:t>
      </w:r>
      <w:r w:rsidR="00667A25" w:rsidRPr="00160F41">
        <w:rPr>
          <w:rFonts w:asciiTheme="minorEastAsia" w:eastAsiaTheme="minorEastAsia" w:hAnsiTheme="minorEastAsia" w:hint="eastAsia"/>
          <w:bCs/>
          <w:color w:val="000000" w:themeColor="text1"/>
        </w:rPr>
        <w:t>4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名。</w:t>
      </w:r>
    </w:p>
    <w:p w:rsidR="003406E8" w:rsidRPr="00160F41" w:rsidRDefault="0078125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(4)108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、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年全中運國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中組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，團體賽前8名，單打前32名，雙打前</w:t>
      </w:r>
      <w:r w:rsidR="003406E8" w:rsidRPr="00160F41">
        <w:rPr>
          <w:rFonts w:asciiTheme="minorEastAsia" w:eastAsiaTheme="minorEastAsia" w:hAnsiTheme="minorEastAsia" w:hint="eastAsia"/>
          <w:bCs/>
          <w:color w:val="000000" w:themeColor="text1"/>
        </w:rPr>
        <w:t>32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名。</w:t>
      </w:r>
    </w:p>
    <w:p w:rsidR="00CB4CDA" w:rsidRPr="00160F41" w:rsidRDefault="0078125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(</w:t>
      </w:r>
      <w:r w:rsidR="00A031FC" w:rsidRPr="00160F41">
        <w:rPr>
          <w:rFonts w:asciiTheme="minorEastAsia" w:eastAsiaTheme="minorEastAsia" w:hAnsiTheme="minorEastAsia" w:hint="eastAsia"/>
          <w:bCs/>
          <w:color w:val="000000" w:themeColor="text1"/>
        </w:rPr>
        <w:t>5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)除上述成績外，每間國中開放報名</w:t>
      </w:r>
      <w:r w:rsidR="008D0D72" w:rsidRPr="00160F41">
        <w:rPr>
          <w:rFonts w:asciiTheme="minorEastAsia" w:eastAsiaTheme="minorEastAsia" w:hAnsiTheme="minorEastAsia" w:hint="eastAsia"/>
          <w:bCs/>
          <w:color w:val="000000" w:themeColor="text1"/>
        </w:rPr>
        <w:t>男生</w:t>
      </w:r>
      <w:r w:rsidR="00A031FC" w:rsidRPr="00160F41">
        <w:rPr>
          <w:rFonts w:asciiTheme="minorEastAsia" w:eastAsiaTheme="minorEastAsia" w:hAnsiTheme="minorEastAsia" w:hint="eastAsia"/>
          <w:bCs/>
          <w:color w:val="000000" w:themeColor="text1"/>
        </w:rPr>
        <w:t>1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位單打，1組雙打</w:t>
      </w:r>
      <w:r w:rsidR="008D0D72" w:rsidRPr="00160F41">
        <w:rPr>
          <w:rFonts w:ascii="細明體" w:eastAsia="細明體" w:hAnsi="細明體" w:hint="eastAsia"/>
          <w:bCs/>
          <w:color w:val="000000" w:themeColor="text1"/>
        </w:rPr>
        <w:t>；</w:t>
      </w:r>
      <w:r w:rsidR="008D0D72" w:rsidRPr="00160F41">
        <w:rPr>
          <w:rFonts w:asciiTheme="minorEastAsia" w:eastAsiaTheme="minorEastAsia" w:hAnsiTheme="minorEastAsia" w:hint="eastAsia"/>
          <w:bCs/>
          <w:color w:val="000000" w:themeColor="text1"/>
        </w:rPr>
        <w:t>女生</w:t>
      </w:r>
      <w:r w:rsidR="00A031FC" w:rsidRPr="00160F41">
        <w:rPr>
          <w:rFonts w:asciiTheme="minorEastAsia" w:eastAsiaTheme="minorEastAsia" w:hAnsiTheme="minorEastAsia" w:hint="eastAsia"/>
          <w:bCs/>
          <w:color w:val="000000" w:themeColor="text1"/>
        </w:rPr>
        <w:t>1</w:t>
      </w:r>
      <w:r w:rsidR="008D0D72" w:rsidRPr="00160F41">
        <w:rPr>
          <w:rFonts w:asciiTheme="minorEastAsia" w:eastAsiaTheme="minorEastAsia" w:hAnsiTheme="minorEastAsia" w:hint="eastAsia"/>
          <w:bCs/>
          <w:color w:val="000000" w:themeColor="text1"/>
        </w:rPr>
        <w:t>位單打，1組雙打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:rsidR="001E0B63" w:rsidRPr="00160F41" w:rsidRDefault="001E0B63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(6)各縣市羽球委員會、協會，推薦名單，檢送本會且報備同意者。</w:t>
      </w:r>
    </w:p>
    <w:p w:rsidR="003B26C2" w:rsidRPr="00DE07C9" w:rsidRDefault="002235D8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</w:t>
      </w:r>
      <w:r w:rsidR="003B26C2" w:rsidRPr="00DE07C9">
        <w:rPr>
          <w:rFonts w:asciiTheme="minorEastAsia" w:eastAsiaTheme="minorEastAsia" w:hAnsiTheme="minorEastAsia" w:hint="eastAsia"/>
        </w:rPr>
        <w:t>3. 各組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年齡年齡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資格：</w:t>
      </w: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34"/>
      </w:tblGrid>
      <w:tr w:rsidR="003B26C2" w:rsidRPr="00DE07C9" w:rsidTr="00E71BB9">
        <w:tc>
          <w:tcPr>
            <w:tcW w:w="1405" w:type="dxa"/>
            <w:shd w:val="clear" w:color="auto" w:fill="auto"/>
          </w:tcPr>
          <w:p w:rsidR="003B26C2" w:rsidRPr="00DE07C9" w:rsidRDefault="003B26C2" w:rsidP="003A5DB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組別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8012A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年齡資格</w:t>
            </w:r>
          </w:p>
        </w:tc>
      </w:tr>
      <w:tr w:rsidR="003B26C2" w:rsidRPr="00DE07C9" w:rsidTr="00E71BB9">
        <w:tc>
          <w:tcPr>
            <w:tcW w:w="1405" w:type="dxa"/>
            <w:shd w:val="clear" w:color="auto" w:fill="auto"/>
          </w:tcPr>
          <w:p w:rsidR="003B26C2" w:rsidRPr="00DE07C9" w:rsidRDefault="003B26C2" w:rsidP="003A5DB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U19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3C55B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A031FC">
              <w:rPr>
                <w:rFonts w:asciiTheme="minorEastAsia" w:eastAsiaTheme="minorEastAsia" w:hAnsiTheme="minorEastAsia" w:hint="eastAsia"/>
              </w:rPr>
              <w:t>2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9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  <w:tr w:rsidR="003B26C2" w:rsidRPr="00DE07C9" w:rsidTr="00E71BB9">
        <w:tc>
          <w:tcPr>
            <w:tcW w:w="1405" w:type="dxa"/>
            <w:shd w:val="clear" w:color="auto" w:fill="auto"/>
          </w:tcPr>
          <w:p w:rsidR="003B26C2" w:rsidRPr="00DE07C9" w:rsidRDefault="003B26C2" w:rsidP="003A5DB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U17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3C55B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A031FC">
              <w:rPr>
                <w:rFonts w:asciiTheme="minorEastAsia" w:eastAsiaTheme="minorEastAsia" w:hAnsiTheme="minorEastAsia" w:hint="eastAsia"/>
              </w:rPr>
              <w:t>4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7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  <w:tr w:rsidR="003B26C2" w:rsidRPr="00DE07C9" w:rsidTr="00E71BB9">
        <w:tc>
          <w:tcPr>
            <w:tcW w:w="1405" w:type="dxa"/>
            <w:shd w:val="clear" w:color="auto" w:fill="auto"/>
          </w:tcPr>
          <w:p w:rsidR="003B26C2" w:rsidRPr="00DE07C9" w:rsidRDefault="003B26C2" w:rsidP="003A5DB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U15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3C55BB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A031FC">
              <w:rPr>
                <w:rFonts w:asciiTheme="minorEastAsia" w:eastAsiaTheme="minorEastAsia" w:hAnsiTheme="minorEastAsia" w:hint="eastAsia"/>
              </w:rPr>
              <w:t>6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5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</w:tbl>
    <w:p w:rsidR="003B26C2" w:rsidRPr="00DE07C9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</w:p>
    <w:p w:rsidR="003B26C2" w:rsidRPr="00DE07C9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十、報名辦法：</w:t>
      </w:r>
    </w:p>
    <w:p w:rsidR="003B26C2" w:rsidRPr="00DE07C9" w:rsidRDefault="003B26C2" w:rsidP="00E36E48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（一）</w:t>
      </w:r>
      <w:r w:rsidR="00401F84">
        <w:rPr>
          <w:rFonts w:asciiTheme="minorEastAsia" w:eastAsiaTheme="minorEastAsia" w:hAnsiTheme="minorEastAsia" w:hint="eastAsia"/>
        </w:rPr>
        <w:t>網路</w:t>
      </w:r>
      <w:r w:rsidRPr="00DE07C9">
        <w:rPr>
          <w:rFonts w:asciiTheme="minorEastAsia" w:eastAsiaTheme="minorEastAsia" w:hAnsiTheme="minorEastAsia" w:hint="eastAsia"/>
        </w:rPr>
        <w:t>報名：</w:t>
      </w:r>
      <w:r w:rsidR="002E7A5D" w:rsidRPr="002E7A5D">
        <w:rPr>
          <w:rFonts w:asciiTheme="minorEastAsia" w:eastAsiaTheme="minorEastAsia" w:hAnsiTheme="minorEastAsia"/>
          <w:b/>
          <w:bCs/>
          <w:color w:val="0000FF"/>
          <w:u w:val="single"/>
        </w:rPr>
        <w:t>https://reurl.cc/gvYrEb</w:t>
      </w:r>
    </w:p>
    <w:p w:rsidR="003B26C2" w:rsidRDefault="003B26C2" w:rsidP="006B2D26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</w:t>
      </w:r>
      <w:r w:rsidRPr="00857FA5">
        <w:rPr>
          <w:rFonts w:asciiTheme="minorEastAsia" w:eastAsiaTheme="minorEastAsia" w:hAnsiTheme="minorEastAsia" w:hint="eastAsia"/>
        </w:rPr>
        <w:t>二）</w:t>
      </w:r>
      <w:r w:rsidR="00DF6248">
        <w:rPr>
          <w:rFonts w:asciiTheme="minorEastAsia" w:eastAsiaTheme="minorEastAsia" w:hAnsiTheme="minorEastAsia" w:hint="eastAsia"/>
        </w:rPr>
        <w:t>報名</w:t>
      </w:r>
      <w:r w:rsidRPr="00857FA5">
        <w:rPr>
          <w:rFonts w:asciiTheme="minorEastAsia" w:eastAsiaTheme="minorEastAsia" w:hAnsiTheme="minorEastAsia" w:hint="eastAsia"/>
        </w:rPr>
        <w:t>截止日期：即日起至10</w:t>
      </w:r>
      <w:r w:rsidR="008D0D72" w:rsidRPr="00857FA5">
        <w:rPr>
          <w:rFonts w:asciiTheme="minorEastAsia" w:eastAsiaTheme="minorEastAsia" w:hAnsiTheme="minorEastAsia" w:hint="eastAsia"/>
        </w:rPr>
        <w:t>8</w:t>
      </w:r>
      <w:r w:rsidRPr="00857FA5">
        <w:rPr>
          <w:rFonts w:asciiTheme="minorEastAsia" w:eastAsiaTheme="minorEastAsia" w:hAnsiTheme="minorEastAsia" w:hint="eastAsia"/>
        </w:rPr>
        <w:t>年</w:t>
      </w:r>
      <w:r w:rsidR="006110ED" w:rsidRPr="00857FA5">
        <w:rPr>
          <w:rFonts w:asciiTheme="minorEastAsia" w:eastAsiaTheme="minorEastAsia" w:hAnsiTheme="minorEastAsia" w:hint="eastAsia"/>
        </w:rPr>
        <w:t>12</w:t>
      </w:r>
      <w:r w:rsidRPr="00857FA5">
        <w:rPr>
          <w:rFonts w:asciiTheme="minorEastAsia" w:eastAsiaTheme="minorEastAsia" w:hAnsiTheme="minorEastAsia" w:hint="eastAsia"/>
        </w:rPr>
        <w:t>月</w:t>
      </w:r>
      <w:r w:rsidR="00E70498">
        <w:rPr>
          <w:rFonts w:asciiTheme="minorEastAsia" w:eastAsiaTheme="minorEastAsia" w:hAnsiTheme="minorEastAsia" w:hint="eastAsia"/>
        </w:rPr>
        <w:t>20</w:t>
      </w:r>
      <w:r w:rsidRPr="00857FA5">
        <w:rPr>
          <w:rFonts w:asciiTheme="minorEastAsia" w:eastAsiaTheme="minorEastAsia" w:hAnsiTheme="minorEastAsia" w:hint="eastAsia"/>
        </w:rPr>
        <w:t>日（星期</w:t>
      </w:r>
      <w:r w:rsidR="0007184F">
        <w:rPr>
          <w:rFonts w:asciiTheme="minorEastAsia" w:eastAsiaTheme="minorEastAsia" w:hAnsiTheme="minorEastAsia" w:hint="eastAsia"/>
        </w:rPr>
        <w:t>五</w:t>
      </w:r>
      <w:r w:rsidRPr="00857FA5">
        <w:rPr>
          <w:rFonts w:asciiTheme="minorEastAsia" w:eastAsiaTheme="minorEastAsia" w:hAnsiTheme="minorEastAsia" w:hint="eastAsia"/>
        </w:rPr>
        <w:t>）1</w:t>
      </w:r>
      <w:r w:rsidR="005E0246">
        <w:rPr>
          <w:rFonts w:asciiTheme="minorEastAsia" w:eastAsiaTheme="minorEastAsia" w:hAnsiTheme="minorEastAsia" w:hint="eastAsia"/>
        </w:rPr>
        <w:t>8</w:t>
      </w:r>
      <w:r w:rsidRPr="00857FA5">
        <w:rPr>
          <w:rFonts w:asciiTheme="minorEastAsia" w:eastAsiaTheme="minorEastAsia" w:hAnsiTheme="minorEastAsia" w:hint="eastAsia"/>
        </w:rPr>
        <w:t>：00止，逾期恕不受理。</w:t>
      </w:r>
    </w:p>
    <w:p w:rsidR="00E36E48" w:rsidRDefault="00E36E48" w:rsidP="00E65C17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DE07C9">
        <w:rPr>
          <w:rFonts w:asciiTheme="minorEastAsia" w:eastAsiaTheme="minorEastAsia" w:hAnsiTheme="minorEastAsia" w:hint="eastAsia"/>
        </w:rPr>
        <w:t>（三）報 名 費：單打新臺幣600元</w:t>
      </w:r>
      <w:r w:rsidR="00E65C17">
        <w:rPr>
          <w:rFonts w:asciiTheme="minorEastAsia" w:eastAsiaTheme="minorEastAsia" w:hAnsiTheme="minorEastAsia" w:hint="eastAsia"/>
        </w:rPr>
        <w:t>、</w:t>
      </w:r>
      <w:r w:rsidRPr="00DE07C9">
        <w:rPr>
          <w:rFonts w:asciiTheme="minorEastAsia" w:eastAsiaTheme="minorEastAsia" w:hAnsiTheme="minorEastAsia" w:hint="eastAsia"/>
        </w:rPr>
        <w:t>雙打新臺幣800元</w:t>
      </w:r>
    </w:p>
    <w:p w:rsidR="00E36E48" w:rsidRDefault="00E36E48" w:rsidP="00E36E48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r w:rsidRPr="00DE07C9">
        <w:rPr>
          <w:rFonts w:asciiTheme="minorEastAsia" w:eastAsiaTheme="minorEastAsia" w:hAnsiTheme="minorEastAsia" w:hint="eastAsia"/>
        </w:rPr>
        <w:t xml:space="preserve">存入戶名：中華民國羽球協會　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永豐銀行（代號807）/ 營業部</w:t>
      </w:r>
    </w:p>
    <w:p w:rsidR="00E36E48" w:rsidRPr="00DE07C9" w:rsidRDefault="00E36E48" w:rsidP="00E36E48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r w:rsidRPr="00DE07C9">
        <w:rPr>
          <w:rFonts w:asciiTheme="minorEastAsia" w:eastAsiaTheme="minorEastAsia" w:hAnsiTheme="minorEastAsia" w:hint="eastAsia"/>
        </w:rPr>
        <w:t>帳</w:t>
      </w:r>
      <w:r w:rsidR="007F6CD5">
        <w:rPr>
          <w:rFonts w:asciiTheme="minorEastAsia" w:eastAsiaTheme="minorEastAsia" w:hAnsiTheme="minorEastAsia" w:hint="eastAsia"/>
        </w:rPr>
        <w:t xml:space="preserve">    </w:t>
      </w:r>
      <w:r w:rsidRPr="00DE07C9">
        <w:rPr>
          <w:rFonts w:asciiTheme="minorEastAsia" w:eastAsiaTheme="minorEastAsia" w:hAnsiTheme="minorEastAsia" w:hint="eastAsia"/>
        </w:rPr>
        <w:t>號：</w:t>
      </w:r>
      <w:r w:rsidRPr="00DE07C9">
        <w:rPr>
          <w:rFonts w:asciiTheme="minorEastAsia" w:eastAsiaTheme="minorEastAsia" w:hAnsiTheme="minorEastAsia" w:cs="新細明體" w:hint="eastAsia"/>
          <w:kern w:val="0"/>
        </w:rPr>
        <w:t>121-018-0008660-8</w:t>
      </w:r>
    </w:p>
    <w:p w:rsidR="00E36E48" w:rsidRPr="00DE07C9" w:rsidRDefault="007F6CD5" w:rsidP="007F6CD5">
      <w:pPr>
        <w:widowControl/>
        <w:spacing w:line="276" w:lineRule="auto"/>
        <w:ind w:rightChars="-472" w:right="-1133"/>
        <w:rPr>
          <w:rFonts w:asciiTheme="minorEastAsia" w:eastAsiaTheme="minorEastAsia" w:hAnsiTheme="minorEastAsia" w:cs="新細明體"/>
          <w:kern w:val="0"/>
        </w:rPr>
      </w:pPr>
      <w:r>
        <w:rPr>
          <w:rFonts w:asciiTheme="minorEastAsia" w:eastAsiaTheme="minorEastAsia" w:hAnsiTheme="minorEastAsia" w:cs="新細明體" w:hint="eastAsia"/>
          <w:kern w:val="0"/>
        </w:rPr>
        <w:t xml:space="preserve">        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1.由永豐銀行各分行取</w:t>
      </w:r>
      <w:r w:rsidR="00E36E48" w:rsidRPr="00993A7C">
        <w:rPr>
          <w:rFonts w:asciiTheme="minorEastAsia" w:eastAsiaTheme="minorEastAsia" w:hAnsiTheme="minorEastAsia" w:cs="新細明體" w:hint="eastAsia"/>
          <w:kern w:val="0"/>
          <w:highlight w:val="yellow"/>
          <w:bdr w:val="single" w:sz="4" w:space="0" w:color="auto"/>
        </w:rPr>
        <w:t>無摺存款單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直接存入 (存款人請寫單位姓名)，免手續費。</w:t>
      </w:r>
    </w:p>
    <w:p w:rsidR="00E36E48" w:rsidRPr="00DE07C9" w:rsidRDefault="007F6CD5" w:rsidP="007F6CD5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>
        <w:rPr>
          <w:rFonts w:asciiTheme="minorEastAsia" w:eastAsiaTheme="minorEastAsia" w:hAnsiTheme="minorEastAsia" w:cs="新細明體" w:hint="eastAsia"/>
          <w:kern w:val="0"/>
        </w:rPr>
        <w:t xml:space="preserve">        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2.由其它金融機構採</w:t>
      </w:r>
      <w:r w:rsidR="00E36E48" w:rsidRPr="00993A7C">
        <w:rPr>
          <w:rFonts w:asciiTheme="minorEastAsia" w:eastAsiaTheme="minorEastAsia" w:hAnsiTheme="minorEastAsia" w:cs="新細明體" w:hint="eastAsia"/>
          <w:kern w:val="0"/>
          <w:highlight w:val="yellow"/>
          <w:bdr w:val="single" w:sz="4" w:space="0" w:color="auto"/>
        </w:rPr>
        <w:t>存簿電滙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入戶</w:t>
      </w:r>
      <w:r w:rsidR="00E65C17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(存款人請寫單位姓名 )。</w:t>
      </w:r>
    </w:p>
    <w:p w:rsidR="00E36E48" w:rsidRPr="007F6CD5" w:rsidRDefault="007F6CD5" w:rsidP="007F6CD5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>
        <w:rPr>
          <w:rFonts w:asciiTheme="minorEastAsia" w:eastAsiaTheme="minorEastAsia" w:hAnsiTheme="minorEastAsia" w:cs="新細明體" w:hint="eastAsia"/>
          <w:kern w:val="0"/>
        </w:rPr>
        <w:t xml:space="preserve">        </w:t>
      </w:r>
      <w:r w:rsidR="00E36E48" w:rsidRPr="00DE07C9">
        <w:rPr>
          <w:rFonts w:asciiTheme="minorEastAsia" w:eastAsiaTheme="minorEastAsia" w:hAnsiTheme="minorEastAsia" w:cs="新細明體" w:hint="eastAsia"/>
          <w:kern w:val="0"/>
        </w:rPr>
        <w:t>3.不接受金融卡轉帳(ATM)及郵局劃撥繳費。</w:t>
      </w:r>
    </w:p>
    <w:p w:rsidR="003B26C2" w:rsidRPr="00DE07C9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</w:t>
      </w:r>
      <w:r w:rsidR="00E36E48">
        <w:rPr>
          <w:rFonts w:asciiTheme="minorEastAsia" w:eastAsiaTheme="minorEastAsia" w:hAnsiTheme="minorEastAsia" w:hint="eastAsia"/>
        </w:rPr>
        <w:t>四</w:t>
      </w:r>
      <w:r w:rsidRPr="00DE07C9">
        <w:rPr>
          <w:rFonts w:asciiTheme="minorEastAsia" w:eastAsiaTheme="minorEastAsia" w:hAnsiTheme="minorEastAsia" w:hint="eastAsia"/>
        </w:rPr>
        <w:t>）本會地址：中華民國羽球協會（臺北市中山區朱崙街20號810室）。</w:t>
      </w:r>
    </w:p>
    <w:p w:rsidR="00E36E48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　　　電　　話：（02）8771-1440  　　   </w:t>
      </w:r>
    </w:p>
    <w:p w:rsidR="003B26C2" w:rsidRPr="00DE07C9" w:rsidRDefault="00E36E48" w:rsidP="00E36E48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r w:rsidR="003B26C2" w:rsidRPr="00DE07C9">
        <w:rPr>
          <w:rFonts w:asciiTheme="minorEastAsia" w:eastAsiaTheme="minorEastAsia" w:hAnsiTheme="minorEastAsia" w:hint="eastAsia"/>
        </w:rPr>
        <w:t xml:space="preserve">聯 絡 人： </w:t>
      </w:r>
      <w:r w:rsidR="00401F84">
        <w:rPr>
          <w:rFonts w:asciiTheme="minorEastAsia" w:eastAsiaTheme="minorEastAsia" w:hAnsiTheme="minorEastAsia" w:hint="eastAsia"/>
        </w:rPr>
        <w:t xml:space="preserve">鄭順成 </w:t>
      </w:r>
      <w:r w:rsidR="003B26C2" w:rsidRPr="00DE07C9">
        <w:rPr>
          <w:rFonts w:asciiTheme="minorEastAsia" w:eastAsiaTheme="minorEastAsia" w:hAnsiTheme="minorEastAsia" w:hint="eastAsia"/>
        </w:rPr>
        <w:t>先生</w:t>
      </w:r>
    </w:p>
    <w:p w:rsidR="00E36E48" w:rsidRDefault="003B26C2" w:rsidP="00E36E48">
      <w:pPr>
        <w:spacing w:line="276" w:lineRule="auto"/>
        <w:ind w:firstLineChars="250" w:firstLine="60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 </w:t>
      </w:r>
      <w:proofErr w:type="gramStart"/>
      <w:r w:rsidRPr="00DE07C9">
        <w:rPr>
          <w:rFonts w:asciiTheme="minorEastAsia" w:eastAsiaTheme="minorEastAsia" w:hAnsiTheme="minorEastAsia" w:hint="eastAsia"/>
        </w:rPr>
        <w:t>註</w:t>
      </w:r>
      <w:proofErr w:type="gramEnd"/>
      <w:r w:rsidRPr="00DE07C9">
        <w:rPr>
          <w:rFonts w:asciiTheme="minorEastAsia" w:eastAsiaTheme="minorEastAsia" w:hAnsiTheme="minorEastAsia" w:hint="eastAsia"/>
        </w:rPr>
        <w:t>：如已報名並於抽籤前因故未能參賽者(需正當理由及提出相關證明)，所繳報名費</w:t>
      </w:r>
    </w:p>
    <w:p w:rsidR="003B26C2" w:rsidRPr="007F6CD5" w:rsidRDefault="003B26C2" w:rsidP="007F6CD5">
      <w:pPr>
        <w:spacing w:line="276" w:lineRule="auto"/>
        <w:ind w:firstLineChars="600" w:firstLine="144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於扣除相關行政作業所需支出後</w:t>
      </w:r>
      <w:r w:rsidR="00DF6248" w:rsidRPr="00DE07C9">
        <w:rPr>
          <w:rFonts w:asciiTheme="minorEastAsia" w:eastAsiaTheme="minorEastAsia" w:hAnsiTheme="minorEastAsia" w:hint="eastAsia"/>
        </w:rPr>
        <w:t>，</w:t>
      </w:r>
      <w:r w:rsidRPr="00DE07C9">
        <w:rPr>
          <w:rFonts w:asciiTheme="minorEastAsia" w:eastAsiaTheme="minorEastAsia" w:hAnsiTheme="minorEastAsia" w:hint="eastAsia"/>
        </w:rPr>
        <w:t>將退還部分報名費。</w:t>
      </w:r>
    </w:p>
    <w:p w:rsidR="00E36E48" w:rsidRDefault="00E36E48" w:rsidP="00E36E48">
      <w:pPr>
        <w:spacing w:line="276" w:lineRule="auto"/>
        <w:rPr>
          <w:rFonts w:asciiTheme="minorEastAsia" w:eastAsiaTheme="minorEastAsia" w:hAnsiTheme="minorEastAsia" w:cs="新細明體"/>
          <w:b/>
          <w:bCs/>
          <w:color w:val="0000FF"/>
          <w:kern w:val="0"/>
          <w:u w:val="single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DE07C9">
        <w:rPr>
          <w:rFonts w:asciiTheme="minorEastAsia" w:eastAsiaTheme="minorEastAsia" w:hAnsiTheme="minorEastAsia" w:hint="eastAsia"/>
        </w:rPr>
        <w:t>（</w:t>
      </w:r>
      <w:r w:rsidR="007F6CD5">
        <w:rPr>
          <w:rFonts w:asciiTheme="minorEastAsia" w:eastAsiaTheme="minorEastAsia" w:hAnsiTheme="minorEastAsia" w:hint="eastAsia"/>
        </w:rPr>
        <w:t>五</w:t>
      </w:r>
      <w:r w:rsidRPr="00DE07C9">
        <w:rPr>
          <w:rFonts w:asciiTheme="minorEastAsia" w:eastAsiaTheme="minorEastAsia" w:hAnsiTheme="minorEastAsia" w:hint="eastAsia"/>
        </w:rPr>
        <w:t>）</w:t>
      </w:r>
      <w:r w:rsidRPr="00DE07C9">
        <w:rPr>
          <w:rFonts w:asciiTheme="minorEastAsia" w:eastAsiaTheme="minorEastAsia" w:hAnsiTheme="minorEastAsia" w:cs="新細明體" w:hint="eastAsia"/>
          <w:kern w:val="0"/>
        </w:rPr>
        <w:t>報名結果一律上網公告</w:t>
      </w:r>
      <w:r>
        <w:rPr>
          <w:rFonts w:asciiTheme="minorEastAsia" w:eastAsiaTheme="minorEastAsia" w:hAnsiTheme="minorEastAsia" w:cs="新細明體" w:hint="eastAsia"/>
          <w:kern w:val="0"/>
        </w:rPr>
        <w:t>，</w:t>
      </w:r>
      <w:r w:rsidRPr="00DE07C9">
        <w:rPr>
          <w:rFonts w:asciiTheme="minorEastAsia" w:eastAsiaTheme="minorEastAsia" w:hAnsiTheme="minorEastAsia" w:cs="新細明體" w:hint="eastAsia"/>
          <w:kern w:val="0"/>
        </w:rPr>
        <w:t>如有問題請MAIL</w:t>
      </w:r>
      <w:r>
        <w:rPr>
          <w:rFonts w:asciiTheme="minorEastAsia" w:eastAsiaTheme="minorEastAsia" w:hAnsiTheme="minorEastAsia" w:cs="新細明體" w:hint="eastAsia"/>
          <w:kern w:val="0"/>
        </w:rPr>
        <w:t xml:space="preserve"> </w:t>
      </w:r>
      <w:hyperlink r:id="rId17" w:history="1">
        <w:r w:rsidRPr="002D76C9">
          <w:rPr>
            <w:rStyle w:val="a3"/>
            <w:rFonts w:asciiTheme="minorEastAsia" w:eastAsiaTheme="minorEastAsia" w:hAnsiTheme="minorEastAsia" w:cs="新細明體"/>
            <w:b/>
            <w:bCs/>
            <w:kern w:val="0"/>
          </w:rPr>
          <w:t>shuncheng130@gmail.com</w:t>
        </w:r>
      </w:hyperlink>
    </w:p>
    <w:p w:rsidR="0088692A" w:rsidRPr="00160F41" w:rsidRDefault="00E36E48" w:rsidP="00E36E48">
      <w:pPr>
        <w:spacing w:line="276" w:lineRule="auto"/>
        <w:rPr>
          <w:rFonts w:ascii="新細明體" w:hAnsi="新細明體" w:cs="新細明體"/>
          <w:color w:val="000000" w:themeColor="text1"/>
          <w:kern w:val="0"/>
        </w:rPr>
      </w:pPr>
      <w:r w:rsidRPr="00E36E48">
        <w:rPr>
          <w:rFonts w:asciiTheme="minorEastAsia" w:eastAsiaTheme="minorEastAsia" w:hAnsiTheme="minorEastAsia" w:cs="新細明體"/>
          <w:b/>
          <w:bCs/>
          <w:color w:val="0000FF"/>
          <w:kern w:val="0"/>
        </w:rPr>
        <w:t xml:space="preserve">  </w:t>
      </w:r>
      <w:r w:rsidRPr="009C06B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7F6CD5" w:rsidRPr="009C06B7">
        <w:rPr>
          <w:rFonts w:asciiTheme="minorEastAsia" w:eastAsiaTheme="minorEastAsia" w:hAnsiTheme="minorEastAsia" w:hint="eastAsia"/>
          <w:color w:val="000000" w:themeColor="text1"/>
        </w:rPr>
        <w:t>六</w:t>
      </w:r>
      <w:r w:rsidRPr="009C06B7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88692A" w:rsidRPr="00160F41">
        <w:rPr>
          <w:rFonts w:ascii="新細明體" w:hAnsi="新細明體" w:cs="新細明體" w:hint="eastAsia"/>
          <w:color w:val="000000" w:themeColor="text1"/>
          <w:kern w:val="0"/>
        </w:rPr>
        <w:t>匯款資料填報：請各單位匯款後，上網填報匯款資訊，以利本會報名費稽核作業。</w:t>
      </w:r>
    </w:p>
    <w:p w:rsidR="00E36E48" w:rsidRPr="00160F41" w:rsidRDefault="0088692A" w:rsidP="00E36E48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60F41">
        <w:rPr>
          <w:rFonts w:ascii="新細明體" w:hAnsi="新細明體" w:cs="新細明體" w:hint="eastAsia"/>
          <w:color w:val="000000" w:themeColor="text1"/>
          <w:kern w:val="0"/>
        </w:rPr>
        <w:t xml:space="preserve">        </w:t>
      </w:r>
      <w:r w:rsidR="00E36E48" w:rsidRPr="00160F41">
        <w:rPr>
          <w:rFonts w:asciiTheme="minorEastAsia" w:eastAsiaTheme="minorEastAsia" w:hAnsiTheme="minorEastAsia" w:hint="eastAsia"/>
          <w:color w:val="000000" w:themeColor="text1"/>
        </w:rPr>
        <w:t>填報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網址</w:t>
      </w:r>
      <w:r w:rsidR="00E36E48" w:rsidRPr="00160F41">
        <w:rPr>
          <w:rFonts w:asciiTheme="minorEastAsia" w:eastAsiaTheme="minorEastAsia" w:hAnsiTheme="minorEastAsia" w:hint="eastAsia"/>
          <w:color w:val="000000" w:themeColor="text1"/>
        </w:rPr>
        <w:t>:</w:t>
      </w:r>
      <w:r w:rsidR="00563D96" w:rsidRPr="00160F41">
        <w:rPr>
          <w:color w:val="000000" w:themeColor="text1"/>
        </w:rPr>
        <w:t xml:space="preserve"> </w:t>
      </w:r>
      <w:hyperlink r:id="rId18" w:history="1">
        <w:r w:rsidR="002A11E4" w:rsidRPr="00160F41">
          <w:rPr>
            <w:rStyle w:val="a3"/>
            <w:rFonts w:asciiTheme="minorEastAsia" w:eastAsiaTheme="minorEastAsia" w:hAnsiTheme="minorEastAsia"/>
            <w:color w:val="000000" w:themeColor="text1"/>
          </w:rPr>
          <w:t>https://reurl.cc/0zWmqb</w:t>
        </w:r>
      </w:hyperlink>
    </w:p>
    <w:p w:rsidR="00CB4CDA" w:rsidRPr="009C06B7" w:rsidRDefault="007B3F7B" w:rsidP="003C55BB">
      <w:pPr>
        <w:spacing w:line="276" w:lineRule="auto"/>
        <w:rPr>
          <w:rFonts w:ascii="新細明體" w:hAnsi="新細明體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lastRenderedPageBreak/>
        <w:t xml:space="preserve">  </w:t>
      </w:r>
      <w:r w:rsidR="00D54563" w:rsidRPr="009C06B7">
        <w:rPr>
          <w:rFonts w:asciiTheme="minorEastAsia" w:eastAsiaTheme="minorEastAsia" w:hAnsiTheme="minorEastAsia" w:hint="eastAsia"/>
          <w:b/>
          <w:color w:val="000000" w:themeColor="text1"/>
        </w:rPr>
        <w:t>（</w:t>
      </w:r>
      <w:r w:rsidR="007F6CD5" w:rsidRPr="009C06B7">
        <w:rPr>
          <w:rFonts w:asciiTheme="minorEastAsia" w:eastAsiaTheme="minorEastAsia" w:hAnsiTheme="minorEastAsia" w:hint="eastAsia"/>
          <w:b/>
          <w:color w:val="000000" w:themeColor="text1"/>
        </w:rPr>
        <w:t>七</w:t>
      </w:r>
      <w:r w:rsidR="00D54563" w:rsidRPr="009C06B7">
        <w:rPr>
          <w:rFonts w:asciiTheme="minorEastAsia" w:eastAsiaTheme="minorEastAsia" w:hAnsiTheme="minorEastAsia" w:hint="eastAsia"/>
          <w:b/>
          <w:color w:val="000000" w:themeColor="text1"/>
        </w:rPr>
        <w:t>）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報名時需填寫</w:t>
      </w:r>
      <w:r w:rsidR="00AF4FC9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三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位出國帶隊教練姓名資料</w:t>
      </w:r>
      <w:r w:rsidRPr="009C06B7">
        <w:rPr>
          <w:rFonts w:ascii="細明體" w:eastAsia="細明體" w:hAnsi="細明體" w:cs="新細明體" w:hint="eastAsia"/>
          <w:b/>
          <w:color w:val="000000" w:themeColor="text1"/>
          <w:kern w:val="0"/>
        </w:rPr>
        <w:t>，若未填寫視同放棄帶隊出國資格</w:t>
      </w:r>
      <w:r w:rsidRPr="009C06B7">
        <w:rPr>
          <w:rFonts w:ascii="新細明體" w:hAnsi="新細明體" w:cs="新細明體" w:hint="eastAsia"/>
          <w:b/>
          <w:color w:val="000000" w:themeColor="text1"/>
          <w:kern w:val="0"/>
        </w:rPr>
        <w:t>。</w:t>
      </w:r>
    </w:p>
    <w:p w:rsidR="003B26C2" w:rsidRPr="00DE07C9" w:rsidRDefault="003B26C2" w:rsidP="003C55BB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185A6E" w:rsidRPr="00DE07C9">
        <w:rPr>
          <w:rFonts w:asciiTheme="minorEastAsia" w:eastAsiaTheme="minorEastAsia" w:hAnsiTheme="minorEastAsia" w:hint="eastAsia"/>
        </w:rPr>
        <w:t>一</w:t>
      </w:r>
      <w:r w:rsidRPr="00DE07C9">
        <w:rPr>
          <w:rFonts w:asciiTheme="minorEastAsia" w:eastAsiaTheme="minorEastAsia" w:hAnsiTheme="minorEastAsia" w:hint="eastAsia"/>
        </w:rPr>
        <w:t>、比賽抽籤：</w:t>
      </w:r>
    </w:p>
    <w:p w:rsidR="003B26C2" w:rsidRPr="003D6481" w:rsidRDefault="008412D2" w:rsidP="003C55BB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10</w:t>
      </w:r>
      <w:r w:rsidR="00E70498"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8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年</w:t>
      </w:r>
      <w:r w:rsidR="00E70498"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12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月</w:t>
      </w:r>
      <w:r w:rsidR="00E70498"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2</w:t>
      </w:r>
      <w:r w:rsidR="00A35671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7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日（週</w:t>
      </w:r>
      <w:r w:rsidR="00A35671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五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）下午1</w:t>
      </w:r>
      <w:r w:rsidR="00D54563"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5</w:t>
      </w:r>
      <w:r w:rsidRPr="003244E4">
        <w:rPr>
          <w:rFonts w:asciiTheme="minorEastAsia" w:eastAsiaTheme="minorEastAsia" w:hAnsiTheme="minorEastAsia" w:cs="新細明體" w:hint="eastAsia"/>
          <w:b/>
          <w:bCs/>
          <w:color w:val="0000FF"/>
          <w:kern w:val="0"/>
        </w:rPr>
        <w:t>：00</w:t>
      </w:r>
      <w:r w:rsidRPr="003D6481">
        <w:rPr>
          <w:rFonts w:asciiTheme="minorEastAsia" w:eastAsiaTheme="minorEastAsia" w:hAnsiTheme="minorEastAsia" w:cs="新細明體" w:hint="eastAsia"/>
          <w:kern w:val="0"/>
        </w:rPr>
        <w:t>於「本會」舉行，不到者由「本會」代抽，不得異議。</w:t>
      </w:r>
    </w:p>
    <w:p w:rsidR="003B26C2" w:rsidRPr="009C06B7" w:rsidRDefault="003B26C2" w:rsidP="003C55BB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9C06B7">
        <w:rPr>
          <w:rFonts w:asciiTheme="minorEastAsia" w:eastAsiaTheme="minorEastAsia" w:hAnsiTheme="minorEastAsia" w:hint="eastAsia"/>
          <w:color w:val="000000" w:themeColor="text1"/>
        </w:rPr>
        <w:t>種子之分配：依最近比賽之成績排定，順序如下：</w:t>
      </w:r>
    </w:p>
    <w:p w:rsidR="00781250" w:rsidRPr="009C06B7" w:rsidRDefault="00523568" w:rsidP="003C55BB">
      <w:pPr>
        <w:spacing w:line="276" w:lineRule="auto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 xml:space="preserve">   </w:t>
      </w:r>
      <w:r w:rsidR="00781250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U19：依上次青少年羽球分齡排名賽之成績排定，其順序如下：</w:t>
      </w:r>
    </w:p>
    <w:p w:rsidR="00CF7C38" w:rsidRPr="009C06B7" w:rsidRDefault="00CF7C38" w:rsidP="003C55BB">
      <w:pPr>
        <w:pStyle w:val="ac"/>
        <w:numPr>
          <w:ilvl w:val="1"/>
          <w:numId w:val="1"/>
        </w:numPr>
        <w:spacing w:line="276" w:lineRule="auto"/>
        <w:ind w:leftChars="0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上次各組前八名之選手為會內賽種子，如</w:t>
      </w:r>
      <w:proofErr w:type="gramStart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不</w:t>
      </w:r>
      <w:proofErr w:type="gramEnd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足額則由上次</w:t>
      </w:r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各組九~十六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名選手抽籤遞補；如再不足額，由上次U17</w:t>
      </w:r>
      <w:proofErr w:type="gramStart"/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各</w:t>
      </w:r>
      <w:proofErr w:type="gramEnd"/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組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前</w:t>
      </w:r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八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名依序遞補。</w:t>
      </w:r>
    </w:p>
    <w:p w:rsidR="00523568" w:rsidRPr="009C06B7" w:rsidRDefault="00523568" w:rsidP="003C55BB">
      <w:pPr>
        <w:spacing w:line="276" w:lineRule="auto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 xml:space="preserve">　　　2. </w:t>
      </w:r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上次各組九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~</w:t>
      </w:r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十六名之選手為會外賽種子，如</w:t>
      </w:r>
      <w:proofErr w:type="gramStart"/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不</w:t>
      </w:r>
      <w:proofErr w:type="gramEnd"/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足額則由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上次U17</w:t>
      </w:r>
      <w:proofErr w:type="gramStart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各</w:t>
      </w:r>
      <w:proofErr w:type="gramEnd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組九~十六名</w:t>
      </w:r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抽籤</w:t>
      </w:r>
    </w:p>
    <w:p w:rsidR="00781250" w:rsidRPr="009C06B7" w:rsidRDefault="00CF7C38" w:rsidP="003C55BB">
      <w:pPr>
        <w:spacing w:line="276" w:lineRule="auto"/>
        <w:ind w:firstLineChars="450" w:firstLine="1081"/>
        <w:rPr>
          <w:b/>
          <w:color w:val="000000" w:themeColor="text1"/>
        </w:rPr>
      </w:pPr>
      <w:r w:rsidRPr="009C06B7">
        <w:rPr>
          <w:rFonts w:hint="eastAsia"/>
          <w:b/>
          <w:color w:val="000000" w:themeColor="text1"/>
        </w:rPr>
        <w:t>遞補。</w:t>
      </w:r>
      <w:r w:rsidR="00781250" w:rsidRPr="009C06B7">
        <w:rPr>
          <w:b/>
          <w:color w:val="000000" w:themeColor="text1"/>
        </w:rPr>
        <w:br/>
      </w:r>
      <w:r w:rsidR="00781250" w:rsidRPr="009C06B7">
        <w:rPr>
          <w:rFonts w:hint="eastAsia"/>
          <w:b/>
          <w:color w:val="000000" w:themeColor="text1"/>
        </w:rPr>
        <w:t xml:space="preserve">   U17</w:t>
      </w:r>
      <w:r w:rsidR="00781250" w:rsidRPr="009C06B7">
        <w:rPr>
          <w:rFonts w:hint="eastAsia"/>
          <w:b/>
          <w:color w:val="000000" w:themeColor="text1"/>
        </w:rPr>
        <w:t>：依上次青少年羽球分齡排名賽之成績排定，其順序如下：</w:t>
      </w:r>
    </w:p>
    <w:p w:rsidR="008241FE" w:rsidRPr="009C06B7" w:rsidRDefault="008241FE" w:rsidP="008241FE">
      <w:pPr>
        <w:spacing w:line="276" w:lineRule="auto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 xml:space="preserve">      1.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ab/>
      </w:r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上次各組前八名之選手為會內賽種子，如</w:t>
      </w:r>
      <w:proofErr w:type="gramStart"/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不</w:t>
      </w:r>
      <w:proofErr w:type="gramEnd"/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足額則由</w:t>
      </w:r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上次各組九~十六名選手</w:t>
      </w:r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抽籤遞</w:t>
      </w:r>
    </w:p>
    <w:p w:rsidR="00CF7C38" w:rsidRPr="009C06B7" w:rsidRDefault="008241FE" w:rsidP="008241FE">
      <w:pPr>
        <w:rPr>
          <w:b/>
          <w:color w:val="000000" w:themeColor="text1"/>
        </w:rPr>
      </w:pPr>
      <w:r w:rsidRPr="009C06B7">
        <w:rPr>
          <w:rFonts w:hint="eastAsia"/>
          <w:b/>
          <w:color w:val="000000" w:themeColor="text1"/>
        </w:rPr>
        <w:t xml:space="preserve">        </w:t>
      </w:r>
      <w:r w:rsidR="00CF7C38" w:rsidRPr="009C06B7">
        <w:rPr>
          <w:rFonts w:hint="eastAsia"/>
          <w:b/>
          <w:color w:val="000000" w:themeColor="text1"/>
        </w:rPr>
        <w:t>補；如再不足額，由上次</w:t>
      </w:r>
      <w:r w:rsidR="00CF7C38" w:rsidRPr="009C06B7">
        <w:rPr>
          <w:rFonts w:hint="eastAsia"/>
          <w:b/>
          <w:color w:val="000000" w:themeColor="text1"/>
        </w:rPr>
        <w:t>U15</w:t>
      </w:r>
      <w:proofErr w:type="gramStart"/>
      <w:r w:rsidR="00523568" w:rsidRPr="009C06B7">
        <w:rPr>
          <w:rFonts w:hint="eastAsia"/>
          <w:b/>
          <w:color w:val="000000" w:themeColor="text1"/>
        </w:rPr>
        <w:t>各</w:t>
      </w:r>
      <w:proofErr w:type="gramEnd"/>
      <w:r w:rsidR="00523568" w:rsidRPr="009C06B7">
        <w:rPr>
          <w:rFonts w:hint="eastAsia"/>
          <w:b/>
          <w:color w:val="000000" w:themeColor="text1"/>
        </w:rPr>
        <w:t>組</w:t>
      </w:r>
      <w:r w:rsidR="00CF7C38" w:rsidRPr="009C06B7">
        <w:rPr>
          <w:rFonts w:hint="eastAsia"/>
          <w:b/>
          <w:color w:val="000000" w:themeColor="text1"/>
        </w:rPr>
        <w:t>前</w:t>
      </w:r>
      <w:r w:rsidR="00523568" w:rsidRPr="009C06B7">
        <w:rPr>
          <w:rFonts w:hint="eastAsia"/>
          <w:b/>
          <w:color w:val="000000" w:themeColor="text1"/>
        </w:rPr>
        <w:t>八</w:t>
      </w:r>
      <w:r w:rsidR="00CF7C38" w:rsidRPr="009C06B7">
        <w:rPr>
          <w:rFonts w:hint="eastAsia"/>
          <w:b/>
          <w:color w:val="000000" w:themeColor="text1"/>
        </w:rPr>
        <w:t>名依序遞補。</w:t>
      </w:r>
    </w:p>
    <w:p w:rsidR="00523568" w:rsidRPr="009C06B7" w:rsidRDefault="00CF7C38" w:rsidP="003C55BB">
      <w:pPr>
        <w:spacing w:line="276" w:lineRule="auto"/>
        <w:ind w:firstLineChars="300" w:firstLine="721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2.上次各組九</w:t>
      </w:r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~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十六名之選手為會外賽種子，如</w:t>
      </w:r>
      <w:proofErr w:type="gramStart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不</w:t>
      </w:r>
      <w:proofErr w:type="gramEnd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足額則由</w:t>
      </w:r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上次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U15</w:t>
      </w:r>
      <w:proofErr w:type="gramStart"/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各</w:t>
      </w:r>
      <w:proofErr w:type="gramEnd"/>
      <w:r w:rsidR="0052356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組九~十六名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抽籤</w:t>
      </w:r>
    </w:p>
    <w:p w:rsidR="00CF7C38" w:rsidRPr="009C06B7" w:rsidRDefault="00523568" w:rsidP="003C55BB">
      <w:pPr>
        <w:spacing w:line="276" w:lineRule="auto"/>
        <w:ind w:firstLineChars="300" w:firstLine="721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 xml:space="preserve">  </w:t>
      </w:r>
      <w:r w:rsidR="00CF7C38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遞補。</w:t>
      </w:r>
    </w:p>
    <w:p w:rsidR="00781250" w:rsidRPr="009C06B7" w:rsidRDefault="003B26C2" w:rsidP="003C55BB">
      <w:pPr>
        <w:spacing w:line="276" w:lineRule="auto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 xml:space="preserve">   </w:t>
      </w:r>
      <w:r w:rsidR="00781250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U15：依上次青少年羽球分齡排名賽之成績排定，其順序如下：</w:t>
      </w:r>
    </w:p>
    <w:p w:rsidR="00CF7C38" w:rsidRPr="009C06B7" w:rsidRDefault="00CF7C38" w:rsidP="003C55BB">
      <w:pPr>
        <w:pStyle w:val="ac"/>
        <w:numPr>
          <w:ilvl w:val="0"/>
          <w:numId w:val="2"/>
        </w:numPr>
        <w:spacing w:line="276" w:lineRule="auto"/>
        <w:ind w:leftChars="0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上次各組前八名之選手為會內賽種子，如</w:t>
      </w:r>
      <w:proofErr w:type="gramStart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不</w:t>
      </w:r>
      <w:proofErr w:type="gramEnd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足額則由</w:t>
      </w:r>
      <w:r w:rsidR="00CB4CDA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上次各組九~十六名選手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抽籤遞補。</w:t>
      </w:r>
    </w:p>
    <w:p w:rsidR="003B26C2" w:rsidRPr="009C06B7" w:rsidRDefault="00CF7C38" w:rsidP="003C55BB">
      <w:pPr>
        <w:spacing w:line="276" w:lineRule="auto"/>
        <w:ind w:firstLineChars="300" w:firstLine="721"/>
        <w:rPr>
          <w:rFonts w:asciiTheme="minorEastAsia" w:eastAsiaTheme="minorEastAsia" w:hAnsiTheme="minorEastAsia"/>
          <w:b/>
          <w:color w:val="000000" w:themeColor="text1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2.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ab/>
        <w:t>上次各組</w:t>
      </w:r>
      <w:r w:rsidR="00CB4CDA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九~十六名</w:t>
      </w: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之選手為會外賽種子，如</w:t>
      </w:r>
      <w:proofErr w:type="gramStart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不</w:t>
      </w:r>
      <w:proofErr w:type="gramEnd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足額則</w:t>
      </w:r>
      <w:proofErr w:type="gramStart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不</w:t>
      </w:r>
      <w:proofErr w:type="gramEnd"/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遞補。</w:t>
      </w:r>
      <w:r w:rsidRPr="009C06B7">
        <w:rPr>
          <w:rFonts w:asciiTheme="minorEastAsia" w:eastAsiaTheme="minorEastAsia" w:hAnsiTheme="minorEastAsia" w:cs="新細明體"/>
          <w:b/>
          <w:color w:val="000000" w:themeColor="text1"/>
          <w:kern w:val="0"/>
        </w:rPr>
        <w:br/>
      </w:r>
      <w:r w:rsidR="00AA75A9" w:rsidRPr="009C06B7">
        <w:rPr>
          <w:rFonts w:asciiTheme="minorEastAsia" w:eastAsiaTheme="minorEastAsia" w:hAnsiTheme="minorEastAsia" w:hint="eastAsia"/>
          <w:b/>
          <w:color w:val="000000" w:themeColor="text1"/>
        </w:rPr>
        <w:t xml:space="preserve">  </w:t>
      </w:r>
      <w:r w:rsidR="003B26C2" w:rsidRPr="009C06B7">
        <w:rPr>
          <w:rFonts w:asciiTheme="minorEastAsia" w:eastAsiaTheme="minorEastAsia" w:hAnsiTheme="minorEastAsia" w:hint="eastAsia"/>
          <w:b/>
          <w:color w:val="000000" w:themeColor="text1"/>
        </w:rPr>
        <w:t>※</w:t>
      </w:r>
      <w:proofErr w:type="gramStart"/>
      <w:r w:rsidR="003B26C2" w:rsidRPr="009C06B7">
        <w:rPr>
          <w:rFonts w:asciiTheme="minorEastAsia" w:eastAsiaTheme="minorEastAsia" w:hAnsiTheme="minorEastAsia" w:hint="eastAsia"/>
          <w:b/>
          <w:color w:val="000000" w:themeColor="text1"/>
        </w:rPr>
        <w:t>註</w:t>
      </w:r>
      <w:proofErr w:type="gramEnd"/>
      <w:r w:rsidR="003B26C2" w:rsidRPr="009C06B7">
        <w:rPr>
          <w:rFonts w:asciiTheme="minorEastAsia" w:eastAsiaTheme="minorEastAsia" w:hAnsiTheme="minorEastAsia" w:hint="eastAsia"/>
          <w:b/>
          <w:color w:val="000000" w:themeColor="text1"/>
        </w:rPr>
        <w:t>：如以單打成績報名之選手，其種子資格僅適用單打項目；</w:t>
      </w:r>
    </w:p>
    <w:p w:rsidR="003B26C2" w:rsidRPr="009C06B7" w:rsidRDefault="003B26C2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9C06B7">
        <w:rPr>
          <w:rFonts w:asciiTheme="minorEastAsia" w:eastAsiaTheme="minorEastAsia" w:hAnsiTheme="minorEastAsia" w:hint="eastAsia"/>
          <w:b/>
          <w:color w:val="000000" w:themeColor="text1"/>
        </w:rPr>
        <w:t xml:space="preserve">      </w:t>
      </w:r>
      <w:r w:rsidR="00AA75A9" w:rsidRPr="009C06B7">
        <w:rPr>
          <w:rFonts w:asciiTheme="minorEastAsia" w:eastAsiaTheme="minorEastAsia" w:hAnsiTheme="minorEastAsia" w:hint="eastAsia"/>
          <w:b/>
          <w:color w:val="000000" w:themeColor="text1"/>
        </w:rPr>
        <w:t xml:space="preserve">  </w:t>
      </w:r>
      <w:r w:rsidRPr="009C06B7">
        <w:rPr>
          <w:rFonts w:asciiTheme="minorEastAsia" w:eastAsiaTheme="minorEastAsia" w:hAnsiTheme="minorEastAsia" w:hint="eastAsia"/>
          <w:b/>
          <w:color w:val="000000" w:themeColor="text1"/>
        </w:rPr>
        <w:t>如以雙打成績報名之選手，其種子資格僅適用雙打項目。</w:t>
      </w:r>
    </w:p>
    <w:p w:rsidR="0053168A" w:rsidRPr="00F70893" w:rsidRDefault="0053168A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C141A0" w:rsidRPr="00F70893">
        <w:rPr>
          <w:rFonts w:asciiTheme="minorEastAsia" w:eastAsiaTheme="minorEastAsia" w:hAnsiTheme="minorEastAsia" w:hint="eastAsia"/>
          <w:color w:val="000000" w:themeColor="text1"/>
        </w:rPr>
        <w:t>二</w:t>
      </w:r>
      <w:r w:rsidRPr="00F70893">
        <w:rPr>
          <w:rFonts w:asciiTheme="minorEastAsia" w:eastAsiaTheme="minorEastAsia" w:hAnsiTheme="minorEastAsia" w:hint="eastAsia"/>
          <w:color w:val="000000" w:themeColor="text1"/>
        </w:rPr>
        <w:t>、積分換算表：</w:t>
      </w:r>
    </w:p>
    <w:tbl>
      <w:tblPr>
        <w:tblW w:w="9668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2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F70893" w:rsidRPr="00F70893" w:rsidTr="006C7849">
        <w:trPr>
          <w:cantSplit/>
          <w:trHeight w:hRule="exact" w:val="144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2E8" w:rsidRPr="00F70893" w:rsidRDefault="00581526" w:rsidP="009D02E8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276" w:lineRule="auto"/>
              <w:ind w:left="102" w:right="100" w:firstLine="1034"/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/>
                <w:noProof/>
                <w:color w:val="000000" w:themeColor="text1"/>
              </w:rPr>
              <w:pict>
                <v:line id="直線接點 19" o:spid="_x0000_s1028" style="position:absolute;left:0;text-align:left;z-index:251662336;visibility:visible" from=".35pt,15.5pt" to="140.3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" strokecolor="#4472c4 [3204]" strokeweight=".5pt">
                  <v:stroke joinstyle="miter"/>
                </v:line>
              </w:pict>
            </w:r>
            <w:r>
              <w:rPr>
                <w:rFonts w:asciiTheme="minorEastAsia" w:hAnsiTheme="minorEastAsia" w:cs="標楷體"/>
                <w:noProof/>
                <w:color w:val="000000" w:themeColor="text1"/>
              </w:rPr>
              <w:pict>
                <v:line id="直線接點 20" o:spid="_x0000_s1029" style="position:absolute;left:0;text-align:left;z-index:251663360;visibility:visible" from="103.85pt,-.25pt" to="175.5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" strokecolor="#4472c4 [3204]" strokeweight=".5pt">
                  <v:stroke joinstyle="miter"/>
                </v:line>
              </w:pic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 xml:space="preserve">             </w:t>
            </w:r>
            <w:r w:rsidR="008F46CE" w:rsidRPr="00F70893">
              <w:rPr>
                <w:rFonts w:asciiTheme="minorEastAsia" w:hAnsiTheme="minorEastAsia" w:cs="標楷體" w:hint="eastAsia"/>
                <w:color w:val="000000" w:themeColor="text1"/>
              </w:rPr>
              <w:t>名次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 xml:space="preserve">      </w:t>
            </w:r>
          </w:p>
          <w:p w:rsidR="009D02E8" w:rsidRPr="00F70893" w:rsidRDefault="009D02E8" w:rsidP="009D02E8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276" w:lineRule="auto"/>
              <w:ind w:left="102" w:right="100" w:firstLine="1034"/>
              <w:rPr>
                <w:rFonts w:asciiTheme="minorEastAsia" w:hAnsiTheme="minorEastAsia" w:cs="標楷體"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成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績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績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分</w:t>
            </w:r>
          </w:p>
          <w:p w:rsidR="008F46CE" w:rsidRPr="00F70893" w:rsidRDefault="008F46CE" w:rsidP="009D02E8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276" w:lineRule="auto"/>
              <w:ind w:right="100"/>
              <w:rPr>
                <w:rFonts w:asciiTheme="minorEastAsia" w:hAnsiTheme="minorEastAsia"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競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賽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類</w:t>
            </w:r>
            <w:r w:rsidRPr="00F70893">
              <w:rPr>
                <w:rFonts w:asciiTheme="minorEastAsia" w:hAnsiTheme="minorEastAsia" w:cs="標楷體"/>
                <w:color w:val="000000" w:themeColor="text1"/>
                <w:spacing w:val="-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cs="標楷體" w:hint="eastAsia"/>
                <w:color w:val="000000" w:themeColor="text1"/>
                <w:sz w:val="26"/>
                <w:szCs w:val="26"/>
              </w:rPr>
              <w:t>第 一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二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三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四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五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六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七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8F46CE" w:rsidRPr="006C7849" w:rsidRDefault="00CE5C75" w:rsidP="006C7849">
            <w:pPr>
              <w:pStyle w:val="TableParagraph"/>
              <w:kinsoku w:val="0"/>
              <w:overflowPunct w:val="0"/>
              <w:spacing w:before="174" w:line="276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八 名</w:t>
            </w:r>
          </w:p>
        </w:tc>
      </w:tr>
      <w:tr w:rsidR="00F70893" w:rsidRPr="00F70893" w:rsidTr="00610561">
        <w:trPr>
          <w:trHeight w:val="288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F70893" w:rsidRDefault="008F46CE" w:rsidP="00B03736">
            <w:pPr>
              <w:pStyle w:val="TableParagraph"/>
              <w:kinsoku w:val="0"/>
              <w:overflowPunct w:val="0"/>
              <w:spacing w:before="100" w:line="276" w:lineRule="auto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bCs/>
                <w:color w:val="000000" w:themeColor="text1"/>
              </w:rPr>
              <w:t>第一次青少年排名賽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7A0F54" w:rsidP="00B03736">
            <w:pPr>
              <w:pStyle w:val="TableParagraph"/>
              <w:kinsoku w:val="0"/>
              <w:overflowPunct w:val="0"/>
              <w:spacing w:before="100" w:line="276" w:lineRule="auto"/>
              <w:ind w:left="155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1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7A0F54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10</w:t>
            </w:r>
            <w:r w:rsidR="008843A1"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8F46CE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800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65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8F46CE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500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4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3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100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</w:tr>
      <w:tr w:rsidR="00F70893" w:rsidRPr="00F70893" w:rsidTr="00610561">
        <w:trPr>
          <w:trHeight w:val="43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F70893" w:rsidRDefault="008F46CE" w:rsidP="00B03736">
            <w:pPr>
              <w:pStyle w:val="TableParagraph"/>
              <w:kinsoku w:val="0"/>
              <w:overflowPunct w:val="0"/>
              <w:spacing w:before="88" w:line="276" w:lineRule="auto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bCs/>
                <w:color w:val="000000" w:themeColor="text1"/>
              </w:rPr>
              <w:t>第二次青少年排名賽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7A0F54" w:rsidP="00B03736">
            <w:pPr>
              <w:pStyle w:val="TableParagraph"/>
              <w:kinsoku w:val="0"/>
              <w:overflowPunct w:val="0"/>
              <w:spacing w:before="88" w:line="276" w:lineRule="auto"/>
              <w:ind w:left="155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1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7A0F54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10</w:t>
            </w:r>
            <w:r w:rsidR="008843A1"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8F46CE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800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65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8F46CE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500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4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3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6CE" w:rsidRPr="00BB01EC" w:rsidRDefault="00242B9F" w:rsidP="00B03736">
            <w:pPr>
              <w:pStyle w:val="TableParagraph"/>
              <w:kinsoku w:val="0"/>
              <w:overflowPunct w:val="0"/>
              <w:spacing w:before="88" w:line="276" w:lineRule="auto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</w:tr>
    </w:tbl>
    <w:p w:rsidR="00C141A0" w:rsidRPr="00F70893" w:rsidRDefault="00C141A0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>（一）、比賽成績積分相關規定</w:t>
      </w:r>
      <w:r w:rsidRPr="00F70893">
        <w:rPr>
          <w:rFonts w:asciiTheme="minorEastAsia" w:eastAsiaTheme="minorEastAsia" w:hAnsiTheme="minorEastAsia"/>
          <w:color w:val="000000" w:themeColor="text1"/>
        </w:rPr>
        <w:t>:</w:t>
      </w:r>
      <w:r w:rsidRPr="00F70893">
        <w:rPr>
          <w:rFonts w:asciiTheme="minorEastAsia" w:eastAsiaTheme="minorEastAsia" w:hAnsiTheme="minorEastAsia"/>
          <w:color w:val="000000" w:themeColor="text1"/>
        </w:rPr>
        <w:br/>
      </w: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Pr="00F70893">
        <w:rPr>
          <w:rFonts w:asciiTheme="minorEastAsia" w:eastAsiaTheme="minorEastAsia" w:hAnsiTheme="minorEastAsia"/>
          <w:bCs/>
          <w:color w:val="000000" w:themeColor="text1"/>
        </w:rPr>
        <w:t>1.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兩次得分相加之總分，分數高者優先錄取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:rsidR="00EA5C07" w:rsidRPr="009C06B7" w:rsidRDefault="00EA5C07" w:rsidP="003C55BB">
      <w:pPr>
        <w:spacing w:line="276" w:lineRule="auto"/>
        <w:rPr>
          <w:rFonts w:asciiTheme="minorEastAsia" w:eastAsiaTheme="minorEastAsia" w:hAnsiTheme="minorEastAsia"/>
          <w:b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9C06B7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Pr="009C06B7">
        <w:rPr>
          <w:rFonts w:asciiTheme="minorEastAsia" w:eastAsiaTheme="minorEastAsia" w:hAnsiTheme="minorEastAsia" w:hint="eastAsia"/>
          <w:b/>
          <w:color w:val="000000" w:themeColor="text1"/>
        </w:rPr>
        <w:t>2.</w:t>
      </w:r>
      <w:proofErr w:type="gramStart"/>
      <w:r w:rsidRPr="009C06B7">
        <w:rPr>
          <w:rFonts w:asciiTheme="minorEastAsia" w:eastAsiaTheme="minorEastAsia" w:hAnsiTheme="minorEastAsia" w:hint="eastAsia"/>
          <w:b/>
          <w:color w:val="000000" w:themeColor="text1"/>
        </w:rPr>
        <w:t>若遇同分</w:t>
      </w:r>
      <w:proofErr w:type="gramEnd"/>
      <w:r w:rsidRPr="009C06B7">
        <w:rPr>
          <w:rFonts w:asciiTheme="minorEastAsia" w:eastAsiaTheme="minorEastAsia" w:hAnsiTheme="minorEastAsia" w:hint="eastAsia"/>
          <w:b/>
          <w:color w:val="000000" w:themeColor="text1"/>
        </w:rPr>
        <w:t>者，以10</w:t>
      </w:r>
      <w:r w:rsidR="00CF7C38" w:rsidRPr="009C06B7">
        <w:rPr>
          <w:rFonts w:asciiTheme="minorEastAsia" w:eastAsiaTheme="minorEastAsia" w:hAnsiTheme="minorEastAsia"/>
          <w:b/>
          <w:color w:val="000000" w:themeColor="text1"/>
        </w:rPr>
        <w:t>9</w:t>
      </w:r>
      <w:r w:rsidRPr="009C06B7">
        <w:rPr>
          <w:rFonts w:asciiTheme="minorEastAsia" w:eastAsiaTheme="minorEastAsia" w:hAnsiTheme="minorEastAsia" w:hint="eastAsia"/>
          <w:b/>
          <w:color w:val="000000" w:themeColor="text1"/>
        </w:rPr>
        <w:t>年第二次青少年分齡賽成績較高者優先排名。</w:t>
      </w:r>
    </w:p>
    <w:p w:rsidR="00C141A0" w:rsidRPr="00F70893" w:rsidRDefault="00C141A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3</w:t>
      </w:r>
      <w:r w:rsidRPr="00F70893">
        <w:rPr>
          <w:rFonts w:asciiTheme="minorEastAsia" w:eastAsiaTheme="minorEastAsia" w:hAnsiTheme="minorEastAsia"/>
          <w:bCs/>
          <w:color w:val="000000" w:themeColor="text1"/>
        </w:rPr>
        <w:t>.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參加雙打之搭擋對象需一致，如兩次搭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檔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對象不同，該分數不累積計算。</w:t>
      </w:r>
    </w:p>
    <w:p w:rsidR="00C141A0" w:rsidRPr="00F70893" w:rsidRDefault="00C141A0" w:rsidP="003C55BB">
      <w:pPr>
        <w:pStyle w:val="a8"/>
        <w:kinsoku w:val="0"/>
        <w:overflowPunct w:val="0"/>
        <w:spacing w:line="276" w:lineRule="auto"/>
        <w:ind w:left="0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（二）、</w:t>
      </w:r>
      <w:r w:rsidR="006D157D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獎勵</w:t>
      </w:r>
      <w:r w:rsidR="00EA5C07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：</w:t>
      </w:r>
    </w:p>
    <w:p w:rsidR="00210BFB" w:rsidRDefault="00C141A0" w:rsidP="003C55BB">
      <w:pPr>
        <w:spacing w:line="276" w:lineRule="auto"/>
        <w:rPr>
          <w:rFonts w:asciiTheme="minorEastAsia" w:eastAsiaTheme="minorEastAsia" w:hAnsiTheme="minorEastAsia"/>
        </w:rPr>
      </w:pPr>
      <w:r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  </w:t>
      </w:r>
      <w:r w:rsidR="007760AE"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 w:rsidR="007760AE" w:rsidRPr="003641B5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Pr="003641B5">
        <w:rPr>
          <w:rFonts w:asciiTheme="minorEastAsia" w:eastAsiaTheme="minorEastAsia" w:hAnsiTheme="minorEastAsia"/>
          <w:b/>
          <w:bCs/>
          <w:color w:val="FF0000"/>
        </w:rPr>
        <w:t>1</w:t>
      </w:r>
      <w:r w:rsidRPr="00EB2E4E">
        <w:rPr>
          <w:rFonts w:asciiTheme="minorEastAsia" w:eastAsiaTheme="minorEastAsia" w:hAnsiTheme="minorEastAsia"/>
          <w:b/>
          <w:bCs/>
          <w:color w:val="FF0000"/>
        </w:rPr>
        <w:t>.</w:t>
      </w:r>
      <w:r w:rsidR="00EA5C07" w:rsidRPr="00EB2E4E">
        <w:rPr>
          <w:rFonts w:asciiTheme="minorEastAsia" w:eastAsiaTheme="minorEastAsia" w:hAnsiTheme="minorEastAsia" w:hint="eastAsia"/>
          <w:b/>
          <w:bCs/>
          <w:color w:val="FF0000"/>
        </w:rPr>
        <w:t>1</w:t>
      </w:r>
      <w:r w:rsidR="00EA5C07" w:rsidRPr="003641B5">
        <w:rPr>
          <w:rFonts w:asciiTheme="minorEastAsia" w:eastAsiaTheme="minorEastAsia" w:hAnsiTheme="minorEastAsia" w:hint="eastAsia"/>
          <w:b/>
          <w:bCs/>
          <w:color w:val="FF0000"/>
        </w:rPr>
        <w:t>09年</w:t>
      </w:r>
      <w:r w:rsidRPr="003641B5">
        <w:rPr>
          <w:rFonts w:asciiTheme="minorEastAsia" w:eastAsiaTheme="minorEastAsia" w:hAnsiTheme="minorEastAsia" w:hint="eastAsia"/>
          <w:b/>
          <w:bCs/>
          <w:color w:val="FF0000"/>
        </w:rPr>
        <w:t>第一次青少年排名賽成績結果</w:t>
      </w:r>
      <w:r w:rsidR="00210BFB" w:rsidRPr="00C649E8">
        <w:rPr>
          <w:rFonts w:asciiTheme="minorEastAsia" w:eastAsiaTheme="minorEastAsia" w:hAnsiTheme="minorEastAsia" w:hint="eastAsia"/>
          <w:b/>
          <w:bCs/>
          <w:color w:val="FF0000"/>
        </w:rPr>
        <w:t>，依積分從高到低，依序入選：</w:t>
      </w:r>
    </w:p>
    <w:p w:rsidR="009C06B7" w:rsidRDefault="00210BFB" w:rsidP="003C55BB">
      <w:pPr>
        <w:spacing w:line="276" w:lineRule="auto"/>
        <w:rPr>
          <w:rFonts w:asciiTheme="minorEastAsia" w:eastAsiaTheme="minorEastAsia" w:hAnsiTheme="minorEastAsia"/>
          <w:b/>
          <w:bCs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Pr="00C649E8">
        <w:rPr>
          <w:rFonts w:asciiTheme="minorEastAsia" w:eastAsiaTheme="minorEastAsia" w:hAnsiTheme="minorEastAsia" w:hint="eastAsia"/>
          <w:b/>
          <w:bCs/>
          <w:color w:val="FF0000"/>
        </w:rPr>
        <w:t xml:space="preserve">  （</w:t>
      </w:r>
      <w:r w:rsidRPr="00C649E8">
        <w:rPr>
          <w:rFonts w:asciiTheme="minorEastAsia" w:eastAsiaTheme="minorEastAsia" w:hAnsiTheme="minorEastAsia"/>
          <w:b/>
          <w:bCs/>
          <w:color w:val="FF0000"/>
        </w:rPr>
        <w:t>1</w:t>
      </w:r>
      <w:r w:rsidRPr="00C649E8">
        <w:rPr>
          <w:rFonts w:asciiTheme="minorEastAsia" w:eastAsiaTheme="minorEastAsia" w:hAnsiTheme="minorEastAsia" w:hint="eastAsia"/>
          <w:b/>
          <w:bCs/>
          <w:color w:val="FF0000"/>
        </w:rPr>
        <w:t>）</w:t>
      </w:r>
      <w:r w:rsidR="009869D3" w:rsidRPr="00C649E8">
        <w:rPr>
          <w:rFonts w:asciiTheme="minorEastAsia" w:eastAsiaTheme="minorEastAsia" w:hAnsiTheme="minorEastAsia" w:hint="eastAsia"/>
          <w:b/>
          <w:bCs/>
          <w:color w:val="FF0000"/>
        </w:rPr>
        <w:t>上半</w:t>
      </w:r>
      <w:proofErr w:type="gramStart"/>
      <w:r w:rsidR="009869D3" w:rsidRPr="00C649E8">
        <w:rPr>
          <w:rFonts w:asciiTheme="minorEastAsia" w:eastAsiaTheme="minorEastAsia" w:hAnsiTheme="minorEastAsia" w:hint="eastAsia"/>
          <w:b/>
          <w:bCs/>
          <w:color w:val="FF0000"/>
        </w:rPr>
        <w:t>年潛優選手</w:t>
      </w:r>
      <w:proofErr w:type="gramEnd"/>
      <w:r w:rsidR="009869D3" w:rsidRPr="00C649E8">
        <w:rPr>
          <w:rFonts w:asciiTheme="minorEastAsia" w:eastAsiaTheme="minorEastAsia" w:hAnsiTheme="minorEastAsia" w:hint="eastAsia"/>
          <w:b/>
          <w:bCs/>
          <w:color w:val="FF0000"/>
        </w:rPr>
        <w:t>依據，選拔</w:t>
      </w:r>
      <w:r w:rsidR="00791B76">
        <w:rPr>
          <w:rFonts w:asciiTheme="minorEastAsia" w:eastAsiaTheme="minorEastAsia" w:hAnsiTheme="minorEastAsia" w:hint="eastAsia"/>
          <w:b/>
          <w:bCs/>
          <w:color w:val="FF0000"/>
        </w:rPr>
        <w:t>U19&amp;</w:t>
      </w:r>
      <w:r w:rsidR="009869D3" w:rsidRPr="00C649E8">
        <w:rPr>
          <w:rFonts w:asciiTheme="minorEastAsia" w:eastAsiaTheme="minorEastAsia" w:hAnsiTheme="minorEastAsia" w:hint="eastAsia"/>
          <w:b/>
          <w:bCs/>
          <w:color w:val="FF0000"/>
        </w:rPr>
        <w:t>U17男女各項單</w:t>
      </w:r>
      <w:r w:rsidR="00791B76">
        <w:rPr>
          <w:rFonts w:asciiTheme="minorEastAsia" w:eastAsiaTheme="minorEastAsia" w:hAnsiTheme="minorEastAsia" w:hint="eastAsia"/>
          <w:b/>
          <w:bCs/>
          <w:color w:val="FF0000"/>
        </w:rPr>
        <w:t>打前4名雙打前3</w:t>
      </w:r>
      <w:r w:rsidR="00C649E8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9869D3" w:rsidRPr="00C649E8">
        <w:rPr>
          <w:rFonts w:asciiTheme="minorEastAsia" w:eastAsiaTheme="minorEastAsia" w:hAnsiTheme="minorEastAsia" w:hint="eastAsia"/>
          <w:b/>
          <w:bCs/>
          <w:color w:val="FF0000"/>
        </w:rPr>
        <w:t>名</w:t>
      </w:r>
      <w:r w:rsidR="00C649E8" w:rsidRPr="00C649E8">
        <w:rPr>
          <w:rFonts w:asciiTheme="minorEastAsia" w:eastAsiaTheme="minorEastAsia" w:hAnsiTheme="minorEastAsia" w:hint="eastAsia"/>
          <w:b/>
          <w:bCs/>
          <w:color w:val="FF0000"/>
        </w:rPr>
        <w:t>，</w:t>
      </w:r>
      <w:r w:rsidR="009869D3" w:rsidRPr="00C649E8">
        <w:rPr>
          <w:rFonts w:asciiTheme="minorEastAsia" w:eastAsiaTheme="minorEastAsia" w:hAnsiTheme="minorEastAsia" w:hint="eastAsia"/>
          <w:b/>
          <w:bCs/>
          <w:color w:val="FF0000"/>
        </w:rPr>
        <w:t>共</w:t>
      </w:r>
      <w:r w:rsidR="00791B76">
        <w:rPr>
          <w:rFonts w:asciiTheme="minorEastAsia" w:eastAsiaTheme="minorEastAsia" w:hAnsiTheme="minorEastAsia" w:hint="eastAsia"/>
          <w:b/>
          <w:bCs/>
          <w:color w:val="FF0000"/>
        </w:rPr>
        <w:t>4</w:t>
      </w:r>
      <w:r w:rsidR="008313FA">
        <w:rPr>
          <w:rFonts w:asciiTheme="minorEastAsia" w:eastAsiaTheme="minorEastAsia" w:hAnsiTheme="minorEastAsia" w:hint="eastAsia"/>
          <w:b/>
          <w:bCs/>
          <w:color w:val="FF0000"/>
        </w:rPr>
        <w:t>0</w:t>
      </w:r>
      <w:r w:rsidR="009869D3" w:rsidRPr="003641B5">
        <w:rPr>
          <w:rFonts w:asciiTheme="minorEastAsia" w:eastAsiaTheme="minorEastAsia" w:hAnsiTheme="minorEastAsia" w:hint="eastAsia"/>
          <w:b/>
          <w:bCs/>
          <w:color w:val="FF0000"/>
        </w:rPr>
        <w:t>人。</w:t>
      </w:r>
    </w:p>
    <w:p w:rsidR="009C06B7" w:rsidRDefault="009C06B7" w:rsidP="003C55BB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  <w:color w:val="FF0000"/>
        </w:rPr>
        <w:lastRenderedPageBreak/>
        <w:t xml:space="preserve">    </w:t>
      </w:r>
      <w:r w:rsidR="00F576C2" w:rsidRPr="003641B5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F576C2"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 w:rsidRPr="009C06B7">
        <w:rPr>
          <w:rFonts w:asciiTheme="minorEastAsia" w:eastAsiaTheme="minorEastAsia" w:hAnsiTheme="minorEastAsia" w:hint="eastAsia"/>
          <w:b/>
          <w:bCs/>
          <w:color w:val="FF0000"/>
        </w:rPr>
        <w:t>（</w:t>
      </w:r>
      <w:r w:rsidRPr="009C06B7">
        <w:rPr>
          <w:rFonts w:asciiTheme="minorEastAsia" w:eastAsiaTheme="minorEastAsia" w:hAnsiTheme="minorEastAsia"/>
          <w:b/>
          <w:bCs/>
          <w:color w:val="FF0000"/>
        </w:rPr>
        <w:t>2</w:t>
      </w:r>
      <w:r w:rsidRPr="009C06B7">
        <w:rPr>
          <w:rFonts w:asciiTheme="minorEastAsia" w:eastAsiaTheme="minorEastAsia" w:hAnsiTheme="minorEastAsia" w:hint="eastAsia"/>
          <w:b/>
          <w:bCs/>
          <w:color w:val="FF0000"/>
        </w:rPr>
        <w:t>）「亞洲青少年（</w:t>
      </w:r>
      <w:r w:rsidRPr="009C06B7">
        <w:rPr>
          <w:rFonts w:asciiTheme="minorEastAsia" w:eastAsiaTheme="minorEastAsia" w:hAnsiTheme="minorEastAsia"/>
          <w:b/>
          <w:bCs/>
          <w:color w:val="FF0000"/>
        </w:rPr>
        <w:t>U1</w:t>
      </w:r>
      <w:r w:rsidRPr="009C06B7">
        <w:rPr>
          <w:rFonts w:asciiTheme="minorEastAsia" w:eastAsiaTheme="minorEastAsia" w:hAnsiTheme="minorEastAsia" w:hint="eastAsia"/>
          <w:b/>
          <w:bCs/>
          <w:color w:val="FF0000"/>
        </w:rPr>
        <w:t>9）羽球錦標賽」之國手代表入選依據。</w:t>
      </w:r>
      <w:r w:rsidR="009869D3">
        <w:rPr>
          <w:rFonts w:asciiTheme="minorEastAsia" w:eastAsiaTheme="minorEastAsia" w:hAnsiTheme="minorEastAsia"/>
          <w:b/>
          <w:color w:val="00B0F0"/>
        </w:rPr>
        <w:br/>
      </w:r>
      <w:r w:rsidR="009869D3" w:rsidRPr="00EC1E1A">
        <w:rPr>
          <w:rFonts w:asciiTheme="minorEastAsia" w:eastAsiaTheme="minorEastAsia" w:hAnsiTheme="minorEastAsia" w:hint="eastAsia"/>
        </w:rPr>
        <w:t xml:space="preserve">　 　</w:t>
      </w:r>
      <w:r w:rsidR="00C141A0" w:rsidRPr="00EC1E1A">
        <w:rPr>
          <w:rFonts w:asciiTheme="minorEastAsia" w:eastAsiaTheme="minorEastAsia" w:hAnsiTheme="minorEastAsia"/>
        </w:rPr>
        <w:t>2.</w:t>
      </w:r>
      <w:r w:rsidR="009869D3" w:rsidRPr="00EC1E1A">
        <w:rPr>
          <w:rFonts w:asciiTheme="minorEastAsia" w:eastAsiaTheme="minorEastAsia" w:hAnsiTheme="minorEastAsia"/>
        </w:rPr>
        <w:t xml:space="preserve"> </w:t>
      </w:r>
      <w:r w:rsidR="00C141A0" w:rsidRPr="00EC1E1A">
        <w:rPr>
          <w:rFonts w:asciiTheme="minorEastAsia" w:eastAsiaTheme="minorEastAsia" w:hAnsiTheme="minorEastAsia" w:hint="eastAsia"/>
        </w:rPr>
        <w:t>第一次青少年排名賽與第二次青少年排名賽兩次積分相加結果，依積分從高到低，依</w:t>
      </w:r>
    </w:p>
    <w:p w:rsidR="00C141A0" w:rsidRPr="009C06B7" w:rsidRDefault="009C06B7" w:rsidP="003C55BB">
      <w:pPr>
        <w:spacing w:line="276" w:lineRule="auto"/>
        <w:rPr>
          <w:rFonts w:asciiTheme="minorEastAsia" w:eastAsiaTheme="minorEastAsia" w:hAnsiTheme="minorEastAsia"/>
          <w:b/>
          <w:bCs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       </w:t>
      </w:r>
      <w:r w:rsidR="00C141A0" w:rsidRPr="00EC1E1A">
        <w:rPr>
          <w:rFonts w:asciiTheme="minorEastAsia" w:eastAsiaTheme="minorEastAsia" w:hAnsiTheme="minorEastAsia" w:hint="eastAsia"/>
        </w:rPr>
        <w:t>序入選</w:t>
      </w:r>
      <w:r w:rsidR="00E715F9" w:rsidRPr="00EC1E1A">
        <w:rPr>
          <w:rFonts w:asciiTheme="minorEastAsia" w:eastAsiaTheme="minorEastAsia" w:hAnsiTheme="minorEastAsia" w:hint="eastAsia"/>
        </w:rPr>
        <w:t>：</w:t>
      </w:r>
    </w:p>
    <w:p w:rsidR="00C141A0" w:rsidRPr="00EC1E1A" w:rsidRDefault="00F576C2" w:rsidP="003C55BB">
      <w:pPr>
        <w:spacing w:line="276" w:lineRule="auto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C141A0" w:rsidRPr="00EC1E1A">
        <w:rPr>
          <w:rFonts w:asciiTheme="minorEastAsia" w:eastAsiaTheme="minorEastAsia" w:hAnsiTheme="minorEastAsia" w:hint="eastAsia"/>
        </w:rPr>
        <w:t>（</w:t>
      </w:r>
      <w:r w:rsidR="00C141A0" w:rsidRPr="00EC1E1A">
        <w:rPr>
          <w:rFonts w:asciiTheme="minorEastAsia" w:eastAsiaTheme="minorEastAsia" w:hAnsiTheme="minorEastAsia"/>
        </w:rPr>
        <w:t>1</w:t>
      </w:r>
      <w:r w:rsidR="00C141A0" w:rsidRPr="00EC1E1A">
        <w:rPr>
          <w:rFonts w:asciiTheme="minorEastAsia" w:eastAsiaTheme="minorEastAsia" w:hAnsiTheme="minorEastAsia" w:hint="eastAsia"/>
        </w:rPr>
        <w:t>）「亞洲青少年（</w:t>
      </w:r>
      <w:r w:rsidR="00C141A0" w:rsidRPr="00EC1E1A">
        <w:rPr>
          <w:rFonts w:asciiTheme="minorEastAsia" w:eastAsiaTheme="minorEastAsia" w:hAnsiTheme="minorEastAsia"/>
        </w:rPr>
        <w:t>U17</w:t>
      </w:r>
      <w:proofErr w:type="gramStart"/>
      <w:r w:rsidR="00C141A0" w:rsidRPr="00EC1E1A">
        <w:rPr>
          <w:rFonts w:asciiTheme="minorEastAsia" w:eastAsiaTheme="minorEastAsia" w:hAnsiTheme="minorEastAsia" w:hint="eastAsia"/>
        </w:rPr>
        <w:t>＆</w:t>
      </w:r>
      <w:proofErr w:type="gramEnd"/>
      <w:r w:rsidR="00C141A0" w:rsidRPr="00EC1E1A">
        <w:rPr>
          <w:rFonts w:asciiTheme="minorEastAsia" w:eastAsiaTheme="minorEastAsia" w:hAnsiTheme="minorEastAsia"/>
        </w:rPr>
        <w:t>U15</w:t>
      </w:r>
      <w:r w:rsidR="00C141A0" w:rsidRPr="00EC1E1A">
        <w:rPr>
          <w:rFonts w:asciiTheme="minorEastAsia" w:eastAsiaTheme="minorEastAsia" w:hAnsiTheme="minorEastAsia" w:hint="eastAsia"/>
        </w:rPr>
        <w:t>）羽球錦標賽」之國手代表</w:t>
      </w:r>
      <w:r w:rsidR="001E5E69" w:rsidRPr="00EC1E1A">
        <w:rPr>
          <w:rFonts w:asciiTheme="minorEastAsia" w:eastAsiaTheme="minorEastAsia" w:hAnsiTheme="minorEastAsia" w:hint="eastAsia"/>
        </w:rPr>
        <w:t>入選依據。</w:t>
      </w:r>
    </w:p>
    <w:p w:rsidR="00A66BCD" w:rsidRPr="00EC1E1A" w:rsidRDefault="00F576C2" w:rsidP="00342AB9">
      <w:pPr>
        <w:tabs>
          <w:tab w:val="left" w:pos="8190"/>
        </w:tabs>
        <w:spacing w:line="276" w:lineRule="auto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C141A0" w:rsidRPr="00EC1E1A">
        <w:rPr>
          <w:rFonts w:asciiTheme="minorEastAsia" w:eastAsiaTheme="minorEastAsia" w:hAnsiTheme="minorEastAsia" w:hint="eastAsia"/>
        </w:rPr>
        <w:t>（</w:t>
      </w:r>
      <w:r w:rsidR="00C141A0" w:rsidRPr="00EC1E1A">
        <w:rPr>
          <w:rFonts w:asciiTheme="minorEastAsia" w:eastAsiaTheme="minorEastAsia" w:hAnsiTheme="minorEastAsia"/>
        </w:rPr>
        <w:t>2</w:t>
      </w:r>
      <w:r w:rsidR="00C141A0" w:rsidRPr="00EC1E1A">
        <w:rPr>
          <w:rFonts w:asciiTheme="minorEastAsia" w:eastAsiaTheme="minorEastAsia" w:hAnsiTheme="minorEastAsia" w:hint="eastAsia"/>
        </w:rPr>
        <w:t>）「世界青</w:t>
      </w:r>
      <w:r w:rsidR="00E5331D" w:rsidRPr="00EC1E1A">
        <w:rPr>
          <w:rFonts w:asciiTheme="minorEastAsia" w:eastAsiaTheme="minorEastAsia" w:hAnsiTheme="minorEastAsia" w:hint="eastAsia"/>
        </w:rPr>
        <w:t>少</w:t>
      </w:r>
      <w:r w:rsidR="00C141A0" w:rsidRPr="00EC1E1A">
        <w:rPr>
          <w:rFonts w:asciiTheme="minorEastAsia" w:eastAsiaTheme="minorEastAsia" w:hAnsiTheme="minorEastAsia" w:hint="eastAsia"/>
        </w:rPr>
        <w:t>年（</w:t>
      </w:r>
      <w:r w:rsidR="00C141A0" w:rsidRPr="00EC1E1A">
        <w:rPr>
          <w:rFonts w:asciiTheme="minorEastAsia" w:eastAsiaTheme="minorEastAsia" w:hAnsiTheme="minorEastAsia"/>
        </w:rPr>
        <w:t>U19</w:t>
      </w:r>
      <w:r w:rsidR="00C141A0" w:rsidRPr="00EC1E1A">
        <w:rPr>
          <w:rFonts w:asciiTheme="minorEastAsia" w:eastAsiaTheme="minorEastAsia" w:hAnsiTheme="minorEastAsia" w:hint="eastAsia"/>
        </w:rPr>
        <w:t>）羽球錦標賽」之國手代表</w:t>
      </w:r>
      <w:r w:rsidR="001E5E69" w:rsidRPr="00EC1E1A">
        <w:rPr>
          <w:rFonts w:asciiTheme="minorEastAsia" w:eastAsiaTheme="minorEastAsia" w:hAnsiTheme="minorEastAsia" w:hint="eastAsia"/>
        </w:rPr>
        <w:t>入選依據</w:t>
      </w:r>
      <w:r w:rsidR="00C141A0" w:rsidRPr="00EC1E1A">
        <w:rPr>
          <w:rFonts w:asciiTheme="minorEastAsia" w:eastAsiaTheme="minorEastAsia" w:hAnsiTheme="minorEastAsia" w:hint="eastAsia"/>
        </w:rPr>
        <w:t>。</w:t>
      </w:r>
      <w:r w:rsidR="00342AB9">
        <w:rPr>
          <w:rFonts w:asciiTheme="minorEastAsia" w:eastAsiaTheme="minorEastAsia" w:hAnsiTheme="minorEastAsia"/>
        </w:rPr>
        <w:tab/>
      </w:r>
    </w:p>
    <w:p w:rsidR="00C141A0" w:rsidRDefault="00A66BCD" w:rsidP="003C55BB">
      <w:pPr>
        <w:spacing w:line="276" w:lineRule="auto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   （</w:t>
      </w:r>
      <w:r w:rsidRPr="00EC1E1A">
        <w:rPr>
          <w:rFonts w:asciiTheme="minorEastAsia" w:eastAsiaTheme="minorEastAsia" w:hAnsiTheme="minorEastAsia"/>
        </w:rPr>
        <w:t>3</w:t>
      </w:r>
      <w:r w:rsidRPr="00EC1E1A">
        <w:rPr>
          <w:rFonts w:asciiTheme="minorEastAsia" w:eastAsiaTheme="minorEastAsia" w:hAnsiTheme="minorEastAsia" w:hint="eastAsia"/>
        </w:rPr>
        <w:t>）</w:t>
      </w:r>
      <w:proofErr w:type="gramStart"/>
      <w:r w:rsidR="00C141A0" w:rsidRPr="00EC1E1A">
        <w:rPr>
          <w:rFonts w:asciiTheme="minorEastAsia" w:eastAsiaTheme="minorEastAsia" w:hAnsiTheme="minorEastAsia" w:hint="eastAsia"/>
        </w:rPr>
        <w:t>潛優選手</w:t>
      </w:r>
      <w:proofErr w:type="gramEnd"/>
      <w:r w:rsidR="00C141A0" w:rsidRPr="00EC1E1A">
        <w:rPr>
          <w:rFonts w:asciiTheme="minorEastAsia" w:eastAsiaTheme="minorEastAsia" w:hAnsiTheme="minorEastAsia" w:hint="eastAsia"/>
        </w:rPr>
        <w:t>的入選依據（</w:t>
      </w:r>
      <w:r w:rsidR="00067041" w:rsidRPr="00EC1E1A">
        <w:rPr>
          <w:rFonts w:asciiTheme="minorEastAsia" w:eastAsiaTheme="minorEastAsia" w:hAnsiTheme="minorEastAsia" w:hint="eastAsia"/>
        </w:rPr>
        <w:t>8</w:t>
      </w:r>
      <w:r w:rsidR="00C141A0" w:rsidRPr="00EC1E1A">
        <w:rPr>
          <w:rFonts w:asciiTheme="minorEastAsia" w:eastAsiaTheme="minorEastAsia" w:hAnsiTheme="minorEastAsia" w:hint="eastAsia"/>
        </w:rPr>
        <w:t>月份至</w:t>
      </w:r>
      <w:r w:rsidR="00C141A0" w:rsidRPr="00EC1E1A">
        <w:rPr>
          <w:rFonts w:asciiTheme="minorEastAsia" w:eastAsiaTheme="minorEastAsia" w:hAnsiTheme="minorEastAsia"/>
        </w:rPr>
        <w:t xml:space="preserve"> 12 </w:t>
      </w:r>
      <w:r w:rsidR="00C141A0" w:rsidRPr="00EC1E1A">
        <w:rPr>
          <w:rFonts w:asciiTheme="minorEastAsia" w:eastAsiaTheme="minorEastAsia" w:hAnsiTheme="minorEastAsia" w:hint="eastAsia"/>
        </w:rPr>
        <w:t>月份）。</w:t>
      </w:r>
    </w:p>
    <w:p w:rsidR="00E068E0" w:rsidRPr="009C06B7" w:rsidRDefault="008241FE" w:rsidP="003C55BB">
      <w:pPr>
        <w:spacing w:line="276" w:lineRule="auto"/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9C06B7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Pr="009C06B7">
        <w:rPr>
          <w:rFonts w:asciiTheme="minorEastAsia" w:eastAsiaTheme="minorEastAsia" w:hAnsiTheme="minorEastAsia"/>
          <w:b/>
          <w:color w:val="000000" w:themeColor="text1"/>
        </w:rPr>
        <w:t>3.</w:t>
      </w:r>
      <w:r w:rsidRPr="009C06B7">
        <w:rPr>
          <w:rFonts w:asciiTheme="minorEastAsia" w:eastAsiaTheme="minorEastAsia" w:hAnsiTheme="minorEastAsia" w:hint="eastAsia"/>
          <w:b/>
          <w:color w:val="000000" w:themeColor="text1"/>
        </w:rPr>
        <w:t>以上入選國家代表隊者，皆須配合本會所安排之集訓與國外賽事行程</w:t>
      </w:r>
      <w:r w:rsidR="00E068E0" w:rsidRPr="009C06B7">
        <w:rPr>
          <w:rFonts w:asciiTheme="minorEastAsia" w:eastAsiaTheme="minorEastAsia" w:hAnsiTheme="minorEastAsia" w:hint="eastAsia"/>
          <w:b/>
          <w:color w:val="000000" w:themeColor="text1"/>
        </w:rPr>
        <w:t>，如無法配合者，</w:t>
      </w:r>
    </w:p>
    <w:p w:rsidR="008241FE" w:rsidRPr="009C06B7" w:rsidRDefault="00E068E0" w:rsidP="003C55BB">
      <w:pPr>
        <w:spacing w:line="276" w:lineRule="auto"/>
        <w:rPr>
          <w:rFonts w:asciiTheme="minorEastAsia" w:eastAsiaTheme="minorEastAsia" w:hAnsiTheme="minorEastAsia"/>
          <w:b/>
          <w:color w:val="000000" w:themeColor="text1"/>
        </w:rPr>
      </w:pPr>
      <w:r w:rsidRPr="009C06B7">
        <w:rPr>
          <w:rFonts w:asciiTheme="minorEastAsia" w:eastAsiaTheme="minorEastAsia" w:hAnsiTheme="minorEastAsia" w:hint="eastAsia"/>
          <w:b/>
          <w:color w:val="000000" w:themeColor="text1"/>
        </w:rPr>
        <w:t xml:space="preserve">      則取消國手資格，並依成績高低依序遞補。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C141A0" w:rsidRPr="00DE07C9">
        <w:rPr>
          <w:rFonts w:asciiTheme="minorEastAsia" w:eastAsiaTheme="minorEastAsia" w:hAnsiTheme="minorEastAsia" w:hint="eastAsia"/>
        </w:rPr>
        <w:t>三</w:t>
      </w:r>
      <w:r w:rsidRPr="00DE07C9">
        <w:rPr>
          <w:rFonts w:asciiTheme="minorEastAsia" w:eastAsiaTheme="minorEastAsia" w:hAnsiTheme="minorEastAsia" w:hint="eastAsia"/>
        </w:rPr>
        <w:t>、比賽辦法：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（一）比賽規則：採用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世界羽球聯盟（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ＢＷＦ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）</w:t>
      </w:r>
      <w:r w:rsidRPr="00DE07C9">
        <w:rPr>
          <w:rFonts w:asciiTheme="minorEastAsia" w:eastAsiaTheme="minorEastAsia" w:hAnsiTheme="minorEastAsia" w:hint="eastAsia"/>
        </w:rPr>
        <w:t>之最新羽球比賽規則。</w:t>
      </w:r>
    </w:p>
    <w:p w:rsidR="003B26C2" w:rsidRPr="00857FA5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857FA5">
        <w:rPr>
          <w:rFonts w:asciiTheme="minorEastAsia" w:eastAsiaTheme="minorEastAsia" w:hAnsiTheme="minorEastAsia" w:hint="eastAsia"/>
        </w:rPr>
        <w:t xml:space="preserve">　（二）比賽用球：</w:t>
      </w:r>
      <w:r w:rsidR="00514603">
        <w:rPr>
          <w:rFonts w:ascii="新細明體" w:hAnsi="新細明體" w:cs="新細明體" w:hint="eastAsia"/>
          <w:noProof/>
          <w:kern w:val="0"/>
        </w:rPr>
        <w:drawing>
          <wp:inline distT="0" distB="0" distL="0" distR="0" wp14:anchorId="1006DFF4" wp14:editId="72CA41A5">
            <wp:extent cx="845822" cy="276225"/>
            <wp:effectExtent l="0" t="0" r="0" b="0"/>
            <wp:docPr id="15" name="圖片 15" descr="勝利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勝利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22" cy="27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603">
        <w:rPr>
          <w:rFonts w:asciiTheme="minorEastAsia" w:eastAsiaTheme="minorEastAsia" w:hAnsiTheme="minorEastAsia" w:hint="eastAsia"/>
        </w:rPr>
        <w:t xml:space="preserve"> </w:t>
      </w:r>
      <w:r w:rsidR="00514603">
        <w:rPr>
          <w:rFonts w:ascii="新細明體" w:hAnsi="新細明體" w:cs="新細明體" w:hint="eastAsia"/>
          <w:kern w:val="0"/>
        </w:rPr>
        <w:t>勝利比賽級羽球B-01</w:t>
      </w:r>
      <w:r w:rsidR="00581526">
        <w:rPr>
          <w:rFonts w:ascii="新細明體" w:hAnsi="新細明體" w:cs="新細明體"/>
          <w:kern w:val="0"/>
        </w:rPr>
        <w:t>N</w:t>
      </w:r>
      <w:r w:rsidR="00514603" w:rsidRPr="007760AE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（三）比賽制度：</w:t>
      </w:r>
      <w:r w:rsidRPr="00DE07C9">
        <w:rPr>
          <w:rFonts w:asciiTheme="minorEastAsia" w:eastAsiaTheme="minorEastAsia" w:hAnsiTheme="minorEastAsia" w:hint="eastAsia"/>
        </w:rPr>
        <w:t>21分三</w:t>
      </w:r>
      <w:r w:rsidR="008C0DBD" w:rsidRPr="00DE07C9">
        <w:rPr>
          <w:rFonts w:asciiTheme="minorEastAsia" w:eastAsiaTheme="minorEastAsia" w:hAnsiTheme="minorEastAsia" w:hint="eastAsia"/>
        </w:rPr>
        <w:t>局</w:t>
      </w:r>
      <w:r w:rsidRPr="00DE07C9">
        <w:rPr>
          <w:rFonts w:asciiTheme="minorEastAsia" w:eastAsiaTheme="minorEastAsia" w:hAnsiTheme="minorEastAsia" w:hint="eastAsia"/>
        </w:rPr>
        <w:t>兩勝制</w:t>
      </w:r>
      <w:r w:rsidR="008F36F1" w:rsidRPr="00DE07C9">
        <w:rPr>
          <w:rFonts w:asciiTheme="minorEastAsia" w:eastAsiaTheme="minorEastAsia" w:hAnsiTheme="minorEastAsia" w:hint="eastAsia"/>
        </w:rPr>
        <w:t>，</w:t>
      </w:r>
      <w:proofErr w:type="gramStart"/>
      <w:r w:rsidR="008F36F1" w:rsidRPr="00DE07C9">
        <w:rPr>
          <w:rFonts w:asciiTheme="minorEastAsia" w:eastAsiaTheme="minorEastAsia" w:hAnsiTheme="minorEastAsia" w:hint="eastAsia"/>
        </w:rPr>
        <w:t>採</w:t>
      </w:r>
      <w:proofErr w:type="gramEnd"/>
      <w:r w:rsidR="008F36F1" w:rsidRPr="00DE07C9">
        <w:rPr>
          <w:rFonts w:asciiTheme="minorEastAsia" w:eastAsiaTheme="minorEastAsia" w:hAnsiTheme="minorEastAsia" w:hint="eastAsia"/>
        </w:rPr>
        <w:t>單淘汰制</w:t>
      </w:r>
      <w:r w:rsidRPr="00DE07C9">
        <w:rPr>
          <w:rFonts w:asciiTheme="minorEastAsia" w:eastAsiaTheme="minorEastAsia" w:hAnsiTheme="minorEastAsia" w:hint="eastAsia"/>
        </w:rPr>
        <w:t>。</w:t>
      </w:r>
      <w:bookmarkStart w:id="0" w:name="_GoBack"/>
      <w:bookmarkEnd w:id="0"/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（四）計分方法：依據世界羽球聯盟（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ＢＷＦ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）最新公布之計分辦法</w:t>
      </w:r>
      <w:r w:rsidRPr="00DE07C9">
        <w:rPr>
          <w:rFonts w:asciiTheme="minorEastAsia" w:eastAsiaTheme="minorEastAsia" w:hAnsiTheme="minorEastAsia" w:hint="eastAsia"/>
        </w:rPr>
        <w:t>。</w:t>
      </w:r>
    </w:p>
    <w:p w:rsidR="004E7281" w:rsidRPr="00DE07C9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（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中途棄權退出比賽或經大會判定失格之球員，其比賽成績不予計算，後</w:t>
      </w:r>
    </w:p>
    <w:p w:rsidR="003B26C2" w:rsidRDefault="004E7281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續之</w:t>
      </w:r>
      <w:proofErr w:type="gramStart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出賽權亦</w:t>
      </w:r>
      <w:proofErr w:type="gramEnd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予取消</w:t>
      </w:r>
      <w:proofErr w:type="gramStart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）</w:t>
      </w:r>
      <w:proofErr w:type="gramEnd"/>
    </w:p>
    <w:p w:rsidR="003B26C2" w:rsidRPr="00DE07C9" w:rsidRDefault="003B26C2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四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、競賽規定事項：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（一）各參賽選手，應於賽前30分鐘到場</w:t>
      </w:r>
      <w:r w:rsidR="003B26C2" w:rsidRPr="00DE07C9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（二）超過比賽時間5分鐘未出賽者，以棄權論（以大會掛鐘為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準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）。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（三）為了比賽進行順利，場地安排及出場順序大會有權調度，各球員不得異議。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（四）參加比賽應攜帶國民身分證，或附有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照片且蓋有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學校印鑑之在學證明，以備查驗。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（五）如遇特殊事故必須更改賽程時，經主辦單位口頭或書面通知，各球員不得異議。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（六）不服從裁判及裁判長之判決，及不遵守比賽條例規定者即取消比賽資格。</w:t>
      </w:r>
    </w:p>
    <w:p w:rsidR="00755109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（七）如有抗議事件，須於事實發生半小時內提具正式抗議書送大會審查，並</w:t>
      </w:r>
    </w:p>
    <w:p w:rsidR="00755109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   </w:t>
      </w:r>
      <w:r w:rsidR="003B26C2" w:rsidRPr="00DE07C9">
        <w:rPr>
          <w:rFonts w:asciiTheme="minorEastAsia" w:eastAsiaTheme="minorEastAsia" w:hAnsiTheme="minorEastAsia" w:hint="eastAsia"/>
        </w:rPr>
        <w:t>繳交保證金新臺幣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貳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千元，以大會之判決為終結不得再行抗議，抗議成</w:t>
      </w:r>
    </w:p>
    <w:p w:rsidR="003B26C2" w:rsidRPr="00DE07C9" w:rsidRDefault="00755109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   </w:t>
      </w:r>
      <w:r w:rsidR="003B26C2" w:rsidRPr="00DE07C9">
        <w:rPr>
          <w:rFonts w:asciiTheme="minorEastAsia" w:eastAsiaTheme="minorEastAsia" w:hAnsiTheme="minorEastAsia" w:hint="eastAsia"/>
        </w:rPr>
        <w:t>立，保證金退回。</w:t>
      </w:r>
    </w:p>
    <w:p w:rsidR="003B26C2" w:rsidRPr="003C55BB" w:rsidRDefault="003B26C2" w:rsidP="003C55BB">
      <w:pPr>
        <w:widowControl/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五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</w:t>
      </w:r>
      <w:r w:rsidRPr="00DE07C9">
        <w:rPr>
          <w:rFonts w:asciiTheme="minorEastAsia" w:eastAsiaTheme="minorEastAsia" w:hAnsiTheme="minorEastAsia" w:cs="新細明體"/>
          <w:kern w:val="0"/>
        </w:rPr>
        <w:t>本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次</w:t>
      </w:r>
      <w:r w:rsidRPr="00DE07C9">
        <w:rPr>
          <w:rFonts w:asciiTheme="minorEastAsia" w:eastAsiaTheme="minorEastAsia" w:hAnsiTheme="minorEastAsia" w:cs="新細明體"/>
          <w:kern w:val="0"/>
        </w:rPr>
        <w:t>賽事已投保公共意外責任險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乙式。</w:t>
      </w:r>
    </w:p>
    <w:p w:rsidR="003B26C2" w:rsidRPr="00DE07C9" w:rsidRDefault="003B26C2" w:rsidP="003C55BB">
      <w:pPr>
        <w:widowControl/>
        <w:spacing w:line="276" w:lineRule="auto"/>
        <w:ind w:left="720" w:hangingChars="300" w:hanging="720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六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、罰則：凡參賽者資格不符規定者，取消其比賽資格及所得之名次，其法律責任應由所屬單位主管負責並禁賽一年。</w:t>
      </w:r>
    </w:p>
    <w:p w:rsidR="003B26C2" w:rsidRPr="00FA58DA" w:rsidRDefault="003B26C2" w:rsidP="003C55BB">
      <w:pPr>
        <w:widowControl/>
        <w:snapToGrid w:val="0"/>
        <w:spacing w:line="276" w:lineRule="auto"/>
        <w:rPr>
          <w:rFonts w:asciiTheme="minorEastAsia" w:eastAsiaTheme="minorEastAsia" w:hAnsiTheme="minorEastAsia" w:cs="新細明體"/>
          <w:kern w:val="0"/>
        </w:rPr>
      </w:pPr>
      <w:r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076B06">
        <w:rPr>
          <w:rFonts w:asciiTheme="minorEastAsia" w:eastAsiaTheme="minorEastAsia" w:hAnsiTheme="minorEastAsia" w:cs="新細明體" w:hint="eastAsia"/>
          <w:kern w:val="0"/>
        </w:rPr>
        <w:t>七</w:t>
      </w:r>
      <w:r w:rsidRPr="00076B06">
        <w:rPr>
          <w:rFonts w:asciiTheme="minorEastAsia" w:eastAsiaTheme="minorEastAsia" w:hAnsiTheme="minorEastAsia" w:cs="新細明體" w:hint="eastAsia"/>
          <w:kern w:val="0"/>
        </w:rPr>
        <w:t>、</w:t>
      </w:r>
      <w:r w:rsidRPr="00FA58DA">
        <w:rPr>
          <w:rFonts w:asciiTheme="minorEastAsia" w:eastAsiaTheme="minorEastAsia" w:hAnsiTheme="minorEastAsia" w:cs="新細明體" w:hint="eastAsia"/>
          <w:kern w:val="0"/>
        </w:rPr>
        <w:t>領隊會議：10</w:t>
      </w:r>
      <w:r w:rsidR="006B28E5" w:rsidRPr="00FA58DA">
        <w:rPr>
          <w:rFonts w:asciiTheme="minorEastAsia" w:eastAsiaTheme="minorEastAsia" w:hAnsiTheme="minorEastAsia" w:cs="新細明體" w:hint="eastAsia"/>
          <w:kern w:val="0"/>
        </w:rPr>
        <w:t>9</w:t>
      </w:r>
      <w:r w:rsidRPr="00FA58DA">
        <w:rPr>
          <w:rFonts w:asciiTheme="minorEastAsia" w:eastAsiaTheme="minorEastAsia" w:hAnsiTheme="minorEastAsia" w:cs="新細明體" w:hint="eastAsia"/>
          <w:kern w:val="0"/>
        </w:rPr>
        <w:t>年</w:t>
      </w:r>
      <w:r w:rsidR="009C06B7">
        <w:rPr>
          <w:rFonts w:asciiTheme="minorEastAsia" w:eastAsiaTheme="minorEastAsia" w:hAnsiTheme="minorEastAsia" w:cs="新細明體" w:hint="eastAsia"/>
          <w:kern w:val="0"/>
        </w:rPr>
        <w:t>3</w:t>
      </w:r>
      <w:r w:rsidRPr="00FA58DA">
        <w:rPr>
          <w:rFonts w:asciiTheme="minorEastAsia" w:eastAsiaTheme="minorEastAsia" w:hAnsiTheme="minorEastAsia" w:cs="新細明體" w:hint="eastAsia"/>
          <w:kern w:val="0"/>
        </w:rPr>
        <w:t>月</w:t>
      </w:r>
      <w:r w:rsidR="009C06B7">
        <w:rPr>
          <w:rFonts w:asciiTheme="minorEastAsia" w:eastAsiaTheme="minorEastAsia" w:hAnsiTheme="minorEastAsia" w:cs="新細明體" w:hint="eastAsia"/>
          <w:kern w:val="0"/>
        </w:rPr>
        <w:t>30</w:t>
      </w:r>
      <w:r w:rsidRPr="00FA58DA">
        <w:rPr>
          <w:rFonts w:asciiTheme="minorEastAsia" w:eastAsiaTheme="minorEastAsia" w:hAnsiTheme="minorEastAsia" w:cs="新細明體" w:hint="eastAsia"/>
          <w:kern w:val="0"/>
        </w:rPr>
        <w:t>日(週</w:t>
      </w:r>
      <w:r w:rsidR="009C06B7">
        <w:rPr>
          <w:rFonts w:asciiTheme="minorEastAsia" w:eastAsiaTheme="minorEastAsia" w:hAnsiTheme="minorEastAsia" w:cs="新細明體" w:hint="eastAsia"/>
          <w:kern w:val="0"/>
        </w:rPr>
        <w:t>一</w:t>
      </w:r>
      <w:r w:rsidRPr="00FA58DA">
        <w:rPr>
          <w:rFonts w:asciiTheme="minorEastAsia" w:eastAsiaTheme="minorEastAsia" w:hAnsiTheme="minorEastAsia" w:cs="新細明體" w:hint="eastAsia"/>
          <w:kern w:val="0"/>
        </w:rPr>
        <w:t>)下午</w:t>
      </w:r>
      <w:r w:rsidRPr="00424432">
        <w:rPr>
          <w:rFonts w:asciiTheme="minorEastAsia" w:eastAsiaTheme="minorEastAsia" w:hAnsiTheme="minorEastAsia" w:cs="新細明體" w:hint="eastAsia"/>
          <w:color w:val="FF0000"/>
          <w:kern w:val="0"/>
        </w:rPr>
        <w:t>1</w:t>
      </w:r>
      <w:r w:rsidR="00424432" w:rsidRPr="00424432">
        <w:rPr>
          <w:rFonts w:asciiTheme="minorEastAsia" w:eastAsiaTheme="minorEastAsia" w:hAnsiTheme="minorEastAsia" w:cs="新細明體" w:hint="eastAsia"/>
          <w:color w:val="FF0000"/>
          <w:kern w:val="0"/>
        </w:rPr>
        <w:t>6</w:t>
      </w:r>
      <w:r w:rsidRPr="00424432">
        <w:rPr>
          <w:rFonts w:asciiTheme="minorEastAsia" w:eastAsiaTheme="minorEastAsia" w:hAnsiTheme="minorEastAsia" w:cs="新細明體" w:hint="eastAsia"/>
          <w:color w:val="FF0000"/>
          <w:kern w:val="0"/>
        </w:rPr>
        <w:t>：00</w:t>
      </w:r>
      <w:r w:rsidRPr="00FA58DA">
        <w:rPr>
          <w:rFonts w:asciiTheme="minorEastAsia" w:eastAsiaTheme="minorEastAsia" w:hAnsiTheme="minorEastAsia" w:cs="新細明體" w:hint="eastAsia"/>
          <w:kern w:val="0"/>
        </w:rPr>
        <w:t>。地點：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宜蘭</w:t>
      </w:r>
      <w:r w:rsidR="00160F41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運動公園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體育館</w:t>
      </w:r>
      <w:r w:rsidR="00160F41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一樓</w:t>
      </w:r>
      <w:r w:rsidRPr="00FA58DA">
        <w:rPr>
          <w:rFonts w:asciiTheme="minorEastAsia" w:eastAsiaTheme="minorEastAsia" w:hAnsiTheme="minorEastAsia" w:cs="新細明體" w:hint="eastAsia"/>
          <w:kern w:val="0"/>
        </w:rPr>
        <w:t xml:space="preserve">              </w:t>
      </w:r>
    </w:p>
    <w:p w:rsidR="003B26C2" w:rsidRPr="00FA58DA" w:rsidRDefault="003B26C2" w:rsidP="003C55BB">
      <w:pPr>
        <w:widowControl/>
        <w:snapToGrid w:val="0"/>
        <w:spacing w:line="276" w:lineRule="auto"/>
        <w:ind w:left="2160" w:hangingChars="900" w:hanging="2160"/>
        <w:rPr>
          <w:rFonts w:asciiTheme="minorEastAsia" w:eastAsiaTheme="minorEastAsia" w:hAnsiTheme="minorEastAsia" w:cs="新細明體"/>
          <w:kern w:val="0"/>
        </w:rPr>
      </w:pPr>
      <w:r w:rsidRPr="00FA58DA">
        <w:rPr>
          <w:rFonts w:asciiTheme="minorEastAsia" w:eastAsiaTheme="minorEastAsia" w:hAnsiTheme="minorEastAsia" w:cs="新細明體" w:hint="eastAsia"/>
          <w:kern w:val="0"/>
        </w:rPr>
        <w:t xml:space="preserve">      裁判會議：10</w:t>
      </w:r>
      <w:r w:rsidR="006B28E5" w:rsidRPr="00FA58DA">
        <w:rPr>
          <w:rFonts w:asciiTheme="minorEastAsia" w:eastAsiaTheme="minorEastAsia" w:hAnsiTheme="minorEastAsia" w:cs="新細明體" w:hint="eastAsia"/>
          <w:kern w:val="0"/>
        </w:rPr>
        <w:t>9</w:t>
      </w:r>
      <w:r w:rsidRPr="00FA58DA">
        <w:rPr>
          <w:rFonts w:asciiTheme="minorEastAsia" w:eastAsiaTheme="minorEastAsia" w:hAnsiTheme="minorEastAsia" w:cs="新細明體" w:hint="eastAsia"/>
          <w:kern w:val="0"/>
        </w:rPr>
        <w:t>年</w:t>
      </w:r>
      <w:r w:rsidR="009C06B7">
        <w:rPr>
          <w:rFonts w:asciiTheme="minorEastAsia" w:eastAsiaTheme="minorEastAsia" w:hAnsiTheme="minorEastAsia" w:cs="新細明體" w:hint="eastAsia"/>
          <w:kern w:val="0"/>
        </w:rPr>
        <w:t>3</w:t>
      </w:r>
      <w:r w:rsidR="00781250" w:rsidRPr="00FA58DA">
        <w:rPr>
          <w:rFonts w:asciiTheme="minorEastAsia" w:eastAsiaTheme="minorEastAsia" w:hAnsiTheme="minorEastAsia" w:cs="新細明體" w:hint="eastAsia"/>
          <w:kern w:val="0"/>
        </w:rPr>
        <w:t>月</w:t>
      </w:r>
      <w:r w:rsidR="009C06B7">
        <w:rPr>
          <w:rFonts w:asciiTheme="minorEastAsia" w:eastAsiaTheme="minorEastAsia" w:hAnsiTheme="minorEastAsia" w:cs="新細明體" w:hint="eastAsia"/>
          <w:kern w:val="0"/>
        </w:rPr>
        <w:t>31</w:t>
      </w:r>
      <w:r w:rsidRPr="00FA58DA">
        <w:rPr>
          <w:rFonts w:asciiTheme="minorEastAsia" w:eastAsiaTheme="minorEastAsia" w:hAnsiTheme="minorEastAsia" w:cs="新細明體" w:hint="eastAsia"/>
          <w:kern w:val="0"/>
        </w:rPr>
        <w:t>日(週</w:t>
      </w:r>
      <w:r w:rsidR="009C06B7">
        <w:rPr>
          <w:rFonts w:asciiTheme="minorEastAsia" w:eastAsiaTheme="minorEastAsia" w:hAnsiTheme="minorEastAsia" w:cs="新細明體" w:hint="eastAsia"/>
          <w:kern w:val="0"/>
        </w:rPr>
        <w:t>二</w:t>
      </w:r>
      <w:r w:rsidRPr="00FA58DA">
        <w:rPr>
          <w:rFonts w:asciiTheme="minorEastAsia" w:eastAsiaTheme="minorEastAsia" w:hAnsiTheme="minorEastAsia" w:cs="新細明體" w:hint="eastAsia"/>
          <w:kern w:val="0"/>
        </w:rPr>
        <w:t>)上午07：00。地點：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宜蘭</w:t>
      </w:r>
      <w:r w:rsidR="00160F41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運動公園</w:t>
      </w:r>
      <w:r w:rsidR="009C06B7" w:rsidRPr="009C06B7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體育館</w:t>
      </w:r>
      <w:r w:rsidR="00913E4A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一樓</w:t>
      </w:r>
    </w:p>
    <w:p w:rsidR="00755109" w:rsidRPr="00076B06" w:rsidRDefault="00755109" w:rsidP="003C55BB">
      <w:pPr>
        <w:widowControl/>
        <w:spacing w:beforeLines="50" w:before="180" w:line="276" w:lineRule="auto"/>
        <w:ind w:left="720" w:hangingChars="300" w:hanging="720"/>
        <w:rPr>
          <w:rFonts w:asciiTheme="minorEastAsia" w:eastAsiaTheme="minorEastAsia" w:hAnsiTheme="minorEastAsia"/>
        </w:rPr>
      </w:pPr>
      <w:r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076B06">
        <w:rPr>
          <w:rFonts w:asciiTheme="minorEastAsia" w:eastAsiaTheme="minorEastAsia" w:hAnsiTheme="minorEastAsia" w:cs="新細明體" w:hint="eastAsia"/>
          <w:kern w:val="0"/>
        </w:rPr>
        <w:t>八</w:t>
      </w:r>
      <w:r w:rsidRPr="00076B06">
        <w:rPr>
          <w:rFonts w:asciiTheme="minorEastAsia" w:eastAsiaTheme="minorEastAsia" w:hAnsiTheme="minorEastAsia" w:cs="新細明體" w:hint="eastAsia"/>
          <w:kern w:val="0"/>
        </w:rPr>
        <w:t>、</w:t>
      </w:r>
      <w:r w:rsidRPr="00076B06">
        <w:rPr>
          <w:rFonts w:asciiTheme="minorEastAsia" w:eastAsiaTheme="minorEastAsia" w:hAnsiTheme="minorEastAsia" w:hint="eastAsia"/>
        </w:rPr>
        <w:t>參賽選手隊職員需配合大會開幕式列隊及賽場動線管制，違反規定將陳報紀律委員會。</w:t>
      </w:r>
    </w:p>
    <w:p w:rsidR="001103C4" w:rsidRPr="00076B06" w:rsidRDefault="001103C4" w:rsidP="003C55BB">
      <w:pPr>
        <w:widowControl/>
        <w:spacing w:beforeLines="50" w:before="180" w:line="276" w:lineRule="auto"/>
        <w:ind w:left="720" w:hangingChars="300" w:hanging="720"/>
        <w:rPr>
          <w:rFonts w:asciiTheme="minorEastAsia" w:eastAsiaTheme="minorEastAsia" w:hAnsiTheme="minorEastAsia"/>
        </w:rPr>
      </w:pPr>
      <w:r w:rsidRPr="00076B06">
        <w:rPr>
          <w:rFonts w:asciiTheme="minorEastAsia" w:eastAsiaTheme="minorEastAsia" w:hAnsiTheme="minorEastAsia" w:hint="eastAsia"/>
        </w:rPr>
        <w:t>十九、所有單位須派員參加領隊會議，賽會細則將於領隊會議公告，若未參與之單位</w:t>
      </w:r>
      <w:r w:rsidR="008D0D72" w:rsidRPr="00076B06">
        <w:rPr>
          <w:rFonts w:asciiTheme="minorEastAsia" w:eastAsiaTheme="minorEastAsia" w:hAnsiTheme="minorEastAsia" w:hint="eastAsia"/>
        </w:rPr>
        <w:t>不得提出異議。</w:t>
      </w:r>
    </w:p>
    <w:p w:rsidR="003B26C2" w:rsidRDefault="001103C4" w:rsidP="003C55BB">
      <w:pPr>
        <w:widowControl/>
        <w:spacing w:beforeLines="50" w:before="180" w:line="276" w:lineRule="auto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二十</w:t>
      </w:r>
      <w:r w:rsidR="00755109" w:rsidRPr="00DE07C9">
        <w:rPr>
          <w:rFonts w:asciiTheme="minorEastAsia" w:eastAsiaTheme="minorEastAsia" w:hAnsiTheme="minorEastAsia" w:hint="eastAsia"/>
        </w:rPr>
        <w:t>、</w:t>
      </w:r>
      <w:r w:rsidR="00B23FC4" w:rsidRPr="00DE07C9">
        <w:rPr>
          <w:rFonts w:asciiTheme="minorEastAsia" w:eastAsiaTheme="minorEastAsia" w:hAnsiTheme="minorEastAsia" w:hint="eastAsia"/>
        </w:rPr>
        <w:t>本規程經選訓委員會決議，由本會報請教育部體育署備查後公布實施，如有未盡事宜修正時亦同。</w:t>
      </w:r>
    </w:p>
    <w:p w:rsidR="005C3D57" w:rsidRDefault="005C3D57" w:rsidP="00E47263">
      <w:pPr>
        <w:widowControl/>
        <w:spacing w:beforeLines="50" w:before="180" w:line="276" w:lineRule="auto"/>
        <w:ind w:left="720" w:hangingChars="300" w:hanging="720"/>
        <w:rPr>
          <w:rFonts w:asciiTheme="majorEastAsia" w:eastAsiaTheme="majorEastAsia" w:hAnsiTheme="majorEastAsia"/>
          <w:b/>
          <w:bCs/>
          <w:color w:val="0000FF"/>
          <w:u w:val="single"/>
        </w:rPr>
      </w:pPr>
      <w:r>
        <w:rPr>
          <w:rFonts w:asciiTheme="minorEastAsia" w:eastAsiaTheme="minorEastAsia" w:hAnsiTheme="minorEastAsia" w:hint="eastAsia"/>
        </w:rPr>
        <w:t>二十一</w:t>
      </w:r>
      <w:r w:rsidRPr="00DE07C9">
        <w:rPr>
          <w:rFonts w:asciiTheme="minorEastAsia" w:eastAsiaTheme="minorEastAsia" w:hAnsiTheme="minorEastAsia" w:hint="eastAsia"/>
        </w:rPr>
        <w:t>、</w:t>
      </w:r>
      <w:r>
        <w:rPr>
          <w:rFonts w:ascii="新細明體" w:hAnsi="新細明體" w:cs="新細明體" w:hint="eastAsia"/>
          <w:color w:val="000000"/>
          <w:kern w:val="0"/>
        </w:rPr>
        <w:t>附則</w:t>
      </w:r>
      <w:r w:rsidRPr="002446B8">
        <w:rPr>
          <w:rFonts w:hint="eastAsia"/>
          <w:color w:val="000000"/>
        </w:rPr>
        <w:t>：</w:t>
      </w:r>
      <w:r>
        <w:rPr>
          <w:rFonts w:ascii="新細明體" w:hAnsi="新細明體" w:cs="新細明體" w:hint="eastAsia"/>
          <w:color w:val="000000"/>
          <w:kern w:val="0"/>
        </w:rPr>
        <w:t>衛生福利部國民</w:t>
      </w:r>
      <w:proofErr w:type="gramStart"/>
      <w:r>
        <w:rPr>
          <w:rFonts w:ascii="新細明體" w:hAnsi="新細明體" w:cs="新細明體" w:hint="eastAsia"/>
          <w:color w:val="000000"/>
          <w:kern w:val="0"/>
        </w:rPr>
        <w:t>健康署</w:t>
      </w:r>
      <w:proofErr w:type="gramEnd"/>
      <w:r>
        <w:rPr>
          <w:rFonts w:ascii="新細明體" w:hAnsi="新細明體" w:cs="新細明體" w:hint="eastAsia"/>
          <w:color w:val="000000"/>
          <w:kern w:val="0"/>
        </w:rPr>
        <w:t>網頁:</w:t>
      </w:r>
      <w:r w:rsidR="00606399" w:rsidRPr="00606399">
        <w:t xml:space="preserve"> </w:t>
      </w:r>
      <w:hyperlink r:id="rId20" w:history="1">
        <w:r w:rsidR="00A55090" w:rsidRPr="0025698B">
          <w:rPr>
            <w:rStyle w:val="a3"/>
            <w:rFonts w:asciiTheme="majorEastAsia" w:eastAsiaTheme="majorEastAsia" w:hAnsiTheme="majorEastAsia"/>
            <w:b/>
            <w:bCs/>
          </w:rPr>
          <w:t>https://reurl.cc/A13eOY</w:t>
        </w:r>
      </w:hyperlink>
    </w:p>
    <w:p w:rsidR="00A55090" w:rsidRPr="00A55090" w:rsidRDefault="008027BF" w:rsidP="008027BF">
      <w:pPr>
        <w:widowControl/>
        <w:spacing w:beforeLines="50" w:before="180" w:line="276" w:lineRule="auto"/>
        <w:rPr>
          <w:rFonts w:asciiTheme="majorEastAsia" w:eastAsiaTheme="majorEastAsia" w:hAnsiTheme="majorEastAsia"/>
          <w:b/>
          <w:bCs/>
          <w:color w:val="0000FF"/>
          <w:u w:val="single"/>
        </w:rPr>
      </w:pPr>
      <w:r>
        <w:rPr>
          <w:rFonts w:asciiTheme="majorEastAsia" w:eastAsiaTheme="majorEastAsia" w:hAnsiTheme="majorEastAsia"/>
          <w:b/>
          <w:bCs/>
          <w:noProof/>
          <w:color w:val="0000FF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307975</wp:posOffset>
            </wp:positionV>
            <wp:extent cx="3571240" cy="2968625"/>
            <wp:effectExtent l="57150" t="57150" r="29210" b="412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9686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5090" w:rsidRPr="00A55090" w:rsidSect="007760AE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2B2" w:rsidRDefault="00FA42B2" w:rsidP="00164879">
      <w:r>
        <w:separator/>
      </w:r>
    </w:p>
  </w:endnote>
  <w:endnote w:type="continuationSeparator" w:id="0">
    <w:p w:rsidR="00FA42B2" w:rsidRDefault="00FA42B2" w:rsidP="0016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2B2" w:rsidRDefault="00FA42B2" w:rsidP="00164879">
      <w:r>
        <w:separator/>
      </w:r>
    </w:p>
  </w:footnote>
  <w:footnote w:type="continuationSeparator" w:id="0">
    <w:p w:rsidR="00FA42B2" w:rsidRDefault="00FA42B2" w:rsidP="0016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6741"/>
    <w:multiLevelType w:val="hybridMultilevel"/>
    <w:tmpl w:val="6D746908"/>
    <w:lvl w:ilvl="0" w:tplc="9D0421E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1" w15:restartNumberingAfterBreak="0">
    <w:nsid w:val="69373580"/>
    <w:multiLevelType w:val="hybridMultilevel"/>
    <w:tmpl w:val="C17C6C50"/>
    <w:lvl w:ilvl="0" w:tplc="4680FE9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5B4B6C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6DE07B89"/>
    <w:multiLevelType w:val="hybridMultilevel"/>
    <w:tmpl w:val="EB8617BC"/>
    <w:lvl w:ilvl="0" w:tplc="B02E451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6C2"/>
    <w:rsid w:val="00026E52"/>
    <w:rsid w:val="000523E5"/>
    <w:rsid w:val="000622A8"/>
    <w:rsid w:val="000639A0"/>
    <w:rsid w:val="00067041"/>
    <w:rsid w:val="0007184F"/>
    <w:rsid w:val="000724DA"/>
    <w:rsid w:val="00076B06"/>
    <w:rsid w:val="00083E67"/>
    <w:rsid w:val="00094870"/>
    <w:rsid w:val="000A79F3"/>
    <w:rsid w:val="000B36F7"/>
    <w:rsid w:val="000E0196"/>
    <w:rsid w:val="000F4AFA"/>
    <w:rsid w:val="001103C4"/>
    <w:rsid w:val="00123937"/>
    <w:rsid w:val="00134527"/>
    <w:rsid w:val="00136982"/>
    <w:rsid w:val="00150D37"/>
    <w:rsid w:val="0015720A"/>
    <w:rsid w:val="00160F41"/>
    <w:rsid w:val="00164879"/>
    <w:rsid w:val="001805DD"/>
    <w:rsid w:val="00185A6E"/>
    <w:rsid w:val="0019466D"/>
    <w:rsid w:val="00196008"/>
    <w:rsid w:val="001C1617"/>
    <w:rsid w:val="001C3CAB"/>
    <w:rsid w:val="001C4844"/>
    <w:rsid w:val="001E0B63"/>
    <w:rsid w:val="001E5E69"/>
    <w:rsid w:val="001F1F6C"/>
    <w:rsid w:val="002030E7"/>
    <w:rsid w:val="00210BFB"/>
    <w:rsid w:val="002132DD"/>
    <w:rsid w:val="00220A70"/>
    <w:rsid w:val="002235D8"/>
    <w:rsid w:val="00242B9F"/>
    <w:rsid w:val="002448D2"/>
    <w:rsid w:val="00252792"/>
    <w:rsid w:val="00256CAE"/>
    <w:rsid w:val="002670BC"/>
    <w:rsid w:val="00271359"/>
    <w:rsid w:val="00273ADC"/>
    <w:rsid w:val="002842CD"/>
    <w:rsid w:val="00287A86"/>
    <w:rsid w:val="002A11E4"/>
    <w:rsid w:val="002A75F1"/>
    <w:rsid w:val="002B4188"/>
    <w:rsid w:val="002B58C6"/>
    <w:rsid w:val="002B7B1B"/>
    <w:rsid w:val="002C0F26"/>
    <w:rsid w:val="002C4C13"/>
    <w:rsid w:val="002E269F"/>
    <w:rsid w:val="002E7A5D"/>
    <w:rsid w:val="002F0650"/>
    <w:rsid w:val="002F408C"/>
    <w:rsid w:val="002F6D15"/>
    <w:rsid w:val="00304561"/>
    <w:rsid w:val="00312389"/>
    <w:rsid w:val="00314BFD"/>
    <w:rsid w:val="0032195A"/>
    <w:rsid w:val="003244E4"/>
    <w:rsid w:val="003406E8"/>
    <w:rsid w:val="00342AB9"/>
    <w:rsid w:val="003641B5"/>
    <w:rsid w:val="003866F6"/>
    <w:rsid w:val="003A5DBA"/>
    <w:rsid w:val="003B26C2"/>
    <w:rsid w:val="003B542B"/>
    <w:rsid w:val="003C55BB"/>
    <w:rsid w:val="003C5B37"/>
    <w:rsid w:val="003D1A2D"/>
    <w:rsid w:val="003D6481"/>
    <w:rsid w:val="003F3066"/>
    <w:rsid w:val="00401F84"/>
    <w:rsid w:val="00417FAA"/>
    <w:rsid w:val="00421001"/>
    <w:rsid w:val="00424432"/>
    <w:rsid w:val="004360A8"/>
    <w:rsid w:val="004606B2"/>
    <w:rsid w:val="0048598F"/>
    <w:rsid w:val="00486FEF"/>
    <w:rsid w:val="004901E6"/>
    <w:rsid w:val="0049187E"/>
    <w:rsid w:val="004B599E"/>
    <w:rsid w:val="004B7520"/>
    <w:rsid w:val="004C08C6"/>
    <w:rsid w:val="004C2B2E"/>
    <w:rsid w:val="004C2DCA"/>
    <w:rsid w:val="004D7041"/>
    <w:rsid w:val="004E0A76"/>
    <w:rsid w:val="004E4F83"/>
    <w:rsid w:val="004E5EF1"/>
    <w:rsid w:val="004E7281"/>
    <w:rsid w:val="004F3E63"/>
    <w:rsid w:val="004F739F"/>
    <w:rsid w:val="005002C1"/>
    <w:rsid w:val="00504454"/>
    <w:rsid w:val="00514603"/>
    <w:rsid w:val="00517D1E"/>
    <w:rsid w:val="00523568"/>
    <w:rsid w:val="0053168A"/>
    <w:rsid w:val="00533690"/>
    <w:rsid w:val="00542B12"/>
    <w:rsid w:val="005552D0"/>
    <w:rsid w:val="00563D96"/>
    <w:rsid w:val="00574A2F"/>
    <w:rsid w:val="00581526"/>
    <w:rsid w:val="00590513"/>
    <w:rsid w:val="005963C9"/>
    <w:rsid w:val="00596A27"/>
    <w:rsid w:val="005A6673"/>
    <w:rsid w:val="005B180D"/>
    <w:rsid w:val="005C3D57"/>
    <w:rsid w:val="005C5F8F"/>
    <w:rsid w:val="005D0A31"/>
    <w:rsid w:val="005E0246"/>
    <w:rsid w:val="005E2669"/>
    <w:rsid w:val="005E6910"/>
    <w:rsid w:val="005F40C4"/>
    <w:rsid w:val="00606399"/>
    <w:rsid w:val="00610561"/>
    <w:rsid w:val="006110ED"/>
    <w:rsid w:val="00616338"/>
    <w:rsid w:val="00634FE6"/>
    <w:rsid w:val="00650DCE"/>
    <w:rsid w:val="00660412"/>
    <w:rsid w:val="0066083F"/>
    <w:rsid w:val="00667A25"/>
    <w:rsid w:val="00675F7C"/>
    <w:rsid w:val="00690563"/>
    <w:rsid w:val="006A08F4"/>
    <w:rsid w:val="006A0E0E"/>
    <w:rsid w:val="006B28E5"/>
    <w:rsid w:val="006B2D26"/>
    <w:rsid w:val="006B72B8"/>
    <w:rsid w:val="006C177C"/>
    <w:rsid w:val="006C7849"/>
    <w:rsid w:val="006D157D"/>
    <w:rsid w:val="006D1729"/>
    <w:rsid w:val="006F7435"/>
    <w:rsid w:val="00720B49"/>
    <w:rsid w:val="00737C6A"/>
    <w:rsid w:val="00755109"/>
    <w:rsid w:val="007577DB"/>
    <w:rsid w:val="00773C17"/>
    <w:rsid w:val="007760AE"/>
    <w:rsid w:val="00781250"/>
    <w:rsid w:val="0079179A"/>
    <w:rsid w:val="00791B76"/>
    <w:rsid w:val="007A0F54"/>
    <w:rsid w:val="007B3F7B"/>
    <w:rsid w:val="007C3894"/>
    <w:rsid w:val="007C79F2"/>
    <w:rsid w:val="007D1A64"/>
    <w:rsid w:val="007D33DC"/>
    <w:rsid w:val="007D44D9"/>
    <w:rsid w:val="007D52DF"/>
    <w:rsid w:val="007E0399"/>
    <w:rsid w:val="007F6CD5"/>
    <w:rsid w:val="008012A3"/>
    <w:rsid w:val="008027BF"/>
    <w:rsid w:val="008143DB"/>
    <w:rsid w:val="008241FE"/>
    <w:rsid w:val="0082642D"/>
    <w:rsid w:val="008313FA"/>
    <w:rsid w:val="008412D2"/>
    <w:rsid w:val="008437D5"/>
    <w:rsid w:val="00851EE8"/>
    <w:rsid w:val="00856574"/>
    <w:rsid w:val="00857FA5"/>
    <w:rsid w:val="00867255"/>
    <w:rsid w:val="00870DD8"/>
    <w:rsid w:val="008843A1"/>
    <w:rsid w:val="008868A0"/>
    <w:rsid w:val="0088692A"/>
    <w:rsid w:val="008C0DBD"/>
    <w:rsid w:val="008D0D72"/>
    <w:rsid w:val="008D1F48"/>
    <w:rsid w:val="008D3E17"/>
    <w:rsid w:val="008D7BB9"/>
    <w:rsid w:val="008E479C"/>
    <w:rsid w:val="008F268D"/>
    <w:rsid w:val="008F36F1"/>
    <w:rsid w:val="008F46CE"/>
    <w:rsid w:val="00901D61"/>
    <w:rsid w:val="00913E4A"/>
    <w:rsid w:val="0091794E"/>
    <w:rsid w:val="009408A9"/>
    <w:rsid w:val="00955691"/>
    <w:rsid w:val="00976819"/>
    <w:rsid w:val="00980864"/>
    <w:rsid w:val="009869D3"/>
    <w:rsid w:val="00993A7C"/>
    <w:rsid w:val="009B7C6B"/>
    <w:rsid w:val="009C06B7"/>
    <w:rsid w:val="009D02E8"/>
    <w:rsid w:val="00A031FC"/>
    <w:rsid w:val="00A17BDD"/>
    <w:rsid w:val="00A270E3"/>
    <w:rsid w:val="00A315CE"/>
    <w:rsid w:val="00A31C9A"/>
    <w:rsid w:val="00A35671"/>
    <w:rsid w:val="00A3583B"/>
    <w:rsid w:val="00A433C8"/>
    <w:rsid w:val="00A50AAB"/>
    <w:rsid w:val="00A55090"/>
    <w:rsid w:val="00A57ABD"/>
    <w:rsid w:val="00A66BCD"/>
    <w:rsid w:val="00A6759F"/>
    <w:rsid w:val="00A75EFD"/>
    <w:rsid w:val="00A807BC"/>
    <w:rsid w:val="00A80AEA"/>
    <w:rsid w:val="00AA75A9"/>
    <w:rsid w:val="00AB05CE"/>
    <w:rsid w:val="00AB31FA"/>
    <w:rsid w:val="00AB34FA"/>
    <w:rsid w:val="00AC7004"/>
    <w:rsid w:val="00AD1AED"/>
    <w:rsid w:val="00AF112E"/>
    <w:rsid w:val="00AF4FC9"/>
    <w:rsid w:val="00B03736"/>
    <w:rsid w:val="00B12D4D"/>
    <w:rsid w:val="00B23FC4"/>
    <w:rsid w:val="00B46185"/>
    <w:rsid w:val="00B76938"/>
    <w:rsid w:val="00B83884"/>
    <w:rsid w:val="00B866A5"/>
    <w:rsid w:val="00B93999"/>
    <w:rsid w:val="00B97BCD"/>
    <w:rsid w:val="00BA2EEE"/>
    <w:rsid w:val="00BB01EC"/>
    <w:rsid w:val="00BB6205"/>
    <w:rsid w:val="00BC28C8"/>
    <w:rsid w:val="00BD2809"/>
    <w:rsid w:val="00BD2A2A"/>
    <w:rsid w:val="00BE43DF"/>
    <w:rsid w:val="00BF2CF9"/>
    <w:rsid w:val="00BF79A8"/>
    <w:rsid w:val="00C034BA"/>
    <w:rsid w:val="00C058BB"/>
    <w:rsid w:val="00C141A0"/>
    <w:rsid w:val="00C3324B"/>
    <w:rsid w:val="00C40905"/>
    <w:rsid w:val="00C649E8"/>
    <w:rsid w:val="00C840A1"/>
    <w:rsid w:val="00CB0D00"/>
    <w:rsid w:val="00CB1375"/>
    <w:rsid w:val="00CB4CDA"/>
    <w:rsid w:val="00CC2797"/>
    <w:rsid w:val="00CD4820"/>
    <w:rsid w:val="00CD4D82"/>
    <w:rsid w:val="00CE5C75"/>
    <w:rsid w:val="00CF0063"/>
    <w:rsid w:val="00CF6105"/>
    <w:rsid w:val="00CF7C38"/>
    <w:rsid w:val="00D136BA"/>
    <w:rsid w:val="00D2040F"/>
    <w:rsid w:val="00D256CD"/>
    <w:rsid w:val="00D40E7B"/>
    <w:rsid w:val="00D54563"/>
    <w:rsid w:val="00D824D6"/>
    <w:rsid w:val="00D97F83"/>
    <w:rsid w:val="00DA019A"/>
    <w:rsid w:val="00DA3E4A"/>
    <w:rsid w:val="00DA4BB3"/>
    <w:rsid w:val="00DB5770"/>
    <w:rsid w:val="00DB7A86"/>
    <w:rsid w:val="00DC398D"/>
    <w:rsid w:val="00DC7499"/>
    <w:rsid w:val="00DE07C9"/>
    <w:rsid w:val="00DF6248"/>
    <w:rsid w:val="00E068E0"/>
    <w:rsid w:val="00E06C04"/>
    <w:rsid w:val="00E1583D"/>
    <w:rsid w:val="00E301ED"/>
    <w:rsid w:val="00E34B66"/>
    <w:rsid w:val="00E35C60"/>
    <w:rsid w:val="00E36E48"/>
    <w:rsid w:val="00E47263"/>
    <w:rsid w:val="00E5331D"/>
    <w:rsid w:val="00E65C17"/>
    <w:rsid w:val="00E70498"/>
    <w:rsid w:val="00E715F9"/>
    <w:rsid w:val="00E71BB9"/>
    <w:rsid w:val="00E72656"/>
    <w:rsid w:val="00E772A9"/>
    <w:rsid w:val="00E77587"/>
    <w:rsid w:val="00E8301F"/>
    <w:rsid w:val="00E90708"/>
    <w:rsid w:val="00E9180B"/>
    <w:rsid w:val="00E93976"/>
    <w:rsid w:val="00EA263B"/>
    <w:rsid w:val="00EA5C07"/>
    <w:rsid w:val="00EB1A30"/>
    <w:rsid w:val="00EB1EC8"/>
    <w:rsid w:val="00EB2E4E"/>
    <w:rsid w:val="00EB7A38"/>
    <w:rsid w:val="00EC1E1A"/>
    <w:rsid w:val="00EC5C58"/>
    <w:rsid w:val="00ED6EC6"/>
    <w:rsid w:val="00ED72C5"/>
    <w:rsid w:val="00EE35EC"/>
    <w:rsid w:val="00EE540F"/>
    <w:rsid w:val="00EF74CE"/>
    <w:rsid w:val="00F00475"/>
    <w:rsid w:val="00F16046"/>
    <w:rsid w:val="00F1778D"/>
    <w:rsid w:val="00F1783D"/>
    <w:rsid w:val="00F347EC"/>
    <w:rsid w:val="00F40EC2"/>
    <w:rsid w:val="00F453BB"/>
    <w:rsid w:val="00F50D16"/>
    <w:rsid w:val="00F56145"/>
    <w:rsid w:val="00F576C2"/>
    <w:rsid w:val="00F70893"/>
    <w:rsid w:val="00F759EF"/>
    <w:rsid w:val="00F85BA6"/>
    <w:rsid w:val="00FA42B2"/>
    <w:rsid w:val="00FA58DA"/>
    <w:rsid w:val="00F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8DE85"/>
  <w15:docId w15:val="{05F6C33C-0EA3-4764-8936-2C9BE856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6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26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141A0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8">
    <w:name w:val="Body Text"/>
    <w:basedOn w:val="a"/>
    <w:link w:val="a9"/>
    <w:uiPriority w:val="1"/>
    <w:qFormat/>
    <w:rsid w:val="00C141A0"/>
    <w:pPr>
      <w:autoSpaceDE w:val="0"/>
      <w:autoSpaceDN w:val="0"/>
      <w:adjustRightInd w:val="0"/>
      <w:spacing w:before="98"/>
      <w:ind w:left="600"/>
    </w:pPr>
    <w:rPr>
      <w:rFonts w:ascii="標楷體" w:eastAsia="標楷體" w:cs="標楷體"/>
      <w:kern w:val="0"/>
    </w:rPr>
  </w:style>
  <w:style w:type="character" w:customStyle="1" w:styleId="a9">
    <w:name w:val="本文 字元"/>
    <w:basedOn w:val="a0"/>
    <w:link w:val="a8"/>
    <w:uiPriority w:val="99"/>
    <w:rsid w:val="00C141A0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0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07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7C38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E36E48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9C06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reurl.cc/0zWmqb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shuncheng130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reurl.cc/A13eO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82FE-FC04-4FAE-BF04-B2EC446C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5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251</cp:revision>
  <cp:lastPrinted>2018-12-07T05:54:00Z</cp:lastPrinted>
  <dcterms:created xsi:type="dcterms:W3CDTF">2018-12-07T05:12:00Z</dcterms:created>
  <dcterms:modified xsi:type="dcterms:W3CDTF">2020-03-11T07:32:00Z</dcterms:modified>
</cp:coreProperties>
</file>