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30" w:rsidRDefault="00CD6C30" w:rsidP="00CD6C30">
      <w:pPr>
        <w:spacing w:line="500" w:lineRule="exact"/>
        <w:jc w:val="center"/>
        <w:textDirection w:val="lrTbV"/>
        <w:rPr>
          <w:rFonts w:ascii="標楷體" w:eastAsia="標楷體" w:hAnsi="標楷體"/>
          <w:b/>
          <w:bCs/>
          <w:sz w:val="32"/>
          <w:szCs w:val="32"/>
        </w:rPr>
      </w:pPr>
      <w:r w:rsidRPr="00EA4DE0">
        <w:rPr>
          <w:rFonts w:eastAsia="標楷體" w:hint="eastAsia"/>
          <w:b/>
          <w:sz w:val="32"/>
          <w:szCs w:val="32"/>
        </w:rPr>
        <w:t>嘉義</w:t>
      </w:r>
      <w:r>
        <w:rPr>
          <w:rFonts w:eastAsia="標楷體" w:hint="eastAsia"/>
          <w:b/>
          <w:sz w:val="32"/>
          <w:szCs w:val="32"/>
        </w:rPr>
        <w:t>縣</w:t>
      </w:r>
      <w:r w:rsidRPr="00B66D86">
        <w:rPr>
          <w:rFonts w:ascii="標楷體" w:eastAsia="標楷體" w:hAnsi="標楷體" w:hint="eastAsia"/>
          <w:b/>
          <w:bCs/>
          <w:sz w:val="32"/>
          <w:szCs w:val="32"/>
        </w:rPr>
        <w:t>政府所屬學校設置太陽光電發電設備</w:t>
      </w:r>
      <w:r>
        <w:rPr>
          <w:rFonts w:ascii="標楷體" w:eastAsia="標楷體" w:hAnsi="標楷體" w:hint="eastAsia"/>
          <w:b/>
          <w:bCs/>
          <w:sz w:val="32"/>
          <w:szCs w:val="32"/>
        </w:rPr>
        <w:t>公開標租</w:t>
      </w:r>
    </w:p>
    <w:p w:rsidR="00CD6C30" w:rsidRPr="00CD6C30" w:rsidRDefault="00CD6C30" w:rsidP="00CD6C3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D6C30">
        <w:rPr>
          <w:rFonts w:ascii="標楷體" w:eastAsia="標楷體" w:hAnsi="標楷體" w:hint="eastAsia"/>
          <w:b/>
          <w:sz w:val="32"/>
          <w:szCs w:val="32"/>
        </w:rPr>
        <w:t>切結書</w:t>
      </w:r>
    </w:p>
    <w:p w:rsidR="00CD6C30" w:rsidRPr="00CD6C30" w:rsidRDefault="00CD6C30" w:rsidP="00CD6C30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/>
          <w:sz w:val="26"/>
          <w:szCs w:val="26"/>
        </w:rPr>
        <w:t>(</w:t>
      </w:r>
      <w:r w:rsidRPr="00CD6C30">
        <w:rPr>
          <w:rFonts w:ascii="標楷體" w:eastAsia="標楷體" w:hAnsi="標楷體" w:hint="eastAsia"/>
          <w:sz w:val="26"/>
          <w:szCs w:val="26"/>
        </w:rPr>
        <w:t>本切結書應裝入外標封內</w:t>
      </w:r>
      <w:r w:rsidRPr="00CD6C30">
        <w:rPr>
          <w:rFonts w:ascii="標楷體" w:eastAsia="標楷體" w:hAnsi="標楷體"/>
          <w:sz w:val="26"/>
          <w:szCs w:val="26"/>
        </w:rPr>
        <w:t>)</w:t>
      </w:r>
    </w:p>
    <w:p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/>
          <w:sz w:val="26"/>
          <w:szCs w:val="26"/>
        </w:rPr>
        <w:t xml:space="preserve"> </w:t>
      </w:r>
    </w:p>
    <w:p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本</w:t>
      </w:r>
      <w:r w:rsidRPr="00CD6C30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CD6C30">
        <w:rPr>
          <w:rFonts w:ascii="標楷體" w:eastAsia="標楷體" w:hAnsi="標楷體"/>
          <w:sz w:val="26"/>
          <w:szCs w:val="26"/>
          <w:u w:val="single"/>
        </w:rPr>
        <w:tab/>
      </w:r>
      <w:r w:rsidRPr="00CD6C3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6"/>
          <w:szCs w:val="26"/>
        </w:rPr>
        <w:t>（公司全銜）參加嘉義</w:t>
      </w:r>
      <w:r w:rsidRPr="00CD6C30">
        <w:rPr>
          <w:rFonts w:ascii="標楷體" w:eastAsia="標楷體" w:hAnsi="標楷體" w:hint="eastAsia"/>
          <w:sz w:val="26"/>
          <w:szCs w:val="26"/>
        </w:rPr>
        <w:t>縣政府「</w:t>
      </w:r>
      <w:r w:rsidRPr="00CD6C30">
        <w:rPr>
          <w:rFonts w:ascii="標楷體" w:eastAsia="標楷體" w:hAnsi="標楷體" w:hint="eastAsia"/>
          <w:sz w:val="26"/>
          <w:szCs w:val="26"/>
        </w:rPr>
        <w:t>嘉義縣政府所屬學校設置太陽光電發電設備公開標租</w:t>
      </w:r>
      <w:r w:rsidRPr="00CD6C30">
        <w:rPr>
          <w:rFonts w:ascii="標楷體" w:eastAsia="標楷體" w:hAnsi="標楷體" w:hint="eastAsia"/>
          <w:sz w:val="26"/>
          <w:szCs w:val="26"/>
        </w:rPr>
        <w:t>」投標，願遵照投標須知及相關法令規定，絕無通同作弊壟斷、借用證照等違規及違反投標須知相關規定情事，倘有違反或隱瞞造假情事願受懲處，絕無異議。</w:t>
      </w:r>
    </w:p>
    <w:p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D6C30">
        <w:rPr>
          <w:rFonts w:ascii="標楷體" w:eastAsia="標楷體" w:hAnsi="標楷體" w:hint="eastAsia"/>
          <w:sz w:val="26"/>
          <w:szCs w:val="26"/>
        </w:rPr>
        <w:t>若得標，願遵照投標須知規定限作為設置棚架式太陽光電發電系統使用，不做任何其他用途。倘違反規定願依租賃契約書規定予以處罰並終止租約，絕無異議，特立此切結書為憑。</w:t>
      </w:r>
    </w:p>
    <w:p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CD6C30" w:rsidRPr="00CD6C30" w:rsidRDefault="00CD6C30" w:rsidP="00CD6C30">
      <w:pPr>
        <w:spacing w:line="360" w:lineRule="auto"/>
        <w:rPr>
          <w:rFonts w:ascii="標楷體" w:eastAsia="標楷體" w:hAnsi="標楷體" w:hint="eastAsia"/>
          <w:b/>
          <w:sz w:val="26"/>
          <w:szCs w:val="26"/>
        </w:rPr>
      </w:pPr>
      <w:r w:rsidRPr="00CD6C30"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D577E" wp14:editId="494246F4">
                <wp:simplePos x="0" y="0"/>
                <wp:positionH relativeFrom="margin">
                  <wp:posOffset>4599940</wp:posOffset>
                </wp:positionH>
                <wp:positionV relativeFrom="paragraph">
                  <wp:posOffset>4445</wp:posOffset>
                </wp:positionV>
                <wp:extent cx="1600200" cy="1485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30291" id="Rectangle 29" o:spid="_x0000_s1026" style="position:absolute;margin-left:362.2pt;margin-top:.35pt;width:12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I7IQIAAD4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JWcGeirR&#10;ZxINzFZLVs6jPoPzFYU9uUeMGXp3b8U3z4xddRQmbxHt0EloiFUR47MXD6Lh6SnbDB9tQ/CwCzZJ&#10;dWixj4AkAjukihzPFZGHwARdFld5TmXmTJCvmF7P5mTEP6B6fu7Qh/fS9iweao7EPsHD/t6HMfQ5&#10;JNG3WjVrpXUycLtZaWR7oPZYp3VC95dh2rCh5vNZOUvIL3z+EiJP628QvQrU51r1Nb8+B0EVdXtn&#10;GqIJVQClxzNlp81JyKjdWIONbY6kI9qxiWno6NBZ/MHZQA1cc/99Byg50x8M1WJeTKex45Mxnb0t&#10;ycBLz+bSA0YQVM0DZ+NxFcYp2TlU245+KlLuxt5S/VqVlI21HVmdyFKTptqcBipOwaWdon6N/fIn&#10;AAAA//8DAFBLAwQUAAYACAAAACEA56fyft4AAAAIAQAADwAAAGRycy9kb3ducmV2LnhtbEyPQU+D&#10;QBCF7yb+h82YeLOLlBRLWRqjqYnHll68DewIVHaXsEuL/nrHU73Ny3t58718O5tenGn0nbMKHhcR&#10;CLK1051tFBzL3cMTCB/QauydJQXf5GFb3N7kmGl3sXs6H0IjuMT6DBW0IQyZlL5uyaBfuIEse59u&#10;NBhYjo3UI1643PQyjqKVNNhZ/tDiQC8t1V+HySiouviIP/vyLTLr3TK8z+Vp+nhV6v5uft6ACDSH&#10;axj+8BkdCmaq3GS1F72CNE4SjvIBgu11umJZKYiXSQqyyOX/AcUvAAAA//8DAFBLAQItABQABgAI&#10;AAAAIQC2gziS/gAAAOEBAAATAAAAAAAAAAAAAAAAAAAAAABbQ29udGVudF9UeXBlc10ueG1sUEsB&#10;Ai0AFAAGAAgAAAAhADj9If/WAAAAlAEAAAsAAAAAAAAAAAAAAAAALwEAAF9yZWxzLy5yZWxzUEsB&#10;Ai0AFAAGAAgAAAAhAMXtIjshAgAAPgQAAA4AAAAAAAAAAAAAAAAALgIAAGRycy9lMm9Eb2MueG1s&#10;UEsBAi0AFAAGAAgAAAAhAOen8n7eAAAACAEAAA8AAAAAAAAAAAAAAAAAewQAAGRycy9kb3ducmV2&#10;LnhtbFBLBQYAAAAABAAEAPMAAACGBQAAAAA=&#10;">
                <w10:wrap type="tight" anchorx="margin"/>
              </v:rect>
            </w:pict>
          </mc:Fallback>
        </mc:AlternateContent>
      </w:r>
      <w:r w:rsidRPr="00CD6C30">
        <w:rPr>
          <w:rFonts w:ascii="標楷體" w:eastAsia="標楷體" w:hAnsi="標楷體" w:hint="eastAsia"/>
          <w:b/>
          <w:sz w:val="26"/>
          <w:szCs w:val="26"/>
        </w:rPr>
        <w:t>此 致</w:t>
      </w:r>
    </w:p>
    <w:p w:rsidR="00CD6C30" w:rsidRPr="00CD6C30" w:rsidRDefault="00CD6C30" w:rsidP="00CD6C30">
      <w:pPr>
        <w:spacing w:line="360" w:lineRule="auto"/>
        <w:rPr>
          <w:rFonts w:ascii="標楷體" w:eastAsia="標楷體" w:hAnsi="標楷體" w:hint="eastAsia"/>
          <w:b/>
          <w:sz w:val="26"/>
          <w:szCs w:val="26"/>
        </w:rPr>
      </w:pPr>
      <w:r w:rsidRPr="00CD6C30">
        <w:rPr>
          <w:rFonts w:ascii="標楷體" w:eastAsia="標楷體" w:hAnsi="標楷體" w:hint="eastAsia"/>
          <w:b/>
          <w:sz w:val="26"/>
          <w:szCs w:val="26"/>
        </w:rPr>
        <w:t>嘉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CD6C30">
        <w:rPr>
          <w:rFonts w:ascii="標楷體" w:eastAsia="標楷體" w:hAnsi="標楷體" w:hint="eastAsia"/>
          <w:b/>
          <w:sz w:val="26"/>
          <w:szCs w:val="26"/>
        </w:rPr>
        <w:t>義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CD6C30">
        <w:rPr>
          <w:rFonts w:ascii="標楷體" w:eastAsia="標楷體" w:hAnsi="標楷體" w:hint="eastAsia"/>
          <w:b/>
          <w:sz w:val="26"/>
          <w:szCs w:val="26"/>
        </w:rPr>
        <w:t>縣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CD6C30">
        <w:rPr>
          <w:rFonts w:ascii="標楷體" w:eastAsia="標楷體" w:hAnsi="標楷體" w:hint="eastAsia"/>
          <w:b/>
          <w:sz w:val="26"/>
          <w:szCs w:val="26"/>
        </w:rPr>
        <w:t>政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CD6C30">
        <w:rPr>
          <w:rFonts w:ascii="標楷體" w:eastAsia="標楷體" w:hAnsi="標楷體" w:hint="eastAsia"/>
          <w:b/>
          <w:sz w:val="26"/>
          <w:szCs w:val="26"/>
        </w:rPr>
        <w:t>府</w:t>
      </w:r>
    </w:p>
    <w:p w:rsidR="00CD6C30" w:rsidRPr="00CD6C30" w:rsidRDefault="00CD6C30" w:rsidP="00CD6C30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投標人名稱：</w:t>
      </w:r>
      <w:r w:rsidRPr="00CD6C30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</w:t>
      </w:r>
      <w:r w:rsidRPr="00CD6C30">
        <w:rPr>
          <w:rFonts w:ascii="標楷體" w:eastAsia="標楷體" w:hAnsi="標楷體" w:hint="eastAsia"/>
          <w:sz w:val="26"/>
          <w:szCs w:val="26"/>
        </w:rPr>
        <w:t>簽章</w:t>
      </w:r>
    </w:p>
    <w:p w:rsidR="00CD6C30" w:rsidRPr="00CD6C30" w:rsidRDefault="00CD6C30" w:rsidP="00CD6C30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統一編號：</w:t>
      </w:r>
    </w:p>
    <w:p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CD6C30" w:rsidRPr="00CD6C30" w:rsidRDefault="00CD6C30" w:rsidP="00CD6C30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5F0C9" wp14:editId="7C632AE1">
                <wp:simplePos x="0" y="0"/>
                <wp:positionH relativeFrom="column">
                  <wp:posOffset>4625340</wp:posOffset>
                </wp:positionH>
                <wp:positionV relativeFrom="paragraph">
                  <wp:posOffset>142875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7B523" id="Rectangle 30" o:spid="_x0000_s1026" style="position:absolute;margin-left:364.2pt;margin-top:11.25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b0HAIAADwEAAAOAAAAZHJzL2Uyb0RvYy54bWysU1Fv0zAQfkfiP1h+p0lLCyNqOk0dRUgD&#10;JgY/wHWcxMLxmbPbdPz6XS5d1wFPCD9YPt/583ff3S0vD50Te4PRgi/ldJJLYbyGyvqmlN+/bV5d&#10;SBGT8pVy4E0p702Ul6uXL5Z9KMwMWnCVQUEgPhZ9KGWbUiiyLOrWdCpOIBhPzhqwU4lMbLIKVU/o&#10;nctmef4m6wGrgKBNjHR7PTrlivHr2uj0pa6jScKVkrgl3pH37bBnq6UqGlShtfpIQ/0Di05ZT5+e&#10;oK5VUmKH9g+ozmqECHWaaOgyqGurDedA2Uzz37K5a1UwnAuJE8NJpvj/YPXn/S0KW1HtpPCqoxJ9&#10;JdGUb5wRr1mfPsSCwu7CLQ4ZxnAD+kcUHtYthZkrROhboypiNR30zJ49GIxIT8W2/wQVwatdApbq&#10;UGM3AJII4sAVuT9VxByS0HT5bjqf51Q3Ta6LnBRiRpkqHh8HjOmDgU4Mh1IicWdwtb+JaSCjiscQ&#10;Jg/OVhvrHBvYbNcOxV5Rc2x4MX/K8TzMedETk8VswcjPfPEcIuf1N4jOJupyZzvOgsLGvhtUe+8r&#10;7sGkrBvPRNn5o4yDckMvx2IL1T2piDC2MI0cHVrAX1L01L6ljD93Co0U7qOnSrBw1O9szBdvZyQi&#10;nnu25x7lNUGVMkkxHtdpnJFdQNu09NOUc/dwRdWrLSv7xOpIllqUBT+O0zAD5zZHPQ396gEAAP//&#10;AwBQSwMEFAAGAAgAAAAhAAma5BLeAAAACgEAAA8AAABkcnMvZG93bnJldi54bWxMj8FOwzAMhu9I&#10;vENkJG4sJWyslKYTAg2J49ZduLmNaQtNUjXpVnh6zGkcbX/6/f35Zra9ONIYOu803C4SEORqbzrX&#10;aDiU25sURIjoDPbekYZvCrApLi9yzIw/uR0d97ERHOJChhraGIdMylC3ZDEs/ECObx9+tBh5HBtp&#10;RjxxuO2lSpJ7abFz/KHFgZ5bqr/2k9VQdeqAP7vyNbEP27v4Npef0/uL1tdX89MjiEhzPMPwp8/q&#10;ULBT5Sdngug1rFW6ZFSDUisQDKRrxYuKyWW6Alnk8n+F4hcAAP//AwBQSwECLQAUAAYACAAAACEA&#10;toM4kv4AAADhAQAAEwAAAAAAAAAAAAAAAAAAAAAAW0NvbnRlbnRfVHlwZXNdLnhtbFBLAQItABQA&#10;BgAIAAAAIQA4/SH/1gAAAJQBAAALAAAAAAAAAAAAAAAAAC8BAABfcmVscy8ucmVsc1BLAQItABQA&#10;BgAIAAAAIQAfVGb0HAIAADwEAAAOAAAAAAAAAAAAAAAAAC4CAABkcnMvZTJvRG9jLnhtbFBLAQIt&#10;ABQABgAIAAAAIQAJmuQS3gAAAAoBAAAPAAAAAAAAAAAAAAAAAHYEAABkcnMvZG93bnJldi54bWxQ&#10;SwUGAAAAAAQABADzAAAAgQUAAAAA&#10;">
                <w10:wrap type="tight"/>
              </v:rect>
            </w:pict>
          </mc:Fallback>
        </mc:AlternateContent>
      </w:r>
      <w:r w:rsidRPr="00CD6C30">
        <w:rPr>
          <w:rFonts w:ascii="標楷體" w:eastAsia="標楷體" w:hAnsi="標楷體" w:hint="eastAsia"/>
          <w:sz w:val="26"/>
          <w:szCs w:val="26"/>
        </w:rPr>
        <w:t>負責人姓名：</w:t>
      </w:r>
      <w:r w:rsidRPr="00CD6C30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</w:t>
      </w:r>
      <w:r w:rsidRPr="00CD6C30">
        <w:rPr>
          <w:rFonts w:ascii="標楷體" w:eastAsia="標楷體" w:hAnsi="標楷體" w:hint="eastAsia"/>
          <w:sz w:val="26"/>
          <w:szCs w:val="26"/>
        </w:rPr>
        <w:t>簽章</w:t>
      </w:r>
    </w:p>
    <w:p w:rsid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 xml:space="preserve">負責人身分證字號： </w:t>
      </w:r>
    </w:p>
    <w:p w:rsidR="00CD6C30" w:rsidRPr="00CD6C30" w:rsidRDefault="00CD6C30" w:rsidP="00CD6C30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電 話：</w:t>
      </w:r>
    </w:p>
    <w:p w:rsidR="00CD6C30" w:rsidRPr="00CD6C30" w:rsidRDefault="00CD6C30" w:rsidP="00CD6C30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住 址：□□□□□</w:t>
      </w:r>
    </w:p>
    <w:p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474DE6" w:rsidRPr="00CD6C30" w:rsidRDefault="00CD6C30" w:rsidP="00CD6C30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中</w:t>
      </w:r>
      <w:r w:rsidRPr="00CD6C30">
        <w:rPr>
          <w:rFonts w:ascii="標楷體" w:eastAsia="標楷體" w:hAnsi="標楷體" w:hint="eastAsia"/>
          <w:sz w:val="26"/>
          <w:szCs w:val="26"/>
        </w:rPr>
        <w:tab/>
        <w:t>華</w:t>
      </w:r>
      <w:r w:rsidRPr="00CD6C30">
        <w:rPr>
          <w:rFonts w:ascii="標楷體" w:eastAsia="標楷體" w:hAnsi="標楷體" w:hint="eastAsia"/>
          <w:sz w:val="26"/>
          <w:szCs w:val="26"/>
        </w:rPr>
        <w:tab/>
        <w:t>民</w:t>
      </w:r>
      <w:r w:rsidRPr="00CD6C30">
        <w:rPr>
          <w:rFonts w:ascii="標楷體" w:eastAsia="標楷體" w:hAnsi="標楷體" w:hint="eastAsia"/>
          <w:sz w:val="26"/>
          <w:szCs w:val="26"/>
        </w:rPr>
        <w:tab/>
        <w:t>國</w:t>
      </w:r>
      <w:r w:rsidRPr="00CD6C30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CD6C30">
        <w:rPr>
          <w:rFonts w:ascii="標楷體" w:eastAsia="標楷體" w:hAnsi="標楷體" w:hint="eastAsia"/>
          <w:sz w:val="26"/>
          <w:szCs w:val="26"/>
        </w:rPr>
        <w:t>年</w:t>
      </w:r>
      <w:r w:rsidRPr="00CD6C30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CD6C30">
        <w:rPr>
          <w:rFonts w:ascii="標楷體" w:eastAsia="標楷體" w:hAnsi="標楷體" w:hint="eastAsia"/>
          <w:sz w:val="26"/>
          <w:szCs w:val="26"/>
        </w:rPr>
        <w:t>月</w:t>
      </w:r>
      <w:r w:rsidRPr="00CD6C30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CD6C30">
        <w:rPr>
          <w:rFonts w:ascii="標楷體" w:eastAsia="標楷體" w:hAnsi="標楷體" w:hint="eastAsia"/>
          <w:sz w:val="26"/>
          <w:szCs w:val="26"/>
        </w:rPr>
        <w:t>日</w:t>
      </w:r>
    </w:p>
    <w:sectPr w:rsidR="00474DE6" w:rsidRPr="00CD6C30" w:rsidSect="00CD6C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30"/>
    <w:rsid w:val="000333C0"/>
    <w:rsid w:val="00474DE6"/>
    <w:rsid w:val="00C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254E8-1ACE-4F5B-9092-D14630CD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鐘瀞文</cp:lastModifiedBy>
  <cp:revision>1</cp:revision>
  <dcterms:created xsi:type="dcterms:W3CDTF">2019-12-24T08:37:00Z</dcterms:created>
  <dcterms:modified xsi:type="dcterms:W3CDTF">2019-12-24T10:22:00Z</dcterms:modified>
</cp:coreProperties>
</file>