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D2" w:rsidRDefault="007115D2" w:rsidP="007115D2">
      <w:pPr>
        <w:spacing w:line="500" w:lineRule="exact"/>
        <w:jc w:val="center"/>
        <w:textDirection w:val="lrTbV"/>
        <w:rPr>
          <w:rFonts w:ascii="標楷體" w:eastAsia="標楷體" w:hAnsi="標楷體"/>
          <w:b/>
          <w:bCs/>
          <w:sz w:val="32"/>
          <w:szCs w:val="32"/>
        </w:rPr>
      </w:pPr>
      <w:r w:rsidRPr="00EA4DE0">
        <w:rPr>
          <w:rFonts w:eastAsia="標楷體" w:hint="eastAsia"/>
          <w:b/>
          <w:sz w:val="32"/>
          <w:szCs w:val="32"/>
        </w:rPr>
        <w:t>嘉義</w:t>
      </w:r>
      <w:r>
        <w:rPr>
          <w:rFonts w:eastAsia="標楷體" w:hint="eastAsia"/>
          <w:b/>
          <w:sz w:val="32"/>
          <w:szCs w:val="32"/>
        </w:rPr>
        <w:t>縣</w:t>
      </w:r>
      <w:r w:rsidRPr="00B66D86">
        <w:rPr>
          <w:rFonts w:ascii="標楷體" w:eastAsia="標楷體" w:hAnsi="標楷體" w:hint="eastAsia"/>
          <w:b/>
          <w:bCs/>
          <w:sz w:val="32"/>
          <w:szCs w:val="32"/>
        </w:rPr>
        <w:t>政府所屬學校設置太陽光電發電設備</w:t>
      </w:r>
      <w:r>
        <w:rPr>
          <w:rFonts w:ascii="標楷體" w:eastAsia="標楷體" w:hAnsi="標楷體" w:hint="eastAsia"/>
          <w:b/>
          <w:bCs/>
          <w:sz w:val="32"/>
          <w:szCs w:val="32"/>
        </w:rPr>
        <w:t>公開標租</w:t>
      </w:r>
    </w:p>
    <w:p w:rsidR="007115D2" w:rsidRPr="007115D2" w:rsidRDefault="007115D2" w:rsidP="007115D2">
      <w:pPr>
        <w:snapToGrid w:val="0"/>
        <w:jc w:val="center"/>
        <w:rPr>
          <w:rFonts w:eastAsia="標楷體"/>
          <w:b/>
          <w:snapToGrid w:val="0"/>
          <w:kern w:val="0"/>
          <w:sz w:val="32"/>
          <w:szCs w:val="32"/>
        </w:rPr>
      </w:pPr>
      <w:r w:rsidRPr="007115D2">
        <w:rPr>
          <w:rFonts w:eastAsia="標楷體" w:hint="eastAsia"/>
          <w:b/>
          <w:snapToGrid w:val="0"/>
          <w:kern w:val="0"/>
          <w:sz w:val="32"/>
          <w:szCs w:val="32"/>
        </w:rPr>
        <w:t>廠商資格審查表</w:t>
      </w:r>
    </w:p>
    <w:p w:rsidR="007115D2" w:rsidRPr="007115D2" w:rsidRDefault="007115D2" w:rsidP="007115D2">
      <w:pPr>
        <w:jc w:val="center"/>
        <w:rPr>
          <w:rFonts w:ascii="標楷體" w:eastAsia="標楷體" w:hAnsi="標楷體"/>
          <w:lang w:bidi="zh-TW"/>
        </w:rPr>
      </w:pPr>
      <w:r w:rsidRPr="007115D2">
        <w:rPr>
          <w:rFonts w:ascii="標楷體" w:eastAsia="標楷體" w:hAnsi="標楷體"/>
          <w:lang w:bidi="zh-TW"/>
        </w:rPr>
        <w:t>(本資格審查表應裝入外標封內)</w:t>
      </w:r>
    </w:p>
    <w:tbl>
      <w:tblPr>
        <w:tblpPr w:leftFromText="180" w:rightFromText="180" w:vertAnchor="page" w:horzAnchor="margin" w:tblpXSpec="center" w:tblpY="2737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446"/>
        <w:gridCol w:w="2951"/>
        <w:gridCol w:w="335"/>
        <w:gridCol w:w="942"/>
        <w:gridCol w:w="1137"/>
        <w:gridCol w:w="1420"/>
      </w:tblGrid>
      <w:tr w:rsidR="007115D2" w:rsidRPr="007115D2" w:rsidTr="00356EB4">
        <w:trPr>
          <w:trHeight w:val="416"/>
        </w:trPr>
        <w:tc>
          <w:tcPr>
            <w:tcW w:w="1839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投標人姓名</w:t>
            </w:r>
          </w:p>
        </w:tc>
        <w:tc>
          <w:tcPr>
            <w:tcW w:w="6811" w:type="dxa"/>
            <w:gridSpan w:val="5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  <w:tc>
          <w:tcPr>
            <w:tcW w:w="1420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審查結果意見欄</w:t>
            </w:r>
          </w:p>
        </w:tc>
      </w:tr>
      <w:tr w:rsidR="007115D2" w:rsidRPr="007115D2" w:rsidTr="00356EB4">
        <w:trPr>
          <w:trHeight w:val="529"/>
        </w:trPr>
        <w:tc>
          <w:tcPr>
            <w:tcW w:w="1839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負責人姓名</w:t>
            </w:r>
          </w:p>
        </w:tc>
        <w:tc>
          <w:tcPr>
            <w:tcW w:w="6811" w:type="dxa"/>
            <w:gridSpan w:val="5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  <w:tc>
          <w:tcPr>
            <w:tcW w:w="1420" w:type="dxa"/>
            <w:vMerge w:val="restart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□合格</w:t>
            </w:r>
          </w:p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□不合格</w:t>
            </w:r>
          </w:p>
        </w:tc>
      </w:tr>
      <w:tr w:rsidR="007115D2" w:rsidRPr="007115D2" w:rsidTr="007115D2">
        <w:trPr>
          <w:trHeight w:val="801"/>
        </w:trPr>
        <w:tc>
          <w:tcPr>
            <w:tcW w:w="1839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聯絡地址及電話</w:t>
            </w:r>
          </w:p>
        </w:tc>
        <w:tc>
          <w:tcPr>
            <w:tcW w:w="6811" w:type="dxa"/>
            <w:gridSpan w:val="5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電話：</w:t>
            </w:r>
          </w:p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地址：□□□□□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379"/>
        </w:trPr>
        <w:tc>
          <w:tcPr>
            <w:tcW w:w="6236" w:type="dxa"/>
            <w:gridSpan w:val="3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審查項目欄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確認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審核</w:t>
            </w:r>
          </w:p>
        </w:tc>
        <w:tc>
          <w:tcPr>
            <w:tcW w:w="1420" w:type="dxa"/>
            <w:vMerge w:val="restart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說明：</w:t>
            </w:r>
          </w:p>
        </w:tc>
      </w:tr>
      <w:tr w:rsidR="007115D2" w:rsidRPr="007115D2" w:rsidTr="007115D2">
        <w:trPr>
          <w:trHeight w:val="709"/>
        </w:trPr>
        <w:tc>
          <w:tcPr>
            <w:tcW w:w="1839" w:type="dxa"/>
            <w:vMerge w:val="restart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1.投標人資格證明文件(影本)</w:t>
            </w:r>
          </w:p>
        </w:tc>
        <w:tc>
          <w:tcPr>
            <w:tcW w:w="439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A：公司設立證明文件；若為法人應檢具登記證明文件及代表人資格證明文件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397"/>
        </w:trPr>
        <w:tc>
          <w:tcPr>
            <w:tcW w:w="1839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  <w:tc>
          <w:tcPr>
            <w:tcW w:w="439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B：納稅證明文件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400"/>
        </w:trPr>
        <w:tc>
          <w:tcPr>
            <w:tcW w:w="1839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  <w:tc>
          <w:tcPr>
            <w:tcW w:w="439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C：信用證明文件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400"/>
        </w:trPr>
        <w:tc>
          <w:tcPr>
            <w:tcW w:w="1839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  <w:tc>
          <w:tcPr>
            <w:tcW w:w="439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D：實績證明文件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400"/>
        </w:trPr>
        <w:tc>
          <w:tcPr>
            <w:tcW w:w="6236" w:type="dxa"/>
            <w:gridSpan w:val="3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2.切結書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400"/>
        </w:trPr>
        <w:tc>
          <w:tcPr>
            <w:tcW w:w="6236" w:type="dxa"/>
            <w:gridSpan w:val="3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3.授權書(無授權者免附)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400"/>
        </w:trPr>
        <w:tc>
          <w:tcPr>
            <w:tcW w:w="6236" w:type="dxa"/>
            <w:gridSpan w:val="3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4.退還押標金申請單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397"/>
        </w:trPr>
        <w:tc>
          <w:tcPr>
            <w:tcW w:w="6236" w:type="dxa"/>
            <w:gridSpan w:val="3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5.押標金轉作履約保證金同意書(無轉作者免附)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400"/>
        </w:trPr>
        <w:tc>
          <w:tcPr>
            <w:tcW w:w="6236" w:type="dxa"/>
            <w:gridSpan w:val="3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6.押標金</w:t>
            </w:r>
            <w:r w:rsidR="00B62ED3" w:rsidRPr="007336C4">
              <w:rPr>
                <w:rFonts w:ascii="標楷體" w:eastAsia="標楷體" w:hAnsi="標楷體" w:hint="eastAsia"/>
                <w:sz w:val="26"/>
                <w:szCs w:val="26"/>
                <w:lang w:bidi="zh-TW"/>
              </w:rPr>
              <w:t>500萬元</w:t>
            </w: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票據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400"/>
        </w:trPr>
        <w:tc>
          <w:tcPr>
            <w:tcW w:w="6236" w:type="dxa"/>
            <w:gridSpan w:val="3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7.投標單(密封於標單封內)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400"/>
        </w:trPr>
        <w:tc>
          <w:tcPr>
            <w:tcW w:w="6236" w:type="dxa"/>
            <w:gridSpan w:val="3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8.</w:t>
            </w:r>
            <w:r w:rsidR="00B62ED3"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設置計</w:t>
            </w:r>
            <w:r w:rsidR="00B62ED3" w:rsidRPr="007336C4">
              <w:rPr>
                <w:rFonts w:ascii="標楷體" w:eastAsia="標楷體" w:hAnsi="標楷體" w:hint="eastAsia"/>
                <w:sz w:val="26"/>
                <w:szCs w:val="26"/>
                <w:lang w:bidi="zh-TW"/>
              </w:rPr>
              <w:t>畫</w:t>
            </w: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書一式 10 份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400"/>
        </w:trPr>
        <w:tc>
          <w:tcPr>
            <w:tcW w:w="6236" w:type="dxa"/>
            <w:gridSpan w:val="3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9.投標廠商聲明書</w:t>
            </w:r>
          </w:p>
        </w:tc>
        <w:tc>
          <w:tcPr>
            <w:tcW w:w="1277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137" w:type="dxa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2400"/>
        </w:trPr>
        <w:tc>
          <w:tcPr>
            <w:tcW w:w="8650" w:type="dxa"/>
            <w:gridSpan w:val="6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備註：</w:t>
            </w:r>
          </w:p>
          <w:p w:rsidR="007115D2" w:rsidRPr="007336C4" w:rsidRDefault="007115D2" w:rsidP="007115D2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上列各欄除審核欄及審查結果意見欄外，其餘各欄均須填寫。</w:t>
            </w:r>
          </w:p>
          <w:p w:rsidR="007115D2" w:rsidRPr="007336C4" w:rsidRDefault="007115D2" w:rsidP="007115D2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檢查項目 1 投標資格證明文件，投標人應依投標須知第十點，提送與原證件相符之影本。</w:t>
            </w:r>
          </w:p>
          <w:p w:rsidR="007115D2" w:rsidRPr="007336C4" w:rsidRDefault="007115D2" w:rsidP="007115D2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檢查項目 2 至項目 7 需提送正本，並於檢查項目內「v」。</w:t>
            </w:r>
          </w:p>
          <w:p w:rsidR="007115D2" w:rsidRPr="007336C4" w:rsidRDefault="007115D2" w:rsidP="007115D2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以上文件與本審查表均須裝入外標封內。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:rsidTr="007115D2">
        <w:trPr>
          <w:trHeight w:val="798"/>
        </w:trPr>
        <w:tc>
          <w:tcPr>
            <w:tcW w:w="3285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投標人印章</w:t>
            </w:r>
          </w:p>
        </w:tc>
        <w:tc>
          <w:tcPr>
            <w:tcW w:w="3286" w:type="dxa"/>
            <w:gridSpan w:val="2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負責人印章</w:t>
            </w:r>
          </w:p>
        </w:tc>
        <w:tc>
          <w:tcPr>
            <w:tcW w:w="3499" w:type="dxa"/>
            <w:gridSpan w:val="3"/>
          </w:tcPr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審查人員簽名</w:t>
            </w:r>
          </w:p>
          <w:p w:rsidR="007115D2" w:rsidRPr="007336C4" w:rsidRDefault="007115D2" w:rsidP="007115D2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(本欄投標人免填)</w:t>
            </w:r>
          </w:p>
        </w:tc>
      </w:tr>
      <w:tr w:rsidR="007115D2" w:rsidRPr="007115D2" w:rsidTr="007115D2">
        <w:trPr>
          <w:trHeight w:val="1139"/>
        </w:trPr>
        <w:tc>
          <w:tcPr>
            <w:tcW w:w="3285" w:type="dxa"/>
            <w:gridSpan w:val="2"/>
          </w:tcPr>
          <w:p w:rsidR="007115D2" w:rsidRPr="007115D2" w:rsidRDefault="007115D2" w:rsidP="007115D2">
            <w:pPr>
              <w:rPr>
                <w:rFonts w:ascii="標楷體" w:eastAsia="標楷體" w:hAnsi="標楷體"/>
                <w:lang w:bidi="zh-TW"/>
              </w:rPr>
            </w:pPr>
          </w:p>
        </w:tc>
        <w:tc>
          <w:tcPr>
            <w:tcW w:w="3286" w:type="dxa"/>
            <w:gridSpan w:val="2"/>
          </w:tcPr>
          <w:p w:rsidR="007115D2" w:rsidRPr="007115D2" w:rsidRDefault="007115D2" w:rsidP="007115D2">
            <w:pPr>
              <w:rPr>
                <w:rFonts w:ascii="標楷體" w:eastAsia="標楷體" w:hAnsi="標楷體"/>
                <w:lang w:bidi="zh-TW"/>
              </w:rPr>
            </w:pPr>
          </w:p>
        </w:tc>
        <w:tc>
          <w:tcPr>
            <w:tcW w:w="3499" w:type="dxa"/>
            <w:gridSpan w:val="3"/>
          </w:tcPr>
          <w:p w:rsidR="007115D2" w:rsidRPr="007115D2" w:rsidRDefault="007115D2" w:rsidP="007115D2">
            <w:pPr>
              <w:rPr>
                <w:rFonts w:ascii="標楷體" w:eastAsia="標楷體" w:hAnsi="標楷體"/>
                <w:lang w:bidi="zh-TW"/>
              </w:rPr>
            </w:pPr>
          </w:p>
        </w:tc>
      </w:tr>
    </w:tbl>
    <w:p w:rsidR="00474DE6" w:rsidRPr="007115D2" w:rsidRDefault="00474DE6">
      <w:bookmarkStart w:id="0" w:name="_GoBack"/>
      <w:bookmarkEnd w:id="0"/>
    </w:p>
    <w:sectPr w:rsidR="00474DE6" w:rsidRPr="007115D2" w:rsidSect="007115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71" w:rsidRDefault="009B1B71" w:rsidP="00B62ED3">
      <w:r>
        <w:separator/>
      </w:r>
    </w:p>
  </w:endnote>
  <w:endnote w:type="continuationSeparator" w:id="0">
    <w:p w:rsidR="009B1B71" w:rsidRDefault="009B1B71" w:rsidP="00B6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71" w:rsidRDefault="009B1B71" w:rsidP="00B62ED3">
      <w:r>
        <w:separator/>
      </w:r>
    </w:p>
  </w:footnote>
  <w:footnote w:type="continuationSeparator" w:id="0">
    <w:p w:rsidR="009B1B71" w:rsidRDefault="009B1B71" w:rsidP="00B62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03C05"/>
    <w:multiLevelType w:val="hybridMultilevel"/>
    <w:tmpl w:val="83EA1054"/>
    <w:lvl w:ilvl="0" w:tplc="A2CC0418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57D01AFC">
      <w:numFmt w:val="bullet"/>
      <w:lvlText w:val="•"/>
      <w:lvlJc w:val="left"/>
      <w:pPr>
        <w:ind w:left="1278" w:hanging="361"/>
      </w:pPr>
      <w:rPr>
        <w:rFonts w:hint="default"/>
        <w:lang w:val="zh-TW" w:eastAsia="zh-TW" w:bidi="zh-TW"/>
      </w:rPr>
    </w:lvl>
    <w:lvl w:ilvl="2" w:tplc="BCAEF86C">
      <w:numFmt w:val="bullet"/>
      <w:lvlText w:val="•"/>
      <w:lvlJc w:val="left"/>
      <w:pPr>
        <w:ind w:left="2096" w:hanging="361"/>
      </w:pPr>
      <w:rPr>
        <w:rFonts w:hint="default"/>
        <w:lang w:val="zh-TW" w:eastAsia="zh-TW" w:bidi="zh-TW"/>
      </w:rPr>
    </w:lvl>
    <w:lvl w:ilvl="3" w:tplc="F8D49814">
      <w:numFmt w:val="bullet"/>
      <w:lvlText w:val="•"/>
      <w:lvlJc w:val="left"/>
      <w:pPr>
        <w:ind w:left="2914" w:hanging="361"/>
      </w:pPr>
      <w:rPr>
        <w:rFonts w:hint="default"/>
        <w:lang w:val="zh-TW" w:eastAsia="zh-TW" w:bidi="zh-TW"/>
      </w:rPr>
    </w:lvl>
    <w:lvl w:ilvl="4" w:tplc="ABD219A4">
      <w:numFmt w:val="bullet"/>
      <w:lvlText w:val="•"/>
      <w:lvlJc w:val="left"/>
      <w:pPr>
        <w:ind w:left="3732" w:hanging="361"/>
      </w:pPr>
      <w:rPr>
        <w:rFonts w:hint="default"/>
        <w:lang w:val="zh-TW" w:eastAsia="zh-TW" w:bidi="zh-TW"/>
      </w:rPr>
    </w:lvl>
    <w:lvl w:ilvl="5" w:tplc="F5008574">
      <w:numFmt w:val="bullet"/>
      <w:lvlText w:val="•"/>
      <w:lvlJc w:val="left"/>
      <w:pPr>
        <w:ind w:left="4550" w:hanging="361"/>
      </w:pPr>
      <w:rPr>
        <w:rFonts w:hint="default"/>
        <w:lang w:val="zh-TW" w:eastAsia="zh-TW" w:bidi="zh-TW"/>
      </w:rPr>
    </w:lvl>
    <w:lvl w:ilvl="6" w:tplc="5712AAC6">
      <w:numFmt w:val="bullet"/>
      <w:lvlText w:val="•"/>
      <w:lvlJc w:val="left"/>
      <w:pPr>
        <w:ind w:left="5368" w:hanging="361"/>
      </w:pPr>
      <w:rPr>
        <w:rFonts w:hint="default"/>
        <w:lang w:val="zh-TW" w:eastAsia="zh-TW" w:bidi="zh-TW"/>
      </w:rPr>
    </w:lvl>
    <w:lvl w:ilvl="7" w:tplc="FF586312">
      <w:numFmt w:val="bullet"/>
      <w:lvlText w:val="•"/>
      <w:lvlJc w:val="left"/>
      <w:pPr>
        <w:ind w:left="6186" w:hanging="361"/>
      </w:pPr>
      <w:rPr>
        <w:rFonts w:hint="default"/>
        <w:lang w:val="zh-TW" w:eastAsia="zh-TW" w:bidi="zh-TW"/>
      </w:rPr>
    </w:lvl>
    <w:lvl w:ilvl="8" w:tplc="FEB4DAFA">
      <w:numFmt w:val="bullet"/>
      <w:lvlText w:val="•"/>
      <w:lvlJc w:val="left"/>
      <w:pPr>
        <w:ind w:left="7004" w:hanging="36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D2"/>
    <w:rsid w:val="00356EB4"/>
    <w:rsid w:val="00474DE6"/>
    <w:rsid w:val="007115D2"/>
    <w:rsid w:val="007336C4"/>
    <w:rsid w:val="008C093E"/>
    <w:rsid w:val="009B1B71"/>
    <w:rsid w:val="00B6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354C8F-55B4-45AD-9F40-43CCAE6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2E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E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鐘瀞文</cp:lastModifiedBy>
  <cp:revision>4</cp:revision>
  <dcterms:created xsi:type="dcterms:W3CDTF">2019-12-24T08:33:00Z</dcterms:created>
  <dcterms:modified xsi:type="dcterms:W3CDTF">2019-12-25T08:35:00Z</dcterms:modified>
</cp:coreProperties>
</file>