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1CB" w:rsidRPr="000841CB" w:rsidRDefault="000841CB" w:rsidP="00D9229B">
      <w:pPr>
        <w:widowControl/>
        <w:shd w:val="clear" w:color="auto" w:fill="FDF4F2"/>
        <w:jc w:val="center"/>
        <w:rPr>
          <w:rFonts w:ascii="標楷體" w:eastAsia="標楷體" w:hAnsi="標楷體" w:cs="Helvetica"/>
          <w:color w:val="202020"/>
          <w:kern w:val="0"/>
          <w:sz w:val="40"/>
          <w:szCs w:val="40"/>
        </w:rPr>
      </w:pPr>
      <w:r w:rsidRPr="000841CB">
        <w:rPr>
          <w:rFonts w:ascii="Helvetica" w:eastAsia="新細明體" w:hAnsi="Helvetica" w:cs="Helvetica"/>
          <w:noProof/>
          <w:color w:val="005CA8"/>
          <w:kern w:val="0"/>
          <w:sz w:val="22"/>
        </w:rPr>
        <mc:AlternateContent>
          <mc:Choice Requires="wps">
            <w:drawing>
              <wp:inline distT="0" distB="0" distL="0" distR="0">
                <wp:extent cx="307340" cy="307340"/>
                <wp:effectExtent l="0" t="0" r="0" b="0"/>
                <wp:docPr id="6" name="矩形 6" descr="教育部國民及學前教育署推動教育優先區計畫暨教育行動區試辦計畫網路填報審查系統">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35330E" id="矩形 6" o:spid="_x0000_s1026" alt="教育部國民及學前教育署推動教育優先區計畫暨教育行動區試辦計畫網路填報審查系統" href="https://epa.ntcu.edu.tw/edu/"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" o:button="t" filled="f" stroked="f">
                <v:fill o:detectmouseclick="t"/>
                <o:lock v:ext="edit" aspectratio="t"/>
                <w10:anchorlock/>
              </v:rect>
            </w:pict>
          </mc:Fallback>
        </mc:AlternateContent>
      </w:r>
      <w:r w:rsidRPr="00D9229B">
        <w:rPr>
          <w:rFonts w:ascii="標楷體" w:eastAsia="標楷體" w:hAnsi="標楷體" w:cs="Helvetica" w:hint="eastAsia"/>
          <w:color w:val="202020"/>
          <w:kern w:val="0"/>
          <w:sz w:val="40"/>
          <w:szCs w:val="40"/>
        </w:rPr>
        <w:t>嘉義縣</w:t>
      </w:r>
      <w:r w:rsidR="0088704D" w:rsidRPr="00D9229B">
        <w:rPr>
          <w:rFonts w:ascii="標楷體" w:eastAsia="標楷體" w:hAnsi="標楷體" w:cs="Helvetica" w:hint="eastAsia"/>
          <w:color w:val="202020"/>
          <w:kern w:val="0"/>
          <w:sz w:val="40"/>
          <w:szCs w:val="40"/>
        </w:rPr>
        <w:t>未上傳學校</w:t>
      </w:r>
    </w:p>
    <w:tbl>
      <w:tblPr>
        <w:tblW w:w="1048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678"/>
        <w:gridCol w:w="2835"/>
        <w:gridCol w:w="3969"/>
      </w:tblGrid>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kern w:val="0"/>
                <w:szCs w:val="24"/>
              </w:rPr>
              <w:t>學校名稱</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kern w:val="0"/>
                <w:szCs w:val="24"/>
              </w:rPr>
              <w:t>學校指標界定調查紀錄表</w:t>
            </w:r>
            <w:r w:rsidRPr="000841CB">
              <w:rPr>
                <w:rFonts w:ascii="新細明體" w:eastAsia="新細明體" w:hAnsi="新細明體" w:cs="新細明體"/>
                <w:kern w:val="0"/>
                <w:szCs w:val="24"/>
              </w:rPr>
              <w:br/>
              <w:t>（表I-1）（核章版）</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kern w:val="0"/>
                <w:szCs w:val="24"/>
              </w:rPr>
              <w:t>補助項目經費需求</w:t>
            </w:r>
            <w:proofErr w:type="gramStart"/>
            <w:r w:rsidRPr="000841CB">
              <w:rPr>
                <w:rFonts w:ascii="新細明體" w:eastAsia="新細明體" w:hAnsi="新細明體" w:cs="新細明體"/>
                <w:kern w:val="0"/>
                <w:szCs w:val="24"/>
              </w:rPr>
              <w:t>彙整表</w:t>
            </w:r>
            <w:proofErr w:type="gramEnd"/>
            <w:r w:rsidRPr="000841CB">
              <w:rPr>
                <w:rFonts w:ascii="新細明體" w:eastAsia="新細明體" w:hAnsi="新細明體" w:cs="新細明體"/>
                <w:kern w:val="0"/>
                <w:szCs w:val="24"/>
              </w:rPr>
              <w:br/>
              <w:t>（表I-2）（核章版）</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嘉義縣朴子市朴子國小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嘉義縣朴子市大同國小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嘉義縣朴子市竹村國小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w:t>
            </w:r>
            <w:proofErr w:type="gramStart"/>
            <w:r w:rsidRPr="000841CB">
              <w:rPr>
                <w:rFonts w:ascii="新細明體" w:eastAsia="新細明體" w:hAnsi="新細明體" w:cs="新細明體"/>
                <w:kern w:val="0"/>
                <w:szCs w:val="24"/>
              </w:rPr>
              <w:t>朴子市松梅國小</w:t>
            </w:r>
            <w:proofErr w:type="gramEnd"/>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嘉義縣朴子市大鄉國小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嘉義縣布袋鎮布袋國小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嘉義縣布袋鎮景山國小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嘉義縣布袋鎮景山國小振</w:t>
            </w:r>
            <w:proofErr w:type="gramStart"/>
            <w:r w:rsidRPr="000841CB">
              <w:rPr>
                <w:rFonts w:ascii="新細明體" w:eastAsia="新細明體" w:hAnsi="新細明體" w:cs="新細明體"/>
                <w:kern w:val="0"/>
                <w:szCs w:val="24"/>
              </w:rPr>
              <w:t>寮</w:t>
            </w:r>
            <w:proofErr w:type="gramEnd"/>
            <w:r w:rsidRPr="000841CB">
              <w:rPr>
                <w:rFonts w:ascii="新細明體" w:eastAsia="新細明體" w:hAnsi="新細明體" w:cs="新細明體"/>
                <w:kern w:val="0"/>
                <w:szCs w:val="24"/>
              </w:rPr>
              <w:t>分校</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嘉義縣布袋鎮永安國小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嘉義縣布袋鎮貴林國小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嘉義縣大林鎮大林國小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嘉義縣大林鎮三和國小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嘉義縣大林鎮中林國小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嘉義縣大林鎮排路國小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嘉義縣大林鎮社團國小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嘉義縣民雄鄉東榮國小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嘉義縣民雄鄉</w:t>
            </w:r>
            <w:proofErr w:type="gramStart"/>
            <w:r w:rsidRPr="000841CB">
              <w:rPr>
                <w:rFonts w:ascii="新細明體" w:eastAsia="新細明體" w:hAnsi="新細明體" w:cs="新細明體"/>
                <w:kern w:val="0"/>
                <w:szCs w:val="24"/>
              </w:rPr>
              <w:t>三</w:t>
            </w:r>
            <w:proofErr w:type="gramEnd"/>
            <w:r w:rsidRPr="000841CB">
              <w:rPr>
                <w:rFonts w:ascii="新細明體" w:eastAsia="新細明體" w:hAnsi="新細明體" w:cs="新細明體"/>
                <w:kern w:val="0"/>
                <w:szCs w:val="24"/>
              </w:rPr>
              <w:t>興國小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嘉義縣民雄鄉興中國小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嘉義縣民雄鄉秀林國小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嘉義縣溪口鄉美林國小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w:t>
            </w:r>
            <w:proofErr w:type="gramStart"/>
            <w:r w:rsidRPr="000841CB">
              <w:rPr>
                <w:rFonts w:ascii="新細明體" w:eastAsia="新細明體" w:hAnsi="新細明體" w:cs="新細明體"/>
                <w:kern w:val="0"/>
                <w:szCs w:val="24"/>
              </w:rPr>
              <w:t>溪口鄉柳溝國小</w:t>
            </w:r>
            <w:proofErr w:type="gramEnd"/>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嘉義縣溪口鄉</w:t>
            </w:r>
            <w:proofErr w:type="gramStart"/>
            <w:r w:rsidRPr="000841CB">
              <w:rPr>
                <w:rFonts w:ascii="新細明體" w:eastAsia="新細明體" w:hAnsi="新細明體" w:cs="新細明體"/>
                <w:kern w:val="0"/>
                <w:szCs w:val="24"/>
              </w:rPr>
              <w:t>柳溝國小疊溪</w:t>
            </w:r>
            <w:proofErr w:type="gramEnd"/>
            <w:r w:rsidRPr="000841CB">
              <w:rPr>
                <w:rFonts w:ascii="新細明體" w:eastAsia="新細明體" w:hAnsi="新細明體" w:cs="新細明體"/>
                <w:kern w:val="0"/>
                <w:szCs w:val="24"/>
              </w:rPr>
              <w:t>分校</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嘉義縣新港鄉文昌國小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嘉義縣新港鄉古民國小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嘉義縣新港鄉復興國小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嘉義縣新港鄉安和國小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嘉義縣六腳鄉蒜頭國小潭墘分校</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嘉義縣六腳鄉六腳國小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嘉義縣六腳鄉灣內國小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嘉義縣六腳鄉北美國小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嘉義縣東石鄉東石國小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嘉義縣東石鄉東石國小型</w:t>
            </w:r>
            <w:proofErr w:type="gramStart"/>
            <w:r w:rsidRPr="000841CB">
              <w:rPr>
                <w:rFonts w:ascii="新細明體" w:eastAsia="新細明體" w:hAnsi="新細明體" w:cs="新細明體"/>
                <w:kern w:val="0"/>
                <w:szCs w:val="24"/>
              </w:rPr>
              <w:t>厝</w:t>
            </w:r>
            <w:proofErr w:type="gramEnd"/>
            <w:r w:rsidRPr="000841CB">
              <w:rPr>
                <w:rFonts w:ascii="新細明體" w:eastAsia="新細明體" w:hAnsi="新細明體" w:cs="新細明體"/>
                <w:kern w:val="0"/>
                <w:szCs w:val="24"/>
              </w:rPr>
              <w:t>分校</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嘉義縣東石鄉</w:t>
            </w:r>
            <w:proofErr w:type="gramStart"/>
            <w:r w:rsidRPr="000841CB">
              <w:rPr>
                <w:rFonts w:ascii="新細明體" w:eastAsia="新細明體" w:hAnsi="新細明體" w:cs="新細明體"/>
                <w:kern w:val="0"/>
                <w:szCs w:val="24"/>
              </w:rPr>
              <w:t>塭</w:t>
            </w:r>
            <w:proofErr w:type="gramEnd"/>
            <w:r w:rsidRPr="000841CB">
              <w:rPr>
                <w:rFonts w:ascii="新細明體" w:eastAsia="新細明體" w:hAnsi="新細明體" w:cs="新細明體"/>
                <w:kern w:val="0"/>
                <w:szCs w:val="24"/>
              </w:rPr>
              <w:t>港國小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lastRenderedPageBreak/>
              <w:t>嘉義縣東石鄉三江國小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嘉義縣東石鄉龍港國小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嘉義縣東石鄉港墘國小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嘉義縣東石鄉網寮國小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嘉義縣鹿草鄉鹿草國小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hyperlink r:id="rId6" w:tgtFrame="_new" w:history="1">
              <w:r w:rsidRPr="000841CB">
                <w:rPr>
                  <w:rFonts w:ascii="新細明體" w:eastAsia="新細明體" w:hAnsi="新細明體" w:cs="新細明體"/>
                  <w:color w:val="005CA8"/>
                  <w:kern w:val="0"/>
                  <w:szCs w:val="24"/>
                  <w:u w:val="single"/>
                </w:rPr>
                <w:t>查閱（表I-1）</w:t>
              </w:r>
            </w:hyperlink>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嘉義縣鹿草鄉重寮國小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w:t>
            </w:r>
            <w:proofErr w:type="gramStart"/>
            <w:r w:rsidRPr="000841CB">
              <w:rPr>
                <w:rFonts w:ascii="新細明體" w:eastAsia="新細明體" w:hAnsi="新細明體" w:cs="新細明體"/>
                <w:kern w:val="0"/>
                <w:szCs w:val="24"/>
              </w:rPr>
              <w:t>鹿草鄉下潭國小</w:t>
            </w:r>
            <w:proofErr w:type="gramEnd"/>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嘉義縣鹿草鄉碧潭國小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嘉義縣鹿草鄉竹園國小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w:t>
            </w:r>
            <w:proofErr w:type="gramStart"/>
            <w:r w:rsidRPr="000841CB">
              <w:rPr>
                <w:rFonts w:ascii="新細明體" w:eastAsia="新細明體" w:hAnsi="新細明體" w:cs="新細明體"/>
                <w:kern w:val="0"/>
                <w:szCs w:val="24"/>
              </w:rPr>
              <w:t>鹿草鄉後塘國小</w:t>
            </w:r>
            <w:proofErr w:type="gramEnd"/>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嘉義縣義竹鄉光榮國小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嘉義縣義竹鄉和順國小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嘉義縣太保市太保國小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嘉義縣太保市安東國小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嘉義縣太保市新</w:t>
            </w:r>
            <w:proofErr w:type="gramStart"/>
            <w:r w:rsidRPr="000841CB">
              <w:rPr>
                <w:rFonts w:ascii="新細明體" w:eastAsia="新細明體" w:hAnsi="新細明體" w:cs="新細明體"/>
                <w:kern w:val="0"/>
                <w:szCs w:val="24"/>
              </w:rPr>
              <w:t>埤</w:t>
            </w:r>
            <w:proofErr w:type="gramEnd"/>
            <w:r w:rsidRPr="000841CB">
              <w:rPr>
                <w:rFonts w:ascii="新細明體" w:eastAsia="新細明體" w:hAnsi="新細明體" w:cs="新細明體"/>
                <w:kern w:val="0"/>
                <w:szCs w:val="24"/>
              </w:rPr>
              <w:t>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嘉義縣水上鄉水上國小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hyperlink r:id="rId7" w:tgtFrame="_new" w:history="1">
              <w:r w:rsidRPr="000841CB">
                <w:rPr>
                  <w:rFonts w:ascii="新細明體" w:eastAsia="新細明體" w:hAnsi="新細明體" w:cs="新細明體"/>
                  <w:color w:val="005CA8"/>
                  <w:kern w:val="0"/>
                  <w:szCs w:val="24"/>
                  <w:u w:val="single"/>
                </w:rPr>
                <w:t>查閱（表I-1）</w:t>
              </w:r>
            </w:hyperlink>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嘉義縣水上鄉大崙國小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嘉義縣水上鄉大崙</w:t>
            </w:r>
            <w:proofErr w:type="gramStart"/>
            <w:r w:rsidRPr="000841CB">
              <w:rPr>
                <w:rFonts w:ascii="新細明體" w:eastAsia="新細明體" w:hAnsi="新細明體" w:cs="新細明體"/>
                <w:kern w:val="0"/>
                <w:szCs w:val="24"/>
              </w:rPr>
              <w:t>國小塗溝分校</w:t>
            </w:r>
            <w:proofErr w:type="gramEnd"/>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嘉義縣水上鄉柳林國小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hyperlink r:id="rId8" w:tgtFrame="_new" w:history="1">
              <w:r w:rsidRPr="000841CB">
                <w:rPr>
                  <w:rFonts w:ascii="新細明體" w:eastAsia="新細明體" w:hAnsi="新細明體" w:cs="新細明體"/>
                  <w:color w:val="005CA8"/>
                  <w:kern w:val="0"/>
                  <w:szCs w:val="24"/>
                  <w:u w:val="single"/>
                </w:rPr>
                <w:t>查閱（表I-1）</w:t>
              </w:r>
            </w:hyperlink>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嘉義縣水上鄉義興國小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hyperlink r:id="rId9" w:tgtFrame="_new" w:history="1">
              <w:r w:rsidRPr="000841CB">
                <w:rPr>
                  <w:rFonts w:ascii="新細明體" w:eastAsia="新細明體" w:hAnsi="新細明體" w:cs="新細明體"/>
                  <w:color w:val="005CA8"/>
                  <w:kern w:val="0"/>
                  <w:szCs w:val="24"/>
                  <w:u w:val="single"/>
                </w:rPr>
                <w:t>查閱（表I-1）</w:t>
              </w:r>
            </w:hyperlink>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嘉義縣水上鄉成功國小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嘉義縣水上鄉北回國小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嘉義縣中埔鄉中埔國小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嘉義縣中埔鄉大有國小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hyperlink r:id="rId10" w:tgtFrame="_new" w:history="1">
              <w:r w:rsidRPr="000841CB">
                <w:rPr>
                  <w:rFonts w:ascii="新細明體" w:eastAsia="新細明體" w:hAnsi="新細明體" w:cs="新細明體"/>
                  <w:color w:val="005CA8"/>
                  <w:kern w:val="0"/>
                  <w:szCs w:val="24"/>
                  <w:u w:val="single"/>
                </w:rPr>
                <w:t>查閱（表I-1）</w:t>
              </w:r>
            </w:hyperlink>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嘉義縣中埔鄉中山國小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嘉義縣中埔鄉和睦國小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嘉義縣中埔鄉同仁國小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嘉義縣番路鄉民和國小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嘉義縣番路鄉內甕國小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嘉義縣番路鄉黎明國小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嘉義縣番路鄉大湖國小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嘉義縣番路鄉隙頂國小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嘉義縣竹崎鄉竹</w:t>
            </w:r>
            <w:proofErr w:type="gramStart"/>
            <w:r w:rsidRPr="000841CB">
              <w:rPr>
                <w:rFonts w:ascii="新細明體" w:eastAsia="新細明體" w:hAnsi="新細明體" w:cs="新細明體"/>
                <w:kern w:val="0"/>
                <w:szCs w:val="24"/>
              </w:rPr>
              <w:t>崎</w:t>
            </w:r>
            <w:proofErr w:type="gramEnd"/>
            <w:r w:rsidRPr="000841CB">
              <w:rPr>
                <w:rFonts w:ascii="新細明體" w:eastAsia="新細明體" w:hAnsi="新細明體" w:cs="新細明體"/>
                <w:kern w:val="0"/>
                <w:szCs w:val="24"/>
              </w:rPr>
              <w:t>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嘉義縣竹崎鄉鹿滿國小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w:t>
            </w:r>
            <w:proofErr w:type="gramStart"/>
            <w:r w:rsidRPr="000841CB">
              <w:rPr>
                <w:rFonts w:ascii="新細明體" w:eastAsia="新細明體" w:hAnsi="新細明體" w:cs="新細明體"/>
                <w:kern w:val="0"/>
                <w:szCs w:val="24"/>
              </w:rPr>
              <w:t>竹崎鄉圓崇國小</w:t>
            </w:r>
            <w:proofErr w:type="gramEnd"/>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嘉義縣竹崎鄉內埔國小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嘉義縣竹崎鄉桃源國小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lastRenderedPageBreak/>
              <w:t>嘉義縣竹崎鄉中和國小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嘉義縣竹崎鄉義仁國小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嘉義縣竹崎鄉沙坑國小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嘉義縣梅山鄉梅山國小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嘉義縣梅山鄉梅</w:t>
            </w:r>
            <w:proofErr w:type="gramStart"/>
            <w:r w:rsidRPr="000841CB">
              <w:rPr>
                <w:rFonts w:ascii="新細明體" w:eastAsia="新細明體" w:hAnsi="新細明體" w:cs="新細明體"/>
                <w:kern w:val="0"/>
                <w:szCs w:val="24"/>
              </w:rPr>
              <w:t>圳</w:t>
            </w:r>
            <w:proofErr w:type="gramEnd"/>
            <w:r w:rsidRPr="000841CB">
              <w:rPr>
                <w:rFonts w:ascii="新細明體" w:eastAsia="新細明體" w:hAnsi="新細明體" w:cs="新細明體"/>
                <w:kern w:val="0"/>
                <w:szCs w:val="24"/>
              </w:rPr>
              <w:t>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嘉義縣梅山鄉太平國小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嘉義縣梅山鄉</w:t>
            </w:r>
            <w:proofErr w:type="gramStart"/>
            <w:r w:rsidRPr="000841CB">
              <w:rPr>
                <w:rFonts w:ascii="新細明體" w:eastAsia="新細明體" w:hAnsi="新細明體" w:cs="新細明體"/>
                <w:kern w:val="0"/>
                <w:szCs w:val="24"/>
              </w:rPr>
              <w:t>太興</w:t>
            </w:r>
            <w:proofErr w:type="gramEnd"/>
            <w:r w:rsidRPr="000841CB">
              <w:rPr>
                <w:rFonts w:ascii="新細明體" w:eastAsia="新細明體" w:hAnsi="新細明體" w:cs="新細明體"/>
                <w:kern w:val="0"/>
                <w:szCs w:val="24"/>
              </w:rPr>
              <w:t>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嘉義縣梅山鄉瑞里國小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嘉義縣梅山鄉大南國</w:t>
            </w:r>
            <w:proofErr w:type="gramStart"/>
            <w:r w:rsidRPr="000841CB">
              <w:rPr>
                <w:rFonts w:ascii="新細明體" w:eastAsia="新細明體" w:hAnsi="新細明體" w:cs="新細明體"/>
                <w:kern w:val="0"/>
                <w:szCs w:val="24"/>
              </w:rPr>
              <w:t>小安靖分校</w:t>
            </w:r>
            <w:proofErr w:type="gramEnd"/>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嘉義縣梅山鄉瑞峰國小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嘉義縣梅山鄉太和國小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嘉義縣梅山鄉仁和國小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嘉義縣大埔鄉大埔國中小(國小部)</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嘉義縣阿里山鄉達邦國小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嘉義縣阿里山鄉達邦國小里佳分校</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嘉義縣阿里山鄉十字國小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嘉義縣阿里山鄉來吉國小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嘉義縣阿里山鄉豐山實驗教育學校(國小部)</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嘉義縣阿里山鄉山美國小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嘉義縣阿里山鄉阿里山國中小(國小部)</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嘉義縣阿里山鄉香林國小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嘉義縣布袋鎮布新國小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嘉義縣阿里山鄉茶山國小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嘉義縣中埔鄉和興國小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嘉義縣大林鎮平林國小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嘉義縣梅山鄉梅北國小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嘉義縣朴子市祥和國小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678"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嘉義縣民雄鄉福樂國小</w:t>
            </w:r>
          </w:p>
        </w:tc>
        <w:tc>
          <w:tcPr>
            <w:tcW w:w="283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96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bl>
    <w:p w:rsidR="000841CB" w:rsidRDefault="000841CB" w:rsidP="000841CB">
      <w:pPr>
        <w:widowControl/>
        <w:shd w:val="clear" w:color="auto" w:fill="FDF4F2"/>
        <w:spacing w:after="150" w:line="396" w:lineRule="atLeast"/>
        <w:rPr>
          <w:rFonts w:ascii="Helvetica" w:eastAsia="新細明體" w:hAnsi="Helvetica" w:cs="Helvetica"/>
          <w:color w:val="202020"/>
          <w:kern w:val="0"/>
          <w:sz w:val="22"/>
        </w:rPr>
      </w:pPr>
    </w:p>
    <w:p w:rsidR="001A5C7F" w:rsidRDefault="001A5C7F" w:rsidP="000841CB">
      <w:pPr>
        <w:widowControl/>
        <w:shd w:val="clear" w:color="auto" w:fill="FDF4F2"/>
        <w:spacing w:after="150" w:line="396" w:lineRule="atLeast"/>
        <w:rPr>
          <w:rFonts w:ascii="Helvetica" w:eastAsia="新細明體" w:hAnsi="Helvetica" w:cs="Helvetica"/>
          <w:color w:val="202020"/>
          <w:kern w:val="0"/>
          <w:sz w:val="22"/>
        </w:rPr>
      </w:pPr>
    </w:p>
    <w:p w:rsidR="001A5C7F" w:rsidRPr="000841CB" w:rsidRDefault="001A5C7F" w:rsidP="000841CB">
      <w:pPr>
        <w:widowControl/>
        <w:shd w:val="clear" w:color="auto" w:fill="FDF4F2"/>
        <w:spacing w:after="150" w:line="396" w:lineRule="atLeast"/>
        <w:rPr>
          <w:rFonts w:ascii="Helvetica" w:eastAsia="新細明體" w:hAnsi="Helvetica" w:cs="Helvetica" w:hint="eastAsia"/>
          <w:color w:val="202020"/>
          <w:kern w:val="0"/>
          <w:sz w:val="22"/>
        </w:rPr>
      </w:pPr>
      <w:bookmarkStart w:id="0" w:name="_GoBack"/>
      <w:bookmarkEnd w:id="0"/>
    </w:p>
    <w:p w:rsidR="000841CB" w:rsidRPr="000841CB" w:rsidRDefault="000841CB" w:rsidP="000841CB">
      <w:pPr>
        <w:widowControl/>
        <w:shd w:val="clear" w:color="auto" w:fill="FDF4F2"/>
        <w:spacing w:before="300" w:after="300"/>
        <w:rPr>
          <w:rFonts w:ascii="Helvetica" w:eastAsia="新細明體" w:hAnsi="Helvetica" w:cs="Helvetica"/>
          <w:color w:val="202020"/>
          <w:kern w:val="0"/>
          <w:sz w:val="22"/>
        </w:rPr>
      </w:pPr>
      <w:r w:rsidRPr="000841CB">
        <w:rPr>
          <w:rFonts w:ascii="Helvetica" w:eastAsia="新細明體" w:hAnsi="Helvetica" w:cs="Helvetica"/>
          <w:color w:val="202020"/>
          <w:kern w:val="0"/>
          <w:sz w:val="22"/>
        </w:rPr>
        <w:pict>
          <v:rect id="_x0000_i1025" style="width:0;height:0" o:hralign="center" o:hrstd="t" o:hr="t" fillcolor="#a0a0a0" stroked="f"/>
        </w:pict>
      </w:r>
    </w:p>
    <w:tbl>
      <w:tblPr>
        <w:tblW w:w="982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74"/>
        <w:gridCol w:w="2710"/>
        <w:gridCol w:w="3544"/>
      </w:tblGrid>
      <w:tr w:rsidR="001A5C7F" w:rsidRPr="000841CB" w:rsidTr="001A5C7F">
        <w:tc>
          <w:tcPr>
            <w:tcW w:w="35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kern w:val="0"/>
                <w:szCs w:val="24"/>
              </w:rPr>
              <w:lastRenderedPageBreak/>
              <w:t>學校名稱</w:t>
            </w:r>
          </w:p>
        </w:tc>
        <w:tc>
          <w:tcPr>
            <w:tcW w:w="27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kern w:val="0"/>
                <w:szCs w:val="24"/>
              </w:rPr>
              <w:t>學校指標界定調查紀錄表</w:t>
            </w:r>
            <w:r w:rsidRPr="000841CB">
              <w:rPr>
                <w:rFonts w:ascii="新細明體" w:eastAsia="新細明體" w:hAnsi="新細明體" w:cs="新細明體"/>
                <w:kern w:val="0"/>
                <w:szCs w:val="24"/>
              </w:rPr>
              <w:br/>
              <w:t>（表I-1）（核章版）</w:t>
            </w:r>
          </w:p>
        </w:tc>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kern w:val="0"/>
                <w:szCs w:val="24"/>
              </w:rPr>
              <w:t>補助項目經費需求</w:t>
            </w:r>
            <w:proofErr w:type="gramStart"/>
            <w:r w:rsidRPr="000841CB">
              <w:rPr>
                <w:rFonts w:ascii="新細明體" w:eastAsia="新細明體" w:hAnsi="新細明體" w:cs="新細明體"/>
                <w:kern w:val="0"/>
                <w:szCs w:val="24"/>
              </w:rPr>
              <w:t>彙整表</w:t>
            </w:r>
            <w:proofErr w:type="gramEnd"/>
            <w:r w:rsidRPr="000841CB">
              <w:rPr>
                <w:rFonts w:ascii="新細明體" w:eastAsia="新細明體" w:hAnsi="新細明體" w:cs="新細明體"/>
                <w:kern w:val="0"/>
                <w:szCs w:val="24"/>
              </w:rPr>
              <w:br/>
              <w:t>（表I-2）（核章版）</w:t>
            </w:r>
          </w:p>
        </w:tc>
      </w:tr>
      <w:tr w:rsidR="001A5C7F" w:rsidRPr="000841CB" w:rsidTr="001A5C7F">
        <w:tc>
          <w:tcPr>
            <w:tcW w:w="35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嘉義縣竹崎鄉竹</w:t>
            </w:r>
            <w:proofErr w:type="gramStart"/>
            <w:r w:rsidRPr="000841CB">
              <w:rPr>
                <w:rFonts w:ascii="新細明體" w:eastAsia="新細明體" w:hAnsi="新細明體" w:cs="新細明體"/>
                <w:kern w:val="0"/>
                <w:szCs w:val="24"/>
              </w:rPr>
              <w:t>崎</w:t>
            </w:r>
            <w:proofErr w:type="gramEnd"/>
            <w:r w:rsidRPr="000841CB">
              <w:rPr>
                <w:rFonts w:ascii="新細明體" w:eastAsia="新細明體" w:hAnsi="新細明體" w:cs="新細明體"/>
                <w:kern w:val="0"/>
                <w:szCs w:val="24"/>
              </w:rPr>
              <w:t>高中(國中部)</w:t>
            </w:r>
          </w:p>
        </w:tc>
        <w:tc>
          <w:tcPr>
            <w:tcW w:w="27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5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嘉義縣太保市永慶高中(國中部)</w:t>
            </w:r>
          </w:p>
        </w:tc>
        <w:tc>
          <w:tcPr>
            <w:tcW w:w="27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5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嘉義縣朴子市朴子國中</w:t>
            </w:r>
          </w:p>
        </w:tc>
        <w:tc>
          <w:tcPr>
            <w:tcW w:w="27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5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嘉義縣布袋鎮布袋國中</w:t>
            </w:r>
          </w:p>
        </w:tc>
        <w:tc>
          <w:tcPr>
            <w:tcW w:w="27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5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嘉義縣東石鄉過溝國中</w:t>
            </w:r>
          </w:p>
        </w:tc>
        <w:tc>
          <w:tcPr>
            <w:tcW w:w="27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5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嘉義縣大林鎮大林國中</w:t>
            </w:r>
          </w:p>
        </w:tc>
        <w:tc>
          <w:tcPr>
            <w:tcW w:w="27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5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嘉義縣新港鄉新港國中</w:t>
            </w:r>
          </w:p>
        </w:tc>
        <w:tc>
          <w:tcPr>
            <w:tcW w:w="27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5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嘉義縣民雄鄉民雄國中</w:t>
            </w:r>
          </w:p>
        </w:tc>
        <w:tc>
          <w:tcPr>
            <w:tcW w:w="27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5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嘉義縣民雄鄉大吉國中</w:t>
            </w:r>
          </w:p>
        </w:tc>
        <w:tc>
          <w:tcPr>
            <w:tcW w:w="27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5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嘉義縣太保市太保國中</w:t>
            </w:r>
          </w:p>
        </w:tc>
        <w:tc>
          <w:tcPr>
            <w:tcW w:w="27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5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嘉義縣太保市嘉新國中</w:t>
            </w:r>
          </w:p>
        </w:tc>
        <w:tc>
          <w:tcPr>
            <w:tcW w:w="27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5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嘉義縣溪口鄉溪口國中</w:t>
            </w:r>
          </w:p>
        </w:tc>
        <w:tc>
          <w:tcPr>
            <w:tcW w:w="27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5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嘉義縣鹿草鄉鹿草國中</w:t>
            </w:r>
          </w:p>
        </w:tc>
        <w:tc>
          <w:tcPr>
            <w:tcW w:w="27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5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嘉義縣水上鄉水上國中</w:t>
            </w:r>
          </w:p>
        </w:tc>
        <w:tc>
          <w:tcPr>
            <w:tcW w:w="27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5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嘉義縣水上鄉忠和國中</w:t>
            </w:r>
          </w:p>
        </w:tc>
        <w:tc>
          <w:tcPr>
            <w:tcW w:w="27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hyperlink r:id="rId11" w:tgtFrame="_new" w:history="1">
              <w:r w:rsidRPr="000841CB">
                <w:rPr>
                  <w:rFonts w:ascii="新細明體" w:eastAsia="新細明體" w:hAnsi="新細明體" w:cs="新細明體"/>
                  <w:color w:val="005CA8"/>
                  <w:kern w:val="0"/>
                  <w:szCs w:val="24"/>
                  <w:u w:val="single"/>
                </w:rPr>
                <w:t>查閱（表I-1）</w:t>
              </w:r>
            </w:hyperlink>
          </w:p>
        </w:tc>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5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嘉義縣竹崎鄉昇平國中</w:t>
            </w:r>
          </w:p>
        </w:tc>
        <w:tc>
          <w:tcPr>
            <w:tcW w:w="27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5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嘉義縣義竹鄉義竹國中</w:t>
            </w:r>
          </w:p>
        </w:tc>
        <w:tc>
          <w:tcPr>
            <w:tcW w:w="27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5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嘉義縣梅山鄉梅山國中</w:t>
            </w:r>
          </w:p>
        </w:tc>
        <w:tc>
          <w:tcPr>
            <w:tcW w:w="27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5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嘉義縣大埔鄉大埔國中小(國中部)</w:t>
            </w:r>
          </w:p>
        </w:tc>
        <w:tc>
          <w:tcPr>
            <w:tcW w:w="27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r w:rsidR="001A5C7F" w:rsidRPr="000841CB" w:rsidTr="001A5C7F">
        <w:tc>
          <w:tcPr>
            <w:tcW w:w="357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rPr>
                <w:rFonts w:ascii="新細明體" w:eastAsia="新細明體" w:hAnsi="新細明體" w:cs="新細明體"/>
                <w:kern w:val="0"/>
                <w:szCs w:val="24"/>
              </w:rPr>
            </w:pPr>
            <w:r w:rsidRPr="000841CB">
              <w:rPr>
                <w:rFonts w:ascii="新細明體" w:eastAsia="新細明體" w:hAnsi="新細明體" w:cs="新細明體"/>
                <w:kern w:val="0"/>
                <w:szCs w:val="24"/>
              </w:rPr>
              <w:t>嘉義縣阿里山鄉豐山實驗教育學校(國中部)</w:t>
            </w:r>
          </w:p>
        </w:tc>
        <w:tc>
          <w:tcPr>
            <w:tcW w:w="27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未上傳（表I-1）</w:t>
            </w:r>
          </w:p>
        </w:tc>
        <w:tc>
          <w:tcPr>
            <w:tcW w:w="354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1A5C7F" w:rsidRPr="000841CB" w:rsidRDefault="001A5C7F" w:rsidP="000841CB">
            <w:pPr>
              <w:widowControl/>
              <w:jc w:val="center"/>
              <w:rPr>
                <w:rFonts w:ascii="新細明體" w:eastAsia="新細明體" w:hAnsi="新細明體" w:cs="新細明體"/>
                <w:kern w:val="0"/>
                <w:szCs w:val="24"/>
              </w:rPr>
            </w:pPr>
            <w:r w:rsidRPr="000841CB">
              <w:rPr>
                <w:rFonts w:ascii="新細明體" w:eastAsia="新細明體" w:hAnsi="新細明體" w:cs="新細明體"/>
                <w:color w:val="FF0000"/>
                <w:kern w:val="0"/>
                <w:szCs w:val="24"/>
              </w:rPr>
              <w:t>未上傳（表I-2）</w:t>
            </w:r>
          </w:p>
        </w:tc>
      </w:tr>
    </w:tbl>
    <w:p w:rsidR="000841CB" w:rsidRPr="000841CB" w:rsidRDefault="000841CB" w:rsidP="008E5724">
      <w:pPr>
        <w:widowControl/>
        <w:spacing w:before="150" w:after="150"/>
        <w:jc w:val="center"/>
        <w:outlineLvl w:val="4"/>
        <w:rPr>
          <w:rFonts w:ascii="inherit" w:eastAsia="新細明體" w:hAnsi="inherit" w:cs="Helvetica"/>
          <w:color w:val="333333"/>
          <w:kern w:val="0"/>
          <w:sz w:val="21"/>
          <w:szCs w:val="21"/>
        </w:rPr>
      </w:pPr>
    </w:p>
    <w:sectPr w:rsidR="000841CB" w:rsidRPr="000841CB" w:rsidSect="000841CB">
      <w:pgSz w:w="11906" w:h="16838"/>
      <w:pgMar w:top="1440" w:right="289" w:bottom="1440" w:left="28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85ACB"/>
    <w:multiLevelType w:val="multilevel"/>
    <w:tmpl w:val="D946E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E93D34"/>
    <w:multiLevelType w:val="multilevel"/>
    <w:tmpl w:val="5C7C9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C67E48"/>
    <w:multiLevelType w:val="multilevel"/>
    <w:tmpl w:val="D7EC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D67CE2"/>
    <w:multiLevelType w:val="multilevel"/>
    <w:tmpl w:val="66BEE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1CB"/>
    <w:rsid w:val="000841CB"/>
    <w:rsid w:val="001A5C7F"/>
    <w:rsid w:val="002E3851"/>
    <w:rsid w:val="0088704D"/>
    <w:rsid w:val="008E5724"/>
    <w:rsid w:val="00D9229B"/>
    <w:rsid w:val="00E870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BBD9B-C188-4D9E-AF0F-2991E08E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5">
    <w:name w:val="heading 5"/>
    <w:basedOn w:val="a"/>
    <w:link w:val="50"/>
    <w:uiPriority w:val="9"/>
    <w:qFormat/>
    <w:rsid w:val="000841CB"/>
    <w:pPr>
      <w:widowControl/>
      <w:spacing w:before="100" w:beforeAutospacing="1" w:after="100" w:afterAutospacing="1"/>
      <w:outlineLvl w:val="4"/>
    </w:pPr>
    <w:rPr>
      <w:rFonts w:ascii="新細明體" w:eastAsia="新細明體" w:hAnsi="新細明體" w:cs="新細明體"/>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標題 5 字元"/>
    <w:basedOn w:val="a0"/>
    <w:link w:val="5"/>
    <w:uiPriority w:val="9"/>
    <w:rsid w:val="000841CB"/>
    <w:rPr>
      <w:rFonts w:ascii="新細明體" w:eastAsia="新細明體" w:hAnsi="新細明體" w:cs="新細明體"/>
      <w:b/>
      <w:bCs/>
      <w:kern w:val="0"/>
      <w:sz w:val="20"/>
      <w:szCs w:val="20"/>
    </w:rPr>
  </w:style>
  <w:style w:type="character" w:styleId="a3">
    <w:name w:val="Hyperlink"/>
    <w:basedOn w:val="a0"/>
    <w:uiPriority w:val="99"/>
    <w:semiHidden/>
    <w:unhideWhenUsed/>
    <w:rsid w:val="000841CB"/>
    <w:rPr>
      <w:color w:val="0000FF"/>
      <w:u w:val="single"/>
    </w:rPr>
  </w:style>
  <w:style w:type="character" w:styleId="a4">
    <w:name w:val="FollowedHyperlink"/>
    <w:basedOn w:val="a0"/>
    <w:uiPriority w:val="99"/>
    <w:semiHidden/>
    <w:unhideWhenUsed/>
    <w:rsid w:val="000841CB"/>
    <w:rPr>
      <w:color w:val="800080"/>
      <w:u w:val="single"/>
    </w:rPr>
  </w:style>
  <w:style w:type="character" w:customStyle="1" w:styleId="fa">
    <w:name w:val="fa"/>
    <w:basedOn w:val="a0"/>
    <w:rsid w:val="000841CB"/>
  </w:style>
  <w:style w:type="character" w:customStyle="1" w:styleId="caret">
    <w:name w:val="caret"/>
    <w:basedOn w:val="a0"/>
    <w:rsid w:val="000841CB"/>
  </w:style>
  <w:style w:type="paragraph" w:styleId="Web">
    <w:name w:val="Normal (Web)"/>
    <w:basedOn w:val="a"/>
    <w:uiPriority w:val="99"/>
    <w:semiHidden/>
    <w:unhideWhenUsed/>
    <w:rsid w:val="000841CB"/>
    <w:pPr>
      <w:widowControl/>
      <w:spacing w:before="100" w:beforeAutospacing="1" w:after="100" w:afterAutospacing="1"/>
    </w:pPr>
    <w:rPr>
      <w:rFonts w:ascii="新細明體" w:eastAsia="新細明體" w:hAnsi="新細明體" w:cs="新細明體"/>
      <w:kern w:val="0"/>
      <w:szCs w:val="24"/>
    </w:rPr>
  </w:style>
  <w:style w:type="paragraph" w:styleId="z-">
    <w:name w:val="HTML Top of Form"/>
    <w:basedOn w:val="a"/>
    <w:next w:val="a"/>
    <w:link w:val="z-0"/>
    <w:hidden/>
    <w:uiPriority w:val="99"/>
    <w:semiHidden/>
    <w:unhideWhenUsed/>
    <w:rsid w:val="000841CB"/>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0841CB"/>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0841CB"/>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semiHidden/>
    <w:rsid w:val="000841CB"/>
    <w:rPr>
      <w:rFonts w:ascii="Arial" w:eastAsia="新細明體" w:hAnsi="Arial" w:cs="Arial"/>
      <w:vanish/>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111277">
      <w:bodyDiv w:val="1"/>
      <w:marLeft w:val="0"/>
      <w:marRight w:val="0"/>
      <w:marTop w:val="0"/>
      <w:marBottom w:val="0"/>
      <w:divBdr>
        <w:top w:val="none" w:sz="0" w:space="0" w:color="auto"/>
        <w:left w:val="none" w:sz="0" w:space="0" w:color="auto"/>
        <w:bottom w:val="none" w:sz="0" w:space="0" w:color="auto"/>
        <w:right w:val="none" w:sz="0" w:space="0" w:color="auto"/>
      </w:divBdr>
      <w:divsChild>
        <w:div w:id="1662851433">
          <w:marLeft w:val="-225"/>
          <w:marRight w:val="-225"/>
          <w:marTop w:val="0"/>
          <w:marBottom w:val="0"/>
          <w:divBdr>
            <w:top w:val="none" w:sz="0" w:space="0" w:color="auto"/>
            <w:left w:val="none" w:sz="0" w:space="0" w:color="auto"/>
            <w:bottom w:val="none" w:sz="0" w:space="0" w:color="auto"/>
            <w:right w:val="none" w:sz="0" w:space="0" w:color="auto"/>
          </w:divBdr>
          <w:divsChild>
            <w:div w:id="1901287359">
              <w:marLeft w:val="-225"/>
              <w:marRight w:val="-225"/>
              <w:marTop w:val="0"/>
              <w:marBottom w:val="0"/>
              <w:divBdr>
                <w:top w:val="none" w:sz="0" w:space="0" w:color="auto"/>
                <w:left w:val="none" w:sz="0" w:space="0" w:color="auto"/>
                <w:bottom w:val="none" w:sz="0" w:space="0" w:color="auto"/>
                <w:right w:val="none" w:sz="0" w:space="0" w:color="auto"/>
              </w:divBdr>
              <w:divsChild>
                <w:div w:id="1268079051">
                  <w:marLeft w:val="0"/>
                  <w:marRight w:val="0"/>
                  <w:marTop w:val="0"/>
                  <w:marBottom w:val="0"/>
                  <w:divBdr>
                    <w:top w:val="none" w:sz="0" w:space="0" w:color="auto"/>
                    <w:left w:val="none" w:sz="0" w:space="0" w:color="auto"/>
                    <w:bottom w:val="none" w:sz="0" w:space="0" w:color="auto"/>
                    <w:right w:val="none" w:sz="0" w:space="0" w:color="auto"/>
                  </w:divBdr>
                  <w:divsChild>
                    <w:div w:id="23127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498623">
              <w:marLeft w:val="0"/>
              <w:marRight w:val="0"/>
              <w:marTop w:val="0"/>
              <w:marBottom w:val="0"/>
              <w:divBdr>
                <w:top w:val="none" w:sz="0" w:space="0" w:color="auto"/>
                <w:left w:val="none" w:sz="0" w:space="0" w:color="auto"/>
                <w:bottom w:val="none" w:sz="0" w:space="0" w:color="auto"/>
                <w:right w:val="none" w:sz="0" w:space="0" w:color="auto"/>
              </w:divBdr>
              <w:divsChild>
                <w:div w:id="321197934">
                  <w:marLeft w:val="0"/>
                  <w:marRight w:val="0"/>
                  <w:marTop w:val="0"/>
                  <w:marBottom w:val="0"/>
                  <w:divBdr>
                    <w:top w:val="none" w:sz="0" w:space="0" w:color="auto"/>
                    <w:left w:val="none" w:sz="0" w:space="11" w:color="E7E7E7"/>
                    <w:bottom w:val="none" w:sz="0" w:space="0" w:color="E7E7E7"/>
                    <w:right w:val="none" w:sz="0" w:space="11" w:color="E7E7E7"/>
                  </w:divBdr>
                </w:div>
              </w:divsChild>
            </w:div>
          </w:divsChild>
        </w:div>
        <w:div w:id="2132940681">
          <w:marLeft w:val="-225"/>
          <w:marRight w:val="-225"/>
          <w:marTop w:val="0"/>
          <w:marBottom w:val="0"/>
          <w:divBdr>
            <w:top w:val="none" w:sz="0" w:space="0" w:color="auto"/>
            <w:left w:val="none" w:sz="0" w:space="0" w:color="auto"/>
            <w:bottom w:val="none" w:sz="0" w:space="0" w:color="auto"/>
            <w:right w:val="none" w:sz="0" w:space="0" w:color="auto"/>
          </w:divBdr>
          <w:divsChild>
            <w:div w:id="1010059355">
              <w:marLeft w:val="0"/>
              <w:marRight w:val="0"/>
              <w:marTop w:val="0"/>
              <w:marBottom w:val="0"/>
              <w:divBdr>
                <w:top w:val="none" w:sz="0" w:space="0" w:color="auto"/>
                <w:left w:val="none" w:sz="0" w:space="0" w:color="auto"/>
                <w:bottom w:val="none" w:sz="0" w:space="0" w:color="auto"/>
                <w:right w:val="none" w:sz="0" w:space="0" w:color="auto"/>
              </w:divBdr>
              <w:divsChild>
                <w:div w:id="109864034">
                  <w:marLeft w:val="0"/>
                  <w:marRight w:val="0"/>
                  <w:marTop w:val="0"/>
                  <w:marBottom w:val="0"/>
                  <w:divBdr>
                    <w:top w:val="none" w:sz="0" w:space="0" w:color="auto"/>
                    <w:left w:val="none" w:sz="0" w:space="0" w:color="auto"/>
                    <w:bottom w:val="none" w:sz="0" w:space="0" w:color="auto"/>
                    <w:right w:val="none" w:sz="0" w:space="0" w:color="auto"/>
                  </w:divBdr>
                  <w:divsChild>
                    <w:div w:id="1798405162">
                      <w:marLeft w:val="0"/>
                      <w:marRight w:val="0"/>
                      <w:marTop w:val="0"/>
                      <w:marBottom w:val="0"/>
                      <w:divBdr>
                        <w:top w:val="none" w:sz="0" w:space="0" w:color="auto"/>
                        <w:left w:val="none" w:sz="0" w:space="0" w:color="auto"/>
                        <w:bottom w:val="none" w:sz="0" w:space="0" w:color="auto"/>
                        <w:right w:val="none" w:sz="0" w:space="0" w:color="auto"/>
                      </w:divBdr>
                      <w:divsChild>
                        <w:div w:id="1760520235">
                          <w:marLeft w:val="0"/>
                          <w:marRight w:val="0"/>
                          <w:marTop w:val="0"/>
                          <w:marBottom w:val="0"/>
                          <w:divBdr>
                            <w:top w:val="none" w:sz="0" w:space="0" w:color="auto"/>
                            <w:left w:val="none" w:sz="0" w:space="0" w:color="auto"/>
                            <w:bottom w:val="none" w:sz="0" w:space="0" w:color="auto"/>
                            <w:right w:val="none" w:sz="0" w:space="0" w:color="auto"/>
                          </w:divBdr>
                        </w:div>
                        <w:div w:id="1527863741">
                          <w:marLeft w:val="0"/>
                          <w:marRight w:val="0"/>
                          <w:marTop w:val="0"/>
                          <w:marBottom w:val="0"/>
                          <w:divBdr>
                            <w:top w:val="none" w:sz="0" w:space="0" w:color="auto"/>
                            <w:left w:val="none" w:sz="0" w:space="0" w:color="auto"/>
                            <w:bottom w:val="none" w:sz="0" w:space="0" w:color="auto"/>
                            <w:right w:val="none" w:sz="0" w:space="0" w:color="auto"/>
                          </w:divBdr>
                        </w:div>
                        <w:div w:id="1560483499">
                          <w:marLeft w:val="0"/>
                          <w:marRight w:val="0"/>
                          <w:marTop w:val="0"/>
                          <w:marBottom w:val="0"/>
                          <w:divBdr>
                            <w:top w:val="none" w:sz="0" w:space="0" w:color="auto"/>
                            <w:left w:val="none" w:sz="0" w:space="0" w:color="auto"/>
                            <w:bottom w:val="none" w:sz="0" w:space="0" w:color="auto"/>
                            <w:right w:val="none" w:sz="0" w:space="0" w:color="auto"/>
                          </w:divBdr>
                        </w:div>
                        <w:div w:id="1897471823">
                          <w:marLeft w:val="0"/>
                          <w:marRight w:val="0"/>
                          <w:marTop w:val="0"/>
                          <w:marBottom w:val="0"/>
                          <w:divBdr>
                            <w:top w:val="none" w:sz="0" w:space="0" w:color="auto"/>
                            <w:left w:val="none" w:sz="0" w:space="0" w:color="auto"/>
                            <w:bottom w:val="none" w:sz="0" w:space="0" w:color="auto"/>
                            <w:right w:val="none" w:sz="0" w:space="0" w:color="auto"/>
                          </w:divBdr>
                        </w:div>
                        <w:div w:id="19135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94016">
              <w:marLeft w:val="0"/>
              <w:marRight w:val="0"/>
              <w:marTop w:val="0"/>
              <w:marBottom w:val="0"/>
              <w:divBdr>
                <w:top w:val="none" w:sz="0" w:space="0" w:color="auto"/>
                <w:left w:val="none" w:sz="0" w:space="0" w:color="auto"/>
                <w:bottom w:val="none" w:sz="0" w:space="0" w:color="auto"/>
                <w:right w:val="none" w:sz="0" w:space="0" w:color="auto"/>
              </w:divBdr>
              <w:divsChild>
                <w:div w:id="1399208606">
                  <w:marLeft w:val="0"/>
                  <w:marRight w:val="0"/>
                  <w:marTop w:val="0"/>
                  <w:marBottom w:val="0"/>
                  <w:divBdr>
                    <w:top w:val="none" w:sz="0" w:space="0" w:color="auto"/>
                    <w:left w:val="none" w:sz="0" w:space="0" w:color="auto"/>
                    <w:bottom w:val="none" w:sz="0" w:space="0" w:color="auto"/>
                    <w:right w:val="none" w:sz="0" w:space="0" w:color="auto"/>
                  </w:divBdr>
                  <w:divsChild>
                    <w:div w:id="50735145">
                      <w:marLeft w:val="0"/>
                      <w:marRight w:val="0"/>
                      <w:marTop w:val="75"/>
                      <w:marBottom w:val="75"/>
                      <w:divBdr>
                        <w:top w:val="none" w:sz="0" w:space="0" w:color="auto"/>
                        <w:left w:val="none" w:sz="0" w:space="0" w:color="auto"/>
                        <w:bottom w:val="none" w:sz="0" w:space="0" w:color="auto"/>
                        <w:right w:val="none" w:sz="0" w:space="0" w:color="auto"/>
                      </w:divBdr>
                      <w:divsChild>
                        <w:div w:id="1439519890">
                          <w:marLeft w:val="90"/>
                          <w:marRight w:val="9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4853077">
          <w:marLeft w:val="-225"/>
          <w:marRight w:val="-225"/>
          <w:marTop w:val="0"/>
          <w:marBottom w:val="0"/>
          <w:divBdr>
            <w:top w:val="none" w:sz="0" w:space="0" w:color="auto"/>
            <w:left w:val="none" w:sz="0" w:space="0" w:color="auto"/>
            <w:bottom w:val="none" w:sz="0" w:space="0" w:color="auto"/>
            <w:right w:val="none" w:sz="0" w:space="0" w:color="auto"/>
          </w:divBdr>
          <w:divsChild>
            <w:div w:id="12272137">
              <w:marLeft w:val="2625"/>
              <w:marRight w:val="0"/>
              <w:marTop w:val="0"/>
              <w:marBottom w:val="0"/>
              <w:divBdr>
                <w:top w:val="none" w:sz="0" w:space="0" w:color="auto"/>
                <w:left w:val="none" w:sz="0" w:space="0" w:color="auto"/>
                <w:bottom w:val="none" w:sz="0" w:space="0" w:color="auto"/>
                <w:right w:val="none" w:sz="0" w:space="0" w:color="auto"/>
              </w:divBdr>
            </w:div>
            <w:div w:id="1852524138">
              <w:marLeft w:val="0"/>
              <w:marRight w:val="0"/>
              <w:marTop w:val="0"/>
              <w:marBottom w:val="0"/>
              <w:divBdr>
                <w:top w:val="none" w:sz="0" w:space="0" w:color="auto"/>
                <w:left w:val="none" w:sz="0" w:space="0" w:color="auto"/>
                <w:bottom w:val="none" w:sz="0" w:space="0" w:color="auto"/>
                <w:right w:val="none" w:sz="0" w:space="0" w:color="auto"/>
              </w:divBdr>
              <w:divsChild>
                <w:div w:id="1695961560">
                  <w:marLeft w:val="0"/>
                  <w:marRight w:val="0"/>
                  <w:marTop w:val="0"/>
                  <w:marBottom w:val="0"/>
                  <w:divBdr>
                    <w:top w:val="none" w:sz="0" w:space="0" w:color="auto"/>
                    <w:left w:val="none" w:sz="0" w:space="0" w:color="auto"/>
                    <w:bottom w:val="none" w:sz="0" w:space="0" w:color="auto"/>
                    <w:right w:val="none" w:sz="0" w:space="0" w:color="auto"/>
                  </w:divBdr>
                </w:div>
                <w:div w:id="2080327530">
                  <w:marLeft w:val="1313"/>
                  <w:marRight w:val="0"/>
                  <w:marTop w:val="0"/>
                  <w:marBottom w:val="0"/>
                  <w:divBdr>
                    <w:top w:val="none" w:sz="0" w:space="0" w:color="auto"/>
                    <w:left w:val="none" w:sz="0" w:space="0" w:color="auto"/>
                    <w:bottom w:val="none" w:sz="0" w:space="0" w:color="auto"/>
                    <w:right w:val="none" w:sz="0" w:space="0" w:color="auto"/>
                  </w:divBdr>
                </w:div>
                <w:div w:id="1399783744">
                  <w:marLeft w:val="1313"/>
                  <w:marRight w:val="0"/>
                  <w:marTop w:val="0"/>
                  <w:marBottom w:val="0"/>
                  <w:divBdr>
                    <w:top w:val="none" w:sz="0" w:space="0" w:color="auto"/>
                    <w:left w:val="none" w:sz="0" w:space="0" w:color="auto"/>
                    <w:bottom w:val="none" w:sz="0" w:space="0" w:color="auto"/>
                    <w:right w:val="none" w:sz="0" w:space="0" w:color="auto"/>
                  </w:divBdr>
                </w:div>
              </w:divsChild>
            </w:div>
            <w:div w:id="848179595">
              <w:marLeft w:val="0"/>
              <w:marRight w:val="0"/>
              <w:marTop w:val="0"/>
              <w:marBottom w:val="0"/>
              <w:divBdr>
                <w:top w:val="none" w:sz="0" w:space="0" w:color="auto"/>
                <w:left w:val="none" w:sz="0" w:space="0" w:color="auto"/>
                <w:bottom w:val="none" w:sz="0" w:space="0" w:color="auto"/>
                <w:right w:val="none" w:sz="0" w:space="0" w:color="auto"/>
              </w:divBdr>
              <w:divsChild>
                <w:div w:id="1669169071">
                  <w:marLeft w:val="0"/>
                  <w:marRight w:val="0"/>
                  <w:marTop w:val="0"/>
                  <w:marBottom w:val="0"/>
                  <w:divBdr>
                    <w:top w:val="none" w:sz="0" w:space="0" w:color="auto"/>
                    <w:left w:val="none" w:sz="0" w:space="0" w:color="auto"/>
                    <w:bottom w:val="none" w:sz="0" w:space="0" w:color="auto"/>
                    <w:right w:val="none" w:sz="0" w:space="0" w:color="auto"/>
                  </w:divBdr>
                </w:div>
                <w:div w:id="187450548">
                  <w:marLeft w:val="1313"/>
                  <w:marRight w:val="0"/>
                  <w:marTop w:val="0"/>
                  <w:marBottom w:val="0"/>
                  <w:divBdr>
                    <w:top w:val="none" w:sz="0" w:space="0" w:color="auto"/>
                    <w:left w:val="none" w:sz="0" w:space="0" w:color="auto"/>
                    <w:bottom w:val="none" w:sz="0" w:space="0" w:color="auto"/>
                    <w:right w:val="none" w:sz="0" w:space="0" w:color="auto"/>
                  </w:divBdr>
                </w:div>
                <w:div w:id="1146313882">
                  <w:marLeft w:val="1313"/>
                  <w:marRight w:val="0"/>
                  <w:marTop w:val="0"/>
                  <w:marBottom w:val="0"/>
                  <w:divBdr>
                    <w:top w:val="none" w:sz="0" w:space="0" w:color="auto"/>
                    <w:left w:val="none" w:sz="0" w:space="0" w:color="auto"/>
                    <w:bottom w:val="none" w:sz="0" w:space="0" w:color="auto"/>
                    <w:right w:val="none" w:sz="0" w:space="0" w:color="auto"/>
                  </w:divBdr>
                </w:div>
              </w:divsChild>
            </w:div>
            <w:div w:id="124082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a.ntcu.edu.tw/epa_uploads/109/pub/104675/109_10081548_104675_final_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pa.ntcu.edu.tw/epa_uploads/109/pub/104673/109_10011136_104673_final_1.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pa.ntcu.edu.tw/epa_uploads/109/pub/104655/109_10111717_104655_final_1.pdf" TargetMode="External"/><Relationship Id="rId11" Type="http://schemas.openxmlformats.org/officeDocument/2006/relationships/hyperlink" Target="https://epa.ntcu.edu.tw/epa_uploads/109/pub/104517/109_10040802_104517_final_1.pdf" TargetMode="External"/><Relationship Id="rId5" Type="http://schemas.openxmlformats.org/officeDocument/2006/relationships/hyperlink" Target="https://epa.ntcu.edu.tw/edu/" TargetMode="External"/><Relationship Id="rId10" Type="http://schemas.openxmlformats.org/officeDocument/2006/relationships/hyperlink" Target="https://epa.ntcu.edu.tw/epa_uploads/109/pub/104682/109_10091331_104682_final_1.pdf" TargetMode="External"/><Relationship Id="rId4" Type="http://schemas.openxmlformats.org/officeDocument/2006/relationships/webSettings" Target="webSettings.xml"/><Relationship Id="rId9" Type="http://schemas.openxmlformats.org/officeDocument/2006/relationships/hyperlink" Target="https://epa.ntcu.edu.tw/epa_uploads/109/pub/104677/109_10031139_104677_final_1.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691</Words>
  <Characters>3942</Characters>
  <Application>Microsoft Office Word</Application>
  <DocSecurity>0</DocSecurity>
  <Lines>32</Lines>
  <Paragraphs>9</Paragraphs>
  <ScaleCrop>false</ScaleCrop>
  <Company>SYNNEX</Company>
  <LinksUpToDate>false</LinksUpToDate>
  <CharactersWithSpaces>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李育橞</dc:creator>
  <cp:keywords/>
  <dc:description/>
  <cp:lastModifiedBy>李育橞</cp:lastModifiedBy>
  <cp:revision>9</cp:revision>
  <dcterms:created xsi:type="dcterms:W3CDTF">2019-10-15T01:39:00Z</dcterms:created>
  <dcterms:modified xsi:type="dcterms:W3CDTF">2019-10-15T01:54:00Z</dcterms:modified>
</cp:coreProperties>
</file>