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41" w:rsidRPr="00BC7A51" w:rsidRDefault="0065555B" w:rsidP="001358A9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C7A51">
        <w:rPr>
          <w:rFonts w:ascii="Times New Roman" w:eastAsia="標楷體" w:hAnsi="Times New Roman" w:cs="Times New Roman"/>
          <w:sz w:val="36"/>
          <w:szCs w:val="36"/>
        </w:rPr>
        <w:t>嘉義縣朴子市</w:t>
      </w:r>
      <w:r w:rsidR="001358A9" w:rsidRPr="00BC7A51">
        <w:rPr>
          <w:rFonts w:ascii="Times New Roman" w:eastAsia="標楷體" w:hAnsi="Times New Roman" w:cs="Times New Roman"/>
          <w:sz w:val="36"/>
          <w:szCs w:val="36"/>
        </w:rPr>
        <w:t>竹村</w:t>
      </w:r>
      <w:r w:rsidRPr="00BC7A51">
        <w:rPr>
          <w:rFonts w:ascii="Times New Roman" w:eastAsia="標楷體" w:hAnsi="Times New Roman" w:cs="Times New Roman"/>
          <w:sz w:val="36"/>
          <w:szCs w:val="36"/>
        </w:rPr>
        <w:t>國民小學</w:t>
      </w:r>
      <w:r w:rsidR="001358A9" w:rsidRPr="00BC7A51">
        <w:rPr>
          <w:rFonts w:ascii="Times New Roman" w:eastAsia="標楷體" w:hAnsi="Times New Roman" w:cs="Times New Roman"/>
          <w:sz w:val="36"/>
          <w:szCs w:val="36"/>
        </w:rPr>
        <w:t>10</w:t>
      </w:r>
      <w:r w:rsidR="00604A24">
        <w:rPr>
          <w:rFonts w:ascii="Times New Roman" w:eastAsia="標楷體" w:hAnsi="Times New Roman" w:cs="Times New Roman"/>
          <w:sz w:val="36"/>
          <w:szCs w:val="36"/>
        </w:rPr>
        <w:t>8</w:t>
      </w:r>
      <w:r w:rsidRPr="00BC7A51">
        <w:rPr>
          <w:rFonts w:ascii="Times New Roman" w:eastAsia="標楷體" w:hAnsi="Times New Roman" w:cs="Times New Roman"/>
          <w:sz w:val="36"/>
          <w:szCs w:val="36"/>
        </w:rPr>
        <w:t>學年度特殊教育學生助理</w:t>
      </w:r>
      <w:r w:rsidR="00D044F1" w:rsidRPr="00BC7A51">
        <w:rPr>
          <w:rFonts w:ascii="Times New Roman" w:eastAsia="標楷體" w:hAnsi="Times New Roman" w:cs="Times New Roman"/>
          <w:sz w:val="36"/>
          <w:szCs w:val="36"/>
        </w:rPr>
        <w:t>人</w:t>
      </w:r>
      <w:r w:rsidRPr="00BC7A51">
        <w:rPr>
          <w:rFonts w:ascii="Times New Roman" w:eastAsia="標楷體" w:hAnsi="Times New Roman" w:cs="Times New Roman"/>
          <w:sz w:val="36"/>
          <w:szCs w:val="36"/>
        </w:rPr>
        <w:t>員甄選簡章</w:t>
      </w:r>
    </w:p>
    <w:p w:rsidR="0065555B" w:rsidRPr="00BC7A51" w:rsidRDefault="0065555B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一、依據：</w:t>
      </w:r>
    </w:p>
    <w:p w:rsidR="007F6C86" w:rsidRDefault="0065555B" w:rsidP="00DD73C6">
      <w:pPr>
        <w:pStyle w:val="a7"/>
        <w:numPr>
          <w:ilvl w:val="0"/>
          <w:numId w:val="3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特殊教育法第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14</w:t>
      </w:r>
      <w:r w:rsidR="00DD73C6" w:rsidRPr="00BC7A51">
        <w:rPr>
          <w:rFonts w:ascii="Times New Roman" w:eastAsia="標楷體" w:hAnsi="Times New Roman" w:cs="Times New Roman"/>
          <w:bCs/>
          <w:sz w:val="28"/>
          <w:szCs w:val="20"/>
        </w:rPr>
        <w:t>條</w:t>
      </w:r>
      <w:r w:rsidR="007F6C86">
        <w:rPr>
          <w:rFonts w:ascii="Times New Roman" w:eastAsia="標楷體" w:hAnsi="Times New Roman" w:cs="Times New Roman" w:hint="eastAsia"/>
          <w:bCs/>
          <w:sz w:val="28"/>
          <w:szCs w:val="20"/>
        </w:rPr>
        <w:t>。</w:t>
      </w:r>
    </w:p>
    <w:p w:rsidR="00DD73C6" w:rsidRPr="00BC7A51" w:rsidRDefault="006D03BC" w:rsidP="00DD73C6">
      <w:pPr>
        <w:pStyle w:val="a7"/>
        <w:numPr>
          <w:ilvl w:val="0"/>
          <w:numId w:val="3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8858F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高級中等以下學校特殊教育班班級及專責單位設置與人員進用辦法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65555B" w:rsidRPr="00954CF9" w:rsidRDefault="0065555B" w:rsidP="00DD73C6">
      <w:pPr>
        <w:pStyle w:val="a7"/>
        <w:numPr>
          <w:ilvl w:val="0"/>
          <w:numId w:val="3"/>
        </w:numPr>
        <w:spacing w:line="500" w:lineRule="exact"/>
        <w:ind w:left="1284" w:hangingChars="300" w:hanging="804"/>
        <w:jc w:val="both"/>
        <w:rPr>
          <w:rFonts w:ascii="Times New Roman" w:eastAsia="標楷體" w:hAnsi="Times New Roman" w:cs="Times New Roman"/>
          <w:bCs/>
          <w:spacing w:val="-6"/>
          <w:sz w:val="28"/>
          <w:szCs w:val="20"/>
        </w:rPr>
      </w:pPr>
      <w:r w:rsidRPr="00954CF9">
        <w:rPr>
          <w:rFonts w:ascii="Times New Roman" w:eastAsia="標楷體" w:hAnsi="Times New Roman" w:cs="Times New Roman"/>
          <w:bCs/>
          <w:spacing w:val="-6"/>
          <w:sz w:val="28"/>
          <w:szCs w:val="20"/>
        </w:rPr>
        <w:t>嘉義縣特殊教育學生申請教師助理員及特教學生助理人員作業要點</w:t>
      </w:r>
      <w:r w:rsidR="00DD73C6" w:rsidRPr="00954CF9">
        <w:rPr>
          <w:rFonts w:ascii="Times New Roman" w:eastAsia="標楷體" w:hAnsi="Times New Roman" w:cs="Times New Roman"/>
          <w:bCs/>
          <w:spacing w:val="-6"/>
          <w:sz w:val="28"/>
          <w:szCs w:val="20"/>
        </w:rPr>
        <w:t>。</w:t>
      </w:r>
    </w:p>
    <w:p w:rsidR="0065555B" w:rsidRPr="001545FF" w:rsidRDefault="0065555B" w:rsidP="00DD73C6">
      <w:pPr>
        <w:pStyle w:val="a7"/>
        <w:numPr>
          <w:ilvl w:val="0"/>
          <w:numId w:val="3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嘉義縣政府</w:t>
      </w:r>
      <w:r w:rsidR="001358A9" w:rsidRPr="001545FF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C40188" w:rsidRPr="001545FF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480E5D" w:rsidRPr="001545FF">
        <w:rPr>
          <w:rFonts w:ascii="Times New Roman" w:eastAsia="標楷體" w:hAnsi="Times New Roman" w:cs="Times New Roman"/>
          <w:bCs/>
          <w:sz w:val="28"/>
          <w:szCs w:val="20"/>
        </w:rPr>
        <w:t>7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C40188" w:rsidRPr="001545FF">
        <w:rPr>
          <w:rFonts w:ascii="Times New Roman" w:eastAsia="標楷體" w:hAnsi="Times New Roman" w:cs="Times New Roman" w:hint="eastAsia"/>
          <w:bCs/>
          <w:sz w:val="28"/>
          <w:szCs w:val="20"/>
        </w:rPr>
        <w:t>4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日府教特字第</w:t>
      </w:r>
      <w:r w:rsidR="001358A9" w:rsidRPr="001545FF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C40188" w:rsidRPr="001545FF">
        <w:rPr>
          <w:rFonts w:ascii="Times New Roman" w:eastAsia="標楷體" w:hAnsi="Times New Roman" w:cs="Times New Roman" w:hint="eastAsia"/>
          <w:bCs/>
          <w:sz w:val="28"/>
          <w:szCs w:val="20"/>
        </w:rPr>
        <w:t>8</w:t>
      </w:r>
      <w:r w:rsidR="00CD46D5" w:rsidRPr="001545FF">
        <w:rPr>
          <w:rFonts w:ascii="Times New Roman" w:eastAsia="標楷體" w:hAnsi="Times New Roman" w:cs="Times New Roman"/>
          <w:bCs/>
          <w:sz w:val="28"/>
          <w:szCs w:val="20"/>
        </w:rPr>
        <w:t>01</w:t>
      </w:r>
      <w:r w:rsidR="00C40188" w:rsidRPr="001545FF">
        <w:rPr>
          <w:rFonts w:ascii="Times New Roman" w:eastAsia="標楷體" w:hAnsi="Times New Roman" w:cs="Times New Roman" w:hint="eastAsia"/>
          <w:bCs/>
          <w:sz w:val="28"/>
          <w:szCs w:val="20"/>
        </w:rPr>
        <w:t>38109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號函辦理。</w:t>
      </w:r>
    </w:p>
    <w:p w:rsidR="0065555B" w:rsidRPr="00E4436D" w:rsidRDefault="0065555B" w:rsidP="001358A9">
      <w:pPr>
        <w:spacing w:line="500" w:lineRule="exact"/>
        <w:ind w:left="1960" w:hangingChars="700" w:hanging="196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二、錄取名額：正取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名。</w:t>
      </w:r>
    </w:p>
    <w:p w:rsidR="0065555B" w:rsidRPr="00BC7A51" w:rsidRDefault="0065555B" w:rsidP="001358A9">
      <w:pPr>
        <w:spacing w:line="500" w:lineRule="exact"/>
        <w:ind w:left="560" w:hangingChars="200" w:hanging="56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三、報名資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格條件：</w:t>
      </w:r>
    </w:p>
    <w:p w:rsidR="0065555B" w:rsidRPr="00BC7A51" w:rsidRDefault="0065555B" w:rsidP="005E541B">
      <w:pPr>
        <w:pStyle w:val="a7"/>
        <w:numPr>
          <w:ilvl w:val="0"/>
          <w:numId w:val="5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具中華民國國籍。</w:t>
      </w:r>
    </w:p>
    <w:p w:rsidR="0065555B" w:rsidRPr="00BC7A51" w:rsidRDefault="0065555B" w:rsidP="005E541B">
      <w:pPr>
        <w:pStyle w:val="a7"/>
        <w:numPr>
          <w:ilvl w:val="0"/>
          <w:numId w:val="5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高中職以上畢業。</w:t>
      </w:r>
    </w:p>
    <w:p w:rsidR="0065555B" w:rsidRPr="00BC7A51" w:rsidRDefault="0065555B" w:rsidP="005E541B">
      <w:pPr>
        <w:pStyle w:val="a7"/>
        <w:numPr>
          <w:ilvl w:val="0"/>
          <w:numId w:val="5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身心健康，品行端正並具有服務熱</w:t>
      </w:r>
      <w:r w:rsidR="003A664C" w:rsidRPr="00BC7A51">
        <w:rPr>
          <w:rFonts w:ascii="Times New Roman" w:eastAsia="標楷體" w:hAnsi="Times New Roman" w:cs="Times New Roman"/>
          <w:bCs/>
          <w:sz w:val="28"/>
          <w:szCs w:val="20"/>
        </w:rPr>
        <w:t>忱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及愛心。</w:t>
      </w:r>
    </w:p>
    <w:p w:rsidR="0065555B" w:rsidRPr="00BC7A51" w:rsidRDefault="0065555B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四、工作內容、</w:t>
      </w:r>
      <w:r w:rsidR="00031135">
        <w:rPr>
          <w:rFonts w:ascii="Times New Roman" w:eastAsia="標楷體" w:hAnsi="Times New Roman" w:cs="Times New Roman" w:hint="eastAsia"/>
          <w:bCs/>
          <w:sz w:val="28"/>
          <w:szCs w:val="20"/>
        </w:rPr>
        <w:t>標準、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時間：在原班級教師督導下，協助下列工作。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處理生活自理事宜，如：大小便清潔盥洗、安全維護（如早自修、升旗、體育課、戶外課程等）、午餐用膳、午休、生活自理訓練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…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等工作。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協助學生參與學習評量，如：協助學生</w:t>
      </w:r>
      <w:r w:rsidR="009B5831">
        <w:rPr>
          <w:rFonts w:ascii="Times New Roman" w:eastAsia="標楷體" w:hAnsi="Times New Roman" w:cs="Times New Roman" w:hint="eastAsia"/>
          <w:bCs/>
          <w:sz w:val="28"/>
          <w:szCs w:val="20"/>
        </w:rPr>
        <w:t>進行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分組教學或個別教學、觀察、評量等。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協助學生突發事件及行為問題之處理，如</w:t>
      </w:r>
      <w:r w:rsidR="00BD0592">
        <w:rPr>
          <w:rFonts w:ascii="Times New Roman" w:eastAsia="標楷體" w:hAnsi="Times New Roman" w:cs="Times New Roman" w:hint="eastAsia"/>
          <w:bCs/>
          <w:sz w:val="28"/>
          <w:szCs w:val="20"/>
        </w:rPr>
        <w:t>生病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、送醫、家長聯繫等事宜。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工作時間依個案學生課表排定。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其他相關交辦事項。</w:t>
      </w:r>
    </w:p>
    <w:p w:rsidR="00D044F1" w:rsidRPr="00E4436D" w:rsidRDefault="00D044F1" w:rsidP="001358A9">
      <w:pPr>
        <w:spacing w:line="500" w:lineRule="exact"/>
        <w:ind w:left="538" w:hangingChars="192" w:hanging="538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五、聘用時間：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自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604A24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C40188">
        <w:rPr>
          <w:rFonts w:ascii="Times New Roman" w:eastAsia="標楷體" w:hAnsi="Times New Roman" w:cs="Times New Roman" w:hint="eastAsia"/>
          <w:bCs/>
          <w:sz w:val="28"/>
          <w:szCs w:val="20"/>
        </w:rPr>
        <w:t>30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日起至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604A24">
        <w:rPr>
          <w:rFonts w:ascii="Times New Roman" w:eastAsia="標楷體" w:hAnsi="Times New Roman" w:cs="Times New Roman"/>
          <w:bCs/>
          <w:sz w:val="28"/>
          <w:szCs w:val="20"/>
        </w:rPr>
        <w:t>9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6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604A24">
        <w:rPr>
          <w:rFonts w:ascii="Times New Roman" w:eastAsia="標楷體" w:hAnsi="Times New Roman" w:cs="Times New Roman" w:hint="eastAsia"/>
          <w:bCs/>
          <w:sz w:val="28"/>
          <w:szCs w:val="20"/>
        </w:rPr>
        <w:t>30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日止。（若縣府補助終止則契約隨之終止不得有異議</w:t>
      </w:r>
      <w:r w:rsidR="005E541B" w:rsidRPr="00E4436D">
        <w:rPr>
          <w:rFonts w:ascii="Times New Roman" w:eastAsia="標楷體" w:hAnsi="Times New Roman" w:cs="Times New Roman"/>
          <w:bCs/>
          <w:sz w:val="28"/>
          <w:szCs w:val="20"/>
        </w:rPr>
        <w:t>。</w:t>
      </w:r>
      <w:r w:rsidR="005E541B" w:rsidRPr="00E4436D">
        <w:rPr>
          <w:rFonts w:ascii="Times New Roman" w:eastAsia="標楷體" w:hAnsi="Times New Roman" w:cs="Times New Roman"/>
          <w:bCs/>
          <w:sz w:val="28"/>
          <w:szCs w:val="28"/>
        </w:rPr>
        <w:t>另</w:t>
      </w:r>
      <w:r w:rsidRPr="00E4436D">
        <w:rPr>
          <w:rFonts w:ascii="Times New Roman" w:eastAsia="標楷體" w:hAnsi="Times New Roman" w:cs="Times New Roman"/>
          <w:bCs/>
          <w:sz w:val="28"/>
          <w:szCs w:val="28"/>
        </w:rPr>
        <w:t>寒假期間不需執行，執行日為實際上課日。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）</w:t>
      </w:r>
    </w:p>
    <w:p w:rsidR="00D044F1" w:rsidRPr="00E4436D" w:rsidRDefault="00D044F1" w:rsidP="001358A9">
      <w:pPr>
        <w:spacing w:line="500" w:lineRule="exact"/>
        <w:ind w:left="538" w:hangingChars="192" w:hanging="538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六、待遇：按鐘點給付，</w:t>
      </w:r>
      <w:r w:rsidR="00CD46D5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每小時時薪按勞動基準法規定給付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，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時數依縣府核定辦理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(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每週</w:t>
      </w:r>
      <w:r w:rsidR="00480E5D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3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0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小時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)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。</w:t>
      </w:r>
    </w:p>
    <w:p w:rsidR="006D03BC" w:rsidRDefault="006D03BC">
      <w:pPr>
        <w:widowControl/>
        <w:rPr>
          <w:rFonts w:ascii="Times New Roman" w:eastAsia="標楷體" w:hAnsi="Times New Roman" w:cs="Times New Roman"/>
          <w:bCs/>
          <w:sz w:val="28"/>
          <w:szCs w:val="20"/>
        </w:rPr>
      </w:pPr>
      <w:r>
        <w:rPr>
          <w:rFonts w:ascii="Times New Roman" w:eastAsia="標楷體" w:hAnsi="Times New Roman" w:cs="Times New Roman"/>
          <w:bCs/>
          <w:sz w:val="28"/>
          <w:szCs w:val="20"/>
        </w:rPr>
        <w:br w:type="page"/>
      </w:r>
    </w:p>
    <w:p w:rsidR="00D044F1" w:rsidRPr="00BC7A51" w:rsidRDefault="00D044F1" w:rsidP="001358A9">
      <w:pPr>
        <w:adjustRightInd w:val="0"/>
        <w:snapToGrid w:val="0"/>
        <w:spacing w:line="500" w:lineRule="exact"/>
        <w:ind w:left="3360" w:hanging="336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lastRenderedPageBreak/>
        <w:t>七、公告方式：</w:t>
      </w:r>
    </w:p>
    <w:p w:rsidR="00D044F1" w:rsidRPr="00E4436D" w:rsidRDefault="00D044F1" w:rsidP="00510C1F">
      <w:pPr>
        <w:adjustRightInd w:val="0"/>
        <w:snapToGrid w:val="0"/>
        <w:spacing w:line="500" w:lineRule="exact"/>
        <w:ind w:leftChars="200" w:left="48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8"/>
        </w:rPr>
        <w:t>嘉義縣</w:t>
      </w:r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教育資訊網（</w:t>
      </w:r>
      <w:hyperlink r:id="rId7" w:history="1">
        <w:r w:rsidR="00510C1F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http://www.</w:t>
        </w:r>
        <w:r w:rsidR="00510C1F" w:rsidRPr="00E4436D">
          <w:rPr>
            <w:rStyle w:val="a8"/>
            <w:rFonts w:ascii="Times New Roman" w:eastAsia="標楷體" w:hAnsi="Times New Roman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510C1F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）</w:t>
      </w:r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及本校網站首頁</w:t>
      </w:r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(</w:t>
      </w:r>
      <w:hyperlink r:id="rId8" w:history="1">
        <w:r w:rsidR="00510C1F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http://www.jtps.cyc.edu.tw/</w:t>
        </w:r>
      </w:hyperlink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)</w:t>
      </w:r>
    </w:p>
    <w:p w:rsidR="00D044F1" w:rsidRPr="00E4436D" w:rsidRDefault="00D044F1" w:rsidP="001358A9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八、簡章：請自行於公告網站內</w:t>
      </w:r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下載列印。</w:t>
      </w:r>
    </w:p>
    <w:p w:rsidR="00D044F1" w:rsidRPr="00E4436D" w:rsidRDefault="00D044F1" w:rsidP="001358A9">
      <w:pPr>
        <w:spacing w:line="500" w:lineRule="exact"/>
        <w:ind w:left="2800" w:hanging="280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九、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報名時間</w:t>
      </w:r>
      <w:r w:rsidRPr="00E4436D">
        <w:rPr>
          <w:rFonts w:ascii="Times New Roman" w:eastAsia="標楷體" w:hAnsi="Times New Roman" w:cs="Times New Roman"/>
          <w:b/>
          <w:sz w:val="28"/>
          <w:szCs w:val="20"/>
        </w:rPr>
        <w:t>地點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：</w:t>
      </w:r>
    </w:p>
    <w:p w:rsidR="007F6AE9" w:rsidRPr="00E4436D" w:rsidRDefault="007F6AE9" w:rsidP="004C4CD5">
      <w:pPr>
        <w:pStyle w:val="a7"/>
        <w:numPr>
          <w:ilvl w:val="0"/>
          <w:numId w:val="7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日期：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604A24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CD46D5" w:rsidRPr="001545FF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C40188" w:rsidRPr="001545FF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日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（星期</w:t>
      </w:r>
      <w:r w:rsidR="00C40188">
        <w:rPr>
          <w:rFonts w:ascii="Times New Roman" w:eastAsia="標楷體" w:hAnsi="Times New Roman" w:cs="Times New Roman" w:hint="eastAsia"/>
          <w:bCs/>
          <w:sz w:val="28"/>
          <w:szCs w:val="20"/>
        </w:rPr>
        <w:t>四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）上午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時</w:t>
      </w:r>
      <w:r w:rsidR="00E00BF4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30</w:t>
      </w:r>
      <w:r w:rsidR="00E00BF4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分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至</w:t>
      </w:r>
      <w:r w:rsidR="00B44869">
        <w:rPr>
          <w:rFonts w:ascii="Times New Roman" w:eastAsia="標楷體" w:hAnsi="Times New Roman" w:cs="Times New Roman" w:hint="eastAsia"/>
          <w:bCs/>
          <w:sz w:val="28"/>
          <w:szCs w:val="20"/>
        </w:rPr>
        <w:t>9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時</w:t>
      </w:r>
      <w:r w:rsidR="00E00BF4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30</w:t>
      </w:r>
      <w:r w:rsidR="00E00BF4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分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止。</w:t>
      </w:r>
    </w:p>
    <w:p w:rsidR="007F6AE9" w:rsidRPr="00E4436D" w:rsidRDefault="007F6AE9" w:rsidP="004C4CD5">
      <w:pPr>
        <w:pStyle w:val="a7"/>
        <w:numPr>
          <w:ilvl w:val="0"/>
          <w:numId w:val="7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地點：本校</w:t>
      </w:r>
      <w:r w:rsidR="009424C6" w:rsidRPr="00E4436D">
        <w:rPr>
          <w:rFonts w:ascii="Times New Roman" w:eastAsia="標楷體" w:hAnsi="Times New Roman" w:cs="Times New Roman"/>
          <w:bCs/>
          <w:sz w:val="28"/>
          <w:szCs w:val="20"/>
        </w:rPr>
        <w:t>辦公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室。地址：嘉義縣朴子市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竹村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里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3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6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號。</w:t>
      </w:r>
    </w:p>
    <w:p w:rsidR="007F6AE9" w:rsidRPr="00E4436D" w:rsidRDefault="007F6AE9" w:rsidP="004C4CD5">
      <w:pPr>
        <w:pStyle w:val="a7"/>
        <w:numPr>
          <w:ilvl w:val="0"/>
          <w:numId w:val="7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電話：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05-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3693601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 xml:space="preserve">  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洽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幹事李小姐</w:t>
      </w:r>
      <w:r w:rsidR="00B64016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。</w:t>
      </w:r>
    </w:p>
    <w:p w:rsidR="007F6AE9" w:rsidRPr="00E4436D" w:rsidRDefault="007F6AE9" w:rsidP="001358A9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十、報名手續：</w:t>
      </w:r>
    </w:p>
    <w:p w:rsidR="007F6AE9" w:rsidRPr="00E4436D" w:rsidRDefault="007F6AE9" w:rsidP="004C4CD5">
      <w:pPr>
        <w:pStyle w:val="a7"/>
        <w:numPr>
          <w:ilvl w:val="0"/>
          <w:numId w:val="8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親自報名。</w:t>
      </w:r>
    </w:p>
    <w:p w:rsidR="007F6AE9" w:rsidRPr="00E4436D" w:rsidRDefault="007F6AE9" w:rsidP="004C4CD5">
      <w:pPr>
        <w:pStyle w:val="a7"/>
        <w:numPr>
          <w:ilvl w:val="0"/>
          <w:numId w:val="8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報名時應繳附下列表件：（正本驗畢退還，並繳交影本一份）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報名簡歷表乙份。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最近二吋正面脫帽半身照片，請黏貼於報名簡歷表。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國民身分證正本及影本。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學歷證件正本及影本。</w:t>
      </w:r>
    </w:p>
    <w:p w:rsidR="007F6AE9" w:rsidRPr="00E4436D" w:rsidRDefault="007F6AE9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十一、甄選日期地點：</w:t>
      </w:r>
    </w:p>
    <w:p w:rsidR="007F6AE9" w:rsidRPr="00E4436D" w:rsidRDefault="007F6AE9" w:rsidP="00C40188">
      <w:pPr>
        <w:pStyle w:val="a7"/>
        <w:numPr>
          <w:ilvl w:val="0"/>
          <w:numId w:val="10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甄選日期：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604A24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D655CE" w:rsidRPr="001545FF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C40188" w:rsidRPr="001545FF">
        <w:rPr>
          <w:rFonts w:ascii="Times New Roman" w:eastAsia="標楷體" w:hAnsi="Times New Roman" w:cs="Times New Roman" w:hint="eastAsia"/>
          <w:bCs/>
          <w:sz w:val="28"/>
          <w:szCs w:val="20"/>
        </w:rPr>
        <w:t>1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日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（星期</w:t>
      </w:r>
      <w:r w:rsidR="00C40188" w:rsidRPr="00C40188">
        <w:rPr>
          <w:rFonts w:ascii="Times New Roman" w:eastAsia="標楷體" w:hAnsi="Times New Roman" w:cs="Times New Roman" w:hint="eastAsia"/>
          <w:bCs/>
          <w:sz w:val="28"/>
          <w:szCs w:val="20"/>
        </w:rPr>
        <w:t>四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）上午</w:t>
      </w:r>
      <w:r w:rsidR="00D655CE" w:rsidRPr="00E4436D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="00C40188">
        <w:rPr>
          <w:rFonts w:ascii="Times New Roman" w:eastAsia="標楷體" w:hAnsi="Times New Roman" w:cs="Times New Roman" w:hint="eastAsia"/>
          <w:bCs/>
          <w:sz w:val="28"/>
          <w:szCs w:val="20"/>
        </w:rPr>
        <w:t>1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時，逾時以棄權論。</w:t>
      </w:r>
    </w:p>
    <w:p w:rsidR="007F6AE9" w:rsidRPr="00E4436D" w:rsidRDefault="007F6AE9" w:rsidP="00960AAA">
      <w:pPr>
        <w:pStyle w:val="a7"/>
        <w:numPr>
          <w:ilvl w:val="0"/>
          <w:numId w:val="10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甄選地點：嘉義縣朴子市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竹村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國民小學</w:t>
      </w:r>
      <w:r w:rsidR="00B44869">
        <w:rPr>
          <w:rFonts w:ascii="Times New Roman" w:eastAsia="標楷體" w:hAnsi="Times New Roman" w:cs="Times New Roman" w:hint="eastAsia"/>
          <w:bCs/>
          <w:sz w:val="28"/>
          <w:szCs w:val="20"/>
        </w:rPr>
        <w:t>校長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室。</w:t>
      </w:r>
    </w:p>
    <w:p w:rsidR="007F6AE9" w:rsidRPr="00BC7A51" w:rsidRDefault="007F6AE9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十二、甄選方式：口試。</w:t>
      </w:r>
    </w:p>
    <w:p w:rsidR="007F6AE9" w:rsidRPr="00E4436D" w:rsidRDefault="007F6AE9" w:rsidP="00960AAA">
      <w:pPr>
        <w:adjustRightInd w:val="0"/>
        <w:snapToGrid w:val="0"/>
        <w:spacing w:line="500" w:lineRule="exact"/>
        <w:ind w:left="84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十三、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放榜日期及方式：甄選結果</w:t>
      </w:r>
      <w:bookmarkStart w:id="0" w:name="_GoBack"/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於</w:t>
      </w:r>
      <w:r w:rsidR="001358A9" w:rsidRPr="001545FF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604A24" w:rsidRPr="001545FF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D655CE" w:rsidRPr="001545FF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C40188" w:rsidRPr="001545FF">
        <w:rPr>
          <w:rFonts w:ascii="Times New Roman" w:eastAsia="標楷體" w:hAnsi="Times New Roman" w:cs="Times New Roman" w:hint="eastAsia"/>
          <w:bCs/>
          <w:sz w:val="28"/>
          <w:szCs w:val="20"/>
        </w:rPr>
        <w:t>1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日下午</w:t>
      </w:r>
      <w:r w:rsidR="00DC3C4A" w:rsidRPr="001545FF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Pr="001545FF">
        <w:rPr>
          <w:rFonts w:ascii="Times New Roman" w:eastAsia="標楷體" w:hAnsi="Times New Roman" w:cs="Times New Roman"/>
          <w:bCs/>
          <w:sz w:val="28"/>
          <w:szCs w:val="20"/>
        </w:rPr>
        <w:t>時前公告於</w:t>
      </w:r>
      <w:r w:rsidRPr="001545FF">
        <w:rPr>
          <w:rFonts w:ascii="Times New Roman" w:eastAsia="標楷體" w:hAnsi="Times New Roman" w:cs="Times New Roman"/>
          <w:bCs/>
          <w:sz w:val="28"/>
          <w:szCs w:val="28"/>
        </w:rPr>
        <w:t>嘉義縣教</w:t>
      </w:r>
      <w:r w:rsidRPr="001545FF">
        <w:rPr>
          <w:rFonts w:ascii="Times New Roman" w:eastAsia="標楷體" w:hAnsi="Times New Roman" w:cs="Times New Roman"/>
          <w:bCs/>
          <w:kern w:val="0"/>
          <w:sz w:val="28"/>
          <w:szCs w:val="20"/>
        </w:rPr>
        <w:t>育資訊網（</w:t>
      </w:r>
      <w:hyperlink r:id="rId9" w:history="1">
        <w:r w:rsidR="006637D0" w:rsidRPr="001545FF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http://www.</w:t>
        </w:r>
        <w:r w:rsidR="006637D0" w:rsidRPr="001545FF">
          <w:rPr>
            <w:rStyle w:val="a8"/>
            <w:rFonts w:ascii="Times New Roman" w:eastAsia="標楷體" w:hAnsi="Times New Roman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6637D0" w:rsidRPr="001545FF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Pr="001545FF">
        <w:rPr>
          <w:rFonts w:ascii="Times New Roman" w:eastAsia="標楷體" w:hAnsi="Times New Roman" w:cs="Times New Roman"/>
          <w:bCs/>
          <w:kern w:val="0"/>
          <w:sz w:val="28"/>
          <w:szCs w:val="20"/>
        </w:rPr>
        <w:t>）</w:t>
      </w:r>
      <w:r w:rsidR="00DC3C4A" w:rsidRPr="001545FF">
        <w:rPr>
          <w:rFonts w:ascii="Times New Roman" w:eastAsia="標楷體" w:hAnsi="Times New Roman" w:cs="Times New Roman"/>
          <w:bCs/>
          <w:kern w:val="0"/>
          <w:sz w:val="28"/>
          <w:szCs w:val="20"/>
        </w:rPr>
        <w:t>及本</w:t>
      </w:r>
      <w:bookmarkEnd w:id="0"/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校網站首頁</w:t>
      </w:r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(</w:t>
      </w:r>
      <w:hyperlink r:id="rId10" w:history="1">
        <w:r w:rsidR="006637D0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http://www.jtps.cyc.edu.tw/</w:t>
        </w:r>
      </w:hyperlink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)</w:t>
      </w:r>
    </w:p>
    <w:p w:rsidR="007F6AE9" w:rsidRPr="00E4436D" w:rsidRDefault="007F6AE9" w:rsidP="00EE6E5F">
      <w:pPr>
        <w:adjustRightInd w:val="0"/>
        <w:snapToGrid w:val="0"/>
        <w:spacing w:line="500" w:lineRule="exact"/>
        <w:ind w:left="700" w:hangingChars="250" w:hanging="70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十四、錄取人員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應於</w:t>
      </w:r>
      <w:r w:rsidR="00604A24">
        <w:rPr>
          <w:rFonts w:ascii="Times New Roman" w:eastAsia="標楷體" w:hAnsi="Times New Roman" w:cs="Times New Roman"/>
          <w:b/>
          <w:bCs/>
          <w:sz w:val="28"/>
          <w:szCs w:val="20"/>
        </w:rPr>
        <w:t>108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年</w:t>
      </w:r>
      <w:r w:rsidR="00D655CE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月</w:t>
      </w:r>
      <w:r w:rsidR="00C40188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30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日</w:t>
      </w:r>
      <w:r w:rsidR="00DC3C4A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(</w:t>
      </w:r>
      <w:r w:rsidR="00DC3C4A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星期</w:t>
      </w:r>
      <w:r w:rsidR="00C40188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五</w:t>
      </w:r>
      <w:r w:rsidR="00DC3C4A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)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上午</w:t>
      </w:r>
      <w:r w:rsidR="00E4436D" w:rsidRPr="00E4436D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7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時</w:t>
      </w:r>
      <w:r w:rsidR="00E4436D" w:rsidRPr="00E4436D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10</w:t>
      </w:r>
      <w:r w:rsidR="00E4436D" w:rsidRPr="00E4436D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分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報到</w:t>
      </w:r>
      <w:r w:rsidR="00D655CE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，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簽約</w:t>
      </w:r>
      <w:r w:rsidR="00D655CE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後立即上班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，逾時以棄權論。</w:t>
      </w:r>
    </w:p>
    <w:p w:rsidR="007F6AE9" w:rsidRPr="00BC7A51" w:rsidRDefault="007F6AE9" w:rsidP="001358A9">
      <w:pPr>
        <w:spacing w:line="500" w:lineRule="exact"/>
        <w:ind w:left="1701" w:hanging="1701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十五、本簡章如有未盡事宜，依有關法令規定辦理。</w:t>
      </w:r>
    </w:p>
    <w:p w:rsidR="0065555B" w:rsidRPr="007F6AE9" w:rsidRDefault="0065555B" w:rsidP="001358A9">
      <w:pPr>
        <w:spacing w:line="500" w:lineRule="exact"/>
        <w:ind w:leftChars="58" w:left="419" w:hangingChars="100" w:hanging="280"/>
        <w:jc w:val="both"/>
        <w:rPr>
          <w:rFonts w:ascii="標楷體" w:eastAsia="標楷體" w:hAnsi="標楷體" w:cs="Times New Roman"/>
          <w:bCs/>
          <w:sz w:val="28"/>
          <w:szCs w:val="20"/>
        </w:rPr>
      </w:pPr>
    </w:p>
    <w:p w:rsidR="004D00E0" w:rsidRPr="009424C6" w:rsidRDefault="004D00E0">
      <w:pPr>
        <w:widowControl/>
        <w:rPr>
          <w:rFonts w:ascii="標楷體" w:eastAsia="標楷體" w:hAnsi="標楷體" w:cs="Times New Roman"/>
          <w:bCs/>
          <w:sz w:val="44"/>
          <w:szCs w:val="44"/>
        </w:rPr>
      </w:pPr>
      <w:r w:rsidRPr="009424C6">
        <w:rPr>
          <w:rFonts w:ascii="標楷體" w:eastAsia="標楷體" w:hAnsi="標楷體" w:cs="Times New Roman"/>
          <w:bCs/>
          <w:sz w:val="44"/>
          <w:szCs w:val="44"/>
        </w:rPr>
        <w:br w:type="page"/>
      </w:r>
    </w:p>
    <w:p w:rsidR="00B61AE4" w:rsidRPr="00EE6E5F" w:rsidRDefault="001358A9" w:rsidP="00EE6E5F">
      <w:pPr>
        <w:jc w:val="center"/>
        <w:rPr>
          <w:rFonts w:ascii="Times New Roman" w:eastAsia="標楷體" w:hAnsi="Times New Roman" w:cs="Times New Roman"/>
          <w:bCs/>
          <w:sz w:val="40"/>
          <w:szCs w:val="40"/>
        </w:rPr>
      </w:pPr>
      <w:r w:rsidRPr="00EE6E5F">
        <w:rPr>
          <w:rFonts w:ascii="Times New Roman" w:eastAsia="標楷體" w:hAnsi="Times New Roman" w:cs="Times New Roman"/>
          <w:bCs/>
          <w:sz w:val="40"/>
          <w:szCs w:val="40"/>
        </w:rPr>
        <w:lastRenderedPageBreak/>
        <w:t>竹村</w:t>
      </w:r>
      <w:r w:rsidR="00B61AE4" w:rsidRPr="00EE6E5F">
        <w:rPr>
          <w:rFonts w:ascii="Times New Roman" w:eastAsia="標楷體" w:hAnsi="Times New Roman" w:cs="Times New Roman"/>
          <w:bCs/>
          <w:sz w:val="40"/>
          <w:szCs w:val="40"/>
        </w:rPr>
        <w:t>國小</w:t>
      </w:r>
      <w:r w:rsidRPr="00EE6E5F">
        <w:rPr>
          <w:rFonts w:ascii="Times New Roman" w:eastAsia="標楷體" w:hAnsi="Times New Roman" w:cs="Times New Roman"/>
          <w:bCs/>
          <w:sz w:val="40"/>
          <w:szCs w:val="40"/>
        </w:rPr>
        <w:t>10</w:t>
      </w:r>
      <w:r w:rsidR="00604A24">
        <w:rPr>
          <w:rFonts w:ascii="Times New Roman" w:eastAsia="標楷體" w:hAnsi="Times New Roman" w:cs="Times New Roman" w:hint="eastAsia"/>
          <w:bCs/>
          <w:sz w:val="40"/>
          <w:szCs w:val="40"/>
        </w:rPr>
        <w:t>8</w:t>
      </w:r>
      <w:r w:rsidR="00B61AE4" w:rsidRPr="00EE6E5F">
        <w:rPr>
          <w:rFonts w:ascii="Times New Roman" w:eastAsia="標楷體" w:hAnsi="Times New Roman" w:cs="Times New Roman"/>
          <w:bCs/>
          <w:sz w:val="40"/>
          <w:szCs w:val="40"/>
        </w:rPr>
        <w:t>學年度特教學生助理人員甄選報名表</w:t>
      </w:r>
    </w:p>
    <w:p w:rsidR="00B61AE4" w:rsidRPr="00B61AE4" w:rsidRDefault="00B61AE4" w:rsidP="001358A9">
      <w:pPr>
        <w:jc w:val="both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FF5032">
        <w:trPr>
          <w:cantSplit/>
          <w:trHeight w:hRule="exact" w:val="1042"/>
        </w:trPr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638A8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年</w:t>
            </w:r>
            <w:r w:rsidR="00FF5032"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　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0638A8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0638A8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證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件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審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B64016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甄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試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成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口試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(100%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）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1358A9">
      <w:pPr>
        <w:ind w:rightChars="-64" w:right="-154"/>
        <w:jc w:val="both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4D00E0" w:rsidRDefault="004D00E0">
      <w:pPr>
        <w:widowControl/>
        <w:rPr>
          <w:rFonts w:ascii="經典標準楷書" w:eastAsia="標楷體" w:hAnsi="Arial Black" w:cs="Times New Roman"/>
          <w:bCs/>
          <w:sz w:val="44"/>
          <w:szCs w:val="20"/>
        </w:rPr>
      </w:pPr>
      <w:r>
        <w:rPr>
          <w:rFonts w:ascii="經典標準楷書" w:eastAsia="標楷體" w:hAnsi="Arial Black" w:cs="Times New Roman"/>
          <w:bCs/>
          <w:sz w:val="44"/>
          <w:szCs w:val="20"/>
        </w:rPr>
        <w:br w:type="page"/>
      </w:r>
    </w:p>
    <w:p w:rsidR="00C8312C" w:rsidRDefault="00C8312C" w:rsidP="004D00E0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  <w:sectPr w:rsidR="00C8312C" w:rsidSect="00301ABA">
          <w:footerReference w:type="default" r:id="rId11"/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B61AE4" w:rsidRPr="00B61AE4" w:rsidRDefault="00B61AE4" w:rsidP="004D00E0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B61AE4" w:rsidRPr="00B61AE4" w:rsidRDefault="00B61AE4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751D1B" w:rsidRDefault="00B61AE4" w:rsidP="00B274BF">
      <w:pPr>
        <w:spacing w:line="600" w:lineRule="auto"/>
        <w:jc w:val="both"/>
        <w:rPr>
          <w:rFonts w:ascii="Times New Roman" w:eastAsia="標楷體" w:hAnsi="Times New Roman" w:cs="Times New Roman"/>
          <w:bCs/>
          <w:sz w:val="36"/>
          <w:szCs w:val="20"/>
        </w:rPr>
      </w:pP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本人（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        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，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年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月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日生，國民身分證統一編號：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    </w:t>
      </w:r>
      <w:r w:rsidR="00C8312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  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  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）為應徵朴子市</w:t>
      </w:r>
      <w:r w:rsidR="001358A9" w:rsidRPr="00751D1B">
        <w:rPr>
          <w:rFonts w:ascii="Times New Roman" w:eastAsia="標楷體" w:hAnsi="Times New Roman" w:cs="Times New Roman"/>
          <w:bCs/>
          <w:sz w:val="36"/>
          <w:szCs w:val="20"/>
        </w:rPr>
        <w:t>竹村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國民小學</w:t>
      </w:r>
      <w:r w:rsidR="001358A9"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>10</w:t>
      </w:r>
      <w:r w:rsidR="00604A24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>8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>學年度特教學生助理人員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所需，同意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 xml:space="preserve">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274BF">
      <w:pPr>
        <w:spacing w:line="600" w:lineRule="auto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301ABA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8940A1">
      <w:pPr>
        <w:jc w:val="both"/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朴子市</w:t>
      </w:r>
      <w:r w:rsidR="001358A9">
        <w:rPr>
          <w:rFonts w:ascii="經典標準楷書" w:eastAsia="標楷體" w:hAnsi="Arial Black" w:cs="Times New Roman" w:hint="eastAsia"/>
          <w:bCs/>
          <w:sz w:val="36"/>
          <w:szCs w:val="20"/>
        </w:rPr>
        <w:t>竹村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CC2457">
      <w:pPr>
        <w:ind w:leftChars="400" w:left="96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</w:t>
      </w:r>
      <w:r w:rsidR="00CC2457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CC2457">
      <w:pPr>
        <w:ind w:leftChars="400" w:left="96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Default="00B61AE4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274BF" w:rsidRDefault="00B274BF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C8312C" w:rsidRPr="00CC2457" w:rsidRDefault="00C8312C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D044F1" w:rsidRDefault="00B61AE4" w:rsidP="00CC2457">
      <w:pPr>
        <w:jc w:val="center"/>
        <w:rPr>
          <w:rFonts w:ascii="標楷體" w:eastAsia="標楷體" w:hAnsi="標楷體" w:cs="Times New Roman"/>
          <w:bCs/>
          <w:sz w:val="28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國  </w:t>
      </w:r>
      <w:r w:rsidR="00C8312C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年 </w:t>
      </w:r>
      <w:r w:rsidR="00C8312C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月 </w:t>
      </w:r>
      <w:r w:rsidR="00C8312C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日</w:t>
      </w:r>
    </w:p>
    <w:sectPr w:rsidR="00B61AE4" w:rsidRPr="00D044F1" w:rsidSect="00C8312C">
      <w:pgSz w:w="11906" w:h="16838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417" w:rsidRDefault="006D1417" w:rsidP="001358A9">
      <w:r>
        <w:separator/>
      </w:r>
    </w:p>
  </w:endnote>
  <w:endnote w:type="continuationSeparator" w:id="0">
    <w:p w:rsidR="006D1417" w:rsidRDefault="006D1417" w:rsidP="0013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463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01ABA" w:rsidRPr="00B274BF" w:rsidRDefault="00301ABA" w:rsidP="00301ABA">
        <w:pPr>
          <w:pStyle w:val="a5"/>
          <w:jc w:val="center"/>
          <w:rPr>
            <w:rFonts w:ascii="Times New Roman" w:hAnsi="Times New Roman" w:cs="Times New Roman"/>
          </w:rPr>
        </w:pPr>
        <w:r w:rsidRPr="00B274BF">
          <w:rPr>
            <w:rFonts w:ascii="Times New Roman" w:hAnsi="Times New Roman" w:cs="Times New Roman"/>
          </w:rPr>
          <w:fldChar w:fldCharType="begin"/>
        </w:r>
        <w:r w:rsidRPr="00B274BF">
          <w:rPr>
            <w:rFonts w:ascii="Times New Roman" w:hAnsi="Times New Roman" w:cs="Times New Roman"/>
          </w:rPr>
          <w:instrText>PAGE   \* MERGEFORMAT</w:instrText>
        </w:r>
        <w:r w:rsidRPr="00B274BF">
          <w:rPr>
            <w:rFonts w:ascii="Times New Roman" w:hAnsi="Times New Roman" w:cs="Times New Roman"/>
          </w:rPr>
          <w:fldChar w:fldCharType="separate"/>
        </w:r>
        <w:r w:rsidR="001545FF" w:rsidRPr="001545FF">
          <w:rPr>
            <w:rFonts w:ascii="Times New Roman" w:hAnsi="Times New Roman" w:cs="Times New Roman"/>
            <w:noProof/>
            <w:lang w:val="zh-TW"/>
          </w:rPr>
          <w:t>4</w:t>
        </w:r>
        <w:r w:rsidRPr="00B274B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417" w:rsidRDefault="006D1417" w:rsidP="001358A9">
      <w:r>
        <w:separator/>
      </w:r>
    </w:p>
  </w:footnote>
  <w:footnote w:type="continuationSeparator" w:id="0">
    <w:p w:rsidR="006D1417" w:rsidRDefault="006D1417" w:rsidP="0013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E41"/>
    <w:multiLevelType w:val="hybridMultilevel"/>
    <w:tmpl w:val="253E08EA"/>
    <w:lvl w:ilvl="0" w:tplc="22C2CDBC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30C77337"/>
    <w:multiLevelType w:val="singleLevel"/>
    <w:tmpl w:val="94C85352"/>
    <w:lvl w:ilvl="0">
      <w:start w:val="1"/>
      <w:numFmt w:val="decimalFullWidth"/>
      <w:lvlText w:val="%1、"/>
      <w:lvlJc w:val="left"/>
      <w:pPr>
        <w:tabs>
          <w:tab w:val="num" w:pos="2257"/>
        </w:tabs>
        <w:ind w:left="2257" w:hanging="555"/>
      </w:pPr>
      <w:rPr>
        <w:rFonts w:hint="eastAsia"/>
        <w:lang w:val="en-US"/>
      </w:rPr>
    </w:lvl>
  </w:abstractNum>
  <w:abstractNum w:abstractNumId="3" w15:restartNumberingAfterBreak="0">
    <w:nsid w:val="31E30105"/>
    <w:multiLevelType w:val="hybridMultilevel"/>
    <w:tmpl w:val="B56C6362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34A14581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204D91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1923217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A4A0D1D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5176F86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C86745F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31135"/>
    <w:rsid w:val="000638A8"/>
    <w:rsid w:val="000F6468"/>
    <w:rsid w:val="0010598F"/>
    <w:rsid w:val="001358A9"/>
    <w:rsid w:val="0015143C"/>
    <w:rsid w:val="001545FF"/>
    <w:rsid w:val="001A1D4C"/>
    <w:rsid w:val="001B14B8"/>
    <w:rsid w:val="001B6D09"/>
    <w:rsid w:val="00262AF6"/>
    <w:rsid w:val="002772B6"/>
    <w:rsid w:val="002B0321"/>
    <w:rsid w:val="002B48F5"/>
    <w:rsid w:val="002E50EC"/>
    <w:rsid w:val="00301ABA"/>
    <w:rsid w:val="003704D2"/>
    <w:rsid w:val="003A1253"/>
    <w:rsid w:val="003A4B4A"/>
    <w:rsid w:val="003A664C"/>
    <w:rsid w:val="00463585"/>
    <w:rsid w:val="00480E5D"/>
    <w:rsid w:val="004C4CD5"/>
    <w:rsid w:val="004D00E0"/>
    <w:rsid w:val="00510C1F"/>
    <w:rsid w:val="0054441C"/>
    <w:rsid w:val="00551637"/>
    <w:rsid w:val="00561E3E"/>
    <w:rsid w:val="005E541B"/>
    <w:rsid w:val="00604A24"/>
    <w:rsid w:val="00641D94"/>
    <w:rsid w:val="00650613"/>
    <w:rsid w:val="0065555B"/>
    <w:rsid w:val="00657A23"/>
    <w:rsid w:val="006637D0"/>
    <w:rsid w:val="0067520A"/>
    <w:rsid w:val="006D03BC"/>
    <w:rsid w:val="006D1417"/>
    <w:rsid w:val="00751D1B"/>
    <w:rsid w:val="007C3BD5"/>
    <w:rsid w:val="007F6AE9"/>
    <w:rsid w:val="007F6C86"/>
    <w:rsid w:val="00831AB2"/>
    <w:rsid w:val="00884A6D"/>
    <w:rsid w:val="008940A1"/>
    <w:rsid w:val="009364F7"/>
    <w:rsid w:val="009424C6"/>
    <w:rsid w:val="00954CF9"/>
    <w:rsid w:val="00960AAA"/>
    <w:rsid w:val="00976FA9"/>
    <w:rsid w:val="00990BF0"/>
    <w:rsid w:val="009B5831"/>
    <w:rsid w:val="009E5341"/>
    <w:rsid w:val="00A17E7A"/>
    <w:rsid w:val="00A507E9"/>
    <w:rsid w:val="00AA141B"/>
    <w:rsid w:val="00AA6737"/>
    <w:rsid w:val="00AB0C6A"/>
    <w:rsid w:val="00B274BF"/>
    <w:rsid w:val="00B44869"/>
    <w:rsid w:val="00B61AE4"/>
    <w:rsid w:val="00B64016"/>
    <w:rsid w:val="00BC7A51"/>
    <w:rsid w:val="00BD0592"/>
    <w:rsid w:val="00C40188"/>
    <w:rsid w:val="00C508F7"/>
    <w:rsid w:val="00C8312C"/>
    <w:rsid w:val="00CB3541"/>
    <w:rsid w:val="00CC2457"/>
    <w:rsid w:val="00CD46D5"/>
    <w:rsid w:val="00D044F1"/>
    <w:rsid w:val="00D655CE"/>
    <w:rsid w:val="00DA36A8"/>
    <w:rsid w:val="00DC3C4A"/>
    <w:rsid w:val="00DD73C6"/>
    <w:rsid w:val="00DE005A"/>
    <w:rsid w:val="00E00BF4"/>
    <w:rsid w:val="00E15105"/>
    <w:rsid w:val="00E4436D"/>
    <w:rsid w:val="00EE6E5F"/>
    <w:rsid w:val="00F37CE6"/>
    <w:rsid w:val="00F62EA8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67A00A-581A-4187-BB7E-84F9D8A6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58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5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58A9"/>
    <w:rPr>
      <w:sz w:val="20"/>
      <w:szCs w:val="20"/>
    </w:rPr>
  </w:style>
  <w:style w:type="paragraph" w:styleId="a7">
    <w:name w:val="List Paragraph"/>
    <w:basedOn w:val="a"/>
    <w:uiPriority w:val="34"/>
    <w:qFormat/>
    <w:rsid w:val="00DD73C6"/>
    <w:pPr>
      <w:ind w:leftChars="200" w:left="480"/>
    </w:pPr>
  </w:style>
  <w:style w:type="character" w:styleId="a8">
    <w:name w:val="Hyperlink"/>
    <w:basedOn w:val="a0"/>
    <w:uiPriority w:val="99"/>
    <w:unhideWhenUsed/>
    <w:rsid w:val="00510C1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0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0B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tps.cyc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jtps.cy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2018-07-26T02:00:00Z</cp:lastPrinted>
  <dcterms:created xsi:type="dcterms:W3CDTF">2019-05-20T03:22:00Z</dcterms:created>
  <dcterms:modified xsi:type="dcterms:W3CDTF">2019-07-26T01:30:00Z</dcterms:modified>
</cp:coreProperties>
</file>