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94" w:rsidRDefault="007429BD" w:rsidP="007D33EA">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嘉義縣</w:t>
      </w:r>
      <w:r w:rsidR="00394F50" w:rsidRPr="00B2602E">
        <w:rPr>
          <w:rFonts w:ascii="標楷體" w:eastAsia="標楷體" w:hAnsi="標楷體" w:hint="eastAsia"/>
          <w:b/>
          <w:sz w:val="30"/>
          <w:szCs w:val="30"/>
        </w:rPr>
        <w:t>民雄鄉</w:t>
      </w:r>
      <w:r w:rsidR="00413D89">
        <w:rPr>
          <w:rFonts w:ascii="標楷體" w:eastAsia="標楷體" w:hAnsi="標楷體" w:hint="eastAsia"/>
          <w:b/>
          <w:sz w:val="30"/>
          <w:szCs w:val="30"/>
        </w:rPr>
        <w:t>興中</w:t>
      </w:r>
      <w:r w:rsidRPr="00B2602E">
        <w:rPr>
          <w:rFonts w:ascii="標楷體" w:eastAsia="標楷體" w:hAnsi="標楷體" w:hint="eastAsia"/>
          <w:b/>
          <w:sz w:val="30"/>
          <w:szCs w:val="30"/>
        </w:rPr>
        <w:t>國民小學</w:t>
      </w:r>
      <w:r w:rsidR="00C80E95" w:rsidRPr="00B2602E">
        <w:rPr>
          <w:rFonts w:ascii="標楷體" w:eastAsia="標楷體" w:hAnsi="標楷體" w:hint="eastAsia"/>
          <w:b/>
          <w:sz w:val="30"/>
          <w:szCs w:val="30"/>
        </w:rPr>
        <w:t>10</w:t>
      </w:r>
      <w:r w:rsidR="005F57A5">
        <w:rPr>
          <w:rFonts w:ascii="標楷體" w:eastAsia="標楷體" w:hAnsi="標楷體" w:hint="eastAsia"/>
          <w:b/>
          <w:sz w:val="30"/>
          <w:szCs w:val="30"/>
        </w:rPr>
        <w:t>8</w:t>
      </w:r>
      <w:r w:rsidRPr="00B2602E">
        <w:rPr>
          <w:rFonts w:ascii="標楷體" w:eastAsia="標楷體" w:hAnsi="標楷體" w:hint="eastAsia"/>
          <w:b/>
          <w:sz w:val="30"/>
          <w:szCs w:val="30"/>
        </w:rPr>
        <w:t>學年度</w:t>
      </w:r>
      <w:r w:rsidR="007D33EA">
        <w:rPr>
          <w:rFonts w:ascii="標楷體" w:eastAsia="標楷體" w:hAnsi="標楷體" w:hint="eastAsia"/>
          <w:b/>
          <w:sz w:val="30"/>
          <w:szCs w:val="30"/>
        </w:rPr>
        <w:t>特殊教育</w:t>
      </w:r>
      <w:r w:rsidR="00516694">
        <w:rPr>
          <w:rFonts w:ascii="標楷體" w:eastAsia="標楷體" w:hAnsi="標楷體" w:hint="eastAsia"/>
          <w:b/>
          <w:sz w:val="30"/>
          <w:szCs w:val="30"/>
        </w:rPr>
        <w:t>巡迴輔導</w:t>
      </w:r>
      <w:r w:rsidR="00442E12" w:rsidRPr="00CC79A0">
        <w:rPr>
          <w:rFonts w:ascii="標楷體" w:eastAsia="標楷體" w:hAnsi="標楷體" w:hint="eastAsia"/>
          <w:b/>
          <w:sz w:val="30"/>
          <w:szCs w:val="30"/>
        </w:rPr>
        <w:t>代理</w:t>
      </w:r>
      <w:r w:rsidR="00703673" w:rsidRPr="00CC79A0">
        <w:rPr>
          <w:rFonts w:ascii="標楷體" w:eastAsia="標楷體" w:hAnsi="標楷體" w:hint="eastAsia"/>
          <w:b/>
          <w:sz w:val="30"/>
          <w:szCs w:val="30"/>
        </w:rPr>
        <w:t>教師</w:t>
      </w:r>
      <w:r w:rsidRPr="00B2602E">
        <w:rPr>
          <w:rFonts w:ascii="標楷體" w:eastAsia="標楷體" w:hAnsi="標楷體" w:hint="eastAsia"/>
          <w:b/>
          <w:sz w:val="30"/>
          <w:szCs w:val="30"/>
        </w:rPr>
        <w:t>甄選</w:t>
      </w:r>
    </w:p>
    <w:p w:rsidR="000E7411" w:rsidRDefault="007429BD" w:rsidP="000E7411">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簡章</w:t>
      </w:r>
    </w:p>
    <w:p w:rsidR="002961BD" w:rsidRPr="005872F9" w:rsidRDefault="00B04B1A" w:rsidP="002961BD">
      <w:pPr>
        <w:spacing w:line="440" w:lineRule="exact"/>
        <w:rPr>
          <w:rFonts w:ascii="標楷體" w:eastAsia="標楷體" w:hAnsi="標楷體"/>
          <w:color w:val="FF0000"/>
          <w:szCs w:val="24"/>
        </w:rPr>
      </w:pPr>
      <w:r w:rsidRPr="00B2602E">
        <w:rPr>
          <w:rFonts w:ascii="標楷體" w:eastAsia="標楷體" w:hAnsi="標楷體" w:hint="eastAsia"/>
          <w:szCs w:val="24"/>
        </w:rPr>
        <w:t>一、</w:t>
      </w:r>
      <w:r w:rsidRPr="00B2602E">
        <w:rPr>
          <w:rFonts w:ascii="標楷體" w:eastAsia="標楷體" w:hAnsi="標楷體" w:hint="eastAsia"/>
          <w:bCs/>
          <w:szCs w:val="24"/>
        </w:rPr>
        <w:t>依據</w:t>
      </w:r>
      <w:r w:rsidRPr="00B2602E">
        <w:rPr>
          <w:rFonts w:ascii="標楷體" w:eastAsia="標楷體" w:hAnsi="標楷體"/>
          <w:szCs w:val="24"/>
        </w:rPr>
        <w:t>教育部</w:t>
      </w:r>
      <w:r w:rsidRPr="00B2602E">
        <w:rPr>
          <w:rFonts w:ascii="標楷體" w:eastAsia="標楷體" w:hAnsi="標楷體" w:hint="eastAsia"/>
          <w:color w:val="000000"/>
          <w:szCs w:val="24"/>
        </w:rPr>
        <w:t>國民中小學兼任代課及代理教師聘任辦法</w:t>
      </w:r>
      <w:r w:rsidR="00442E12">
        <w:rPr>
          <w:rFonts w:ascii="標楷體" w:eastAsia="標楷體" w:hAnsi="標楷體" w:hint="eastAsia"/>
          <w:color w:val="000000"/>
          <w:szCs w:val="24"/>
        </w:rPr>
        <w:t>及</w:t>
      </w:r>
      <w:r w:rsidR="00442E12" w:rsidRPr="00942059">
        <w:rPr>
          <w:rFonts w:ascii="標楷體" w:eastAsia="標楷體" w:hAnsi="標楷體" w:hint="eastAsia"/>
          <w:color w:val="000000"/>
          <w:szCs w:val="24"/>
        </w:rPr>
        <w:t>嘉義縣政府</w:t>
      </w:r>
      <w:r w:rsidR="00442E12" w:rsidRPr="005872F9">
        <w:rPr>
          <w:rFonts w:ascii="標楷體" w:eastAsia="標楷體" w:hAnsi="標楷體" w:hint="eastAsia"/>
          <w:color w:val="FF0000"/>
          <w:szCs w:val="24"/>
        </w:rPr>
        <w:t>10</w:t>
      </w:r>
      <w:r w:rsidR="005F57A5">
        <w:rPr>
          <w:rFonts w:ascii="標楷體" w:eastAsia="標楷體" w:hAnsi="標楷體" w:hint="eastAsia"/>
          <w:color w:val="FF0000"/>
          <w:szCs w:val="24"/>
        </w:rPr>
        <w:t>8</w:t>
      </w:r>
      <w:r w:rsidR="00442E12" w:rsidRPr="005872F9">
        <w:rPr>
          <w:rFonts w:ascii="標楷體" w:eastAsia="標楷體" w:hAnsi="標楷體" w:hint="eastAsia"/>
          <w:color w:val="FF0000"/>
          <w:szCs w:val="24"/>
        </w:rPr>
        <w:t>年</w:t>
      </w:r>
      <w:r w:rsidR="005F57A5">
        <w:rPr>
          <w:rFonts w:ascii="標楷體" w:eastAsia="標楷體" w:hAnsi="標楷體" w:hint="eastAsia"/>
          <w:color w:val="FF0000"/>
          <w:szCs w:val="24"/>
        </w:rPr>
        <w:t>5</w:t>
      </w:r>
      <w:r w:rsidR="00442E12" w:rsidRPr="005872F9">
        <w:rPr>
          <w:rFonts w:ascii="標楷體" w:eastAsia="標楷體" w:hAnsi="標楷體" w:hint="eastAsia"/>
          <w:color w:val="FF0000"/>
          <w:szCs w:val="24"/>
        </w:rPr>
        <w:t>月</w:t>
      </w:r>
      <w:r w:rsidR="005F57A5">
        <w:rPr>
          <w:rFonts w:ascii="標楷體" w:eastAsia="標楷體" w:hAnsi="標楷體" w:hint="eastAsia"/>
          <w:color w:val="FF0000"/>
          <w:szCs w:val="24"/>
        </w:rPr>
        <w:t>1</w:t>
      </w:r>
      <w:r w:rsidR="00442E12" w:rsidRPr="005872F9">
        <w:rPr>
          <w:rFonts w:ascii="標楷體" w:eastAsia="標楷體" w:hAnsi="標楷體" w:hint="eastAsia"/>
          <w:color w:val="FF0000"/>
          <w:szCs w:val="24"/>
        </w:rPr>
        <w:t>日府教</w:t>
      </w:r>
      <w:r w:rsidR="002961BD" w:rsidRPr="005872F9">
        <w:rPr>
          <w:rFonts w:ascii="標楷體" w:eastAsia="標楷體" w:hAnsi="標楷體" w:hint="eastAsia"/>
          <w:color w:val="FF0000"/>
          <w:szCs w:val="24"/>
        </w:rPr>
        <w:t xml:space="preserve">   </w:t>
      </w:r>
    </w:p>
    <w:p w:rsidR="00B04B1A" w:rsidRPr="005872F9" w:rsidRDefault="002961BD" w:rsidP="002961BD">
      <w:pPr>
        <w:spacing w:line="440" w:lineRule="exact"/>
        <w:rPr>
          <w:rFonts w:ascii="標楷體" w:eastAsia="標楷體" w:hAnsi="標楷體"/>
          <w:color w:val="FF0000"/>
          <w:szCs w:val="24"/>
        </w:rPr>
      </w:pPr>
      <w:r w:rsidRPr="005872F9">
        <w:rPr>
          <w:rFonts w:ascii="標楷體" w:eastAsia="標楷體" w:hAnsi="標楷體" w:hint="eastAsia"/>
          <w:color w:val="FF0000"/>
          <w:szCs w:val="24"/>
        </w:rPr>
        <w:t xml:space="preserve">    </w:t>
      </w:r>
      <w:r w:rsidR="00676934" w:rsidRPr="005872F9">
        <w:rPr>
          <w:rFonts w:ascii="標楷體" w:eastAsia="標楷體" w:hAnsi="標楷體" w:hint="eastAsia"/>
          <w:color w:val="FF0000"/>
          <w:szCs w:val="24"/>
        </w:rPr>
        <w:t>發</w:t>
      </w:r>
      <w:r w:rsidR="00442E12" w:rsidRPr="005872F9">
        <w:rPr>
          <w:rFonts w:ascii="標楷體" w:eastAsia="標楷體" w:hAnsi="標楷體" w:hint="eastAsia"/>
          <w:color w:val="FF0000"/>
          <w:szCs w:val="24"/>
        </w:rPr>
        <w:t>字第</w:t>
      </w:r>
      <w:r w:rsidR="005F57A5">
        <w:rPr>
          <w:rFonts w:ascii="標楷體" w:eastAsia="標楷體" w:hAnsi="標楷體" w:hint="eastAsia"/>
          <w:color w:val="FF0000"/>
          <w:szCs w:val="24"/>
        </w:rPr>
        <w:t>1080090748</w:t>
      </w:r>
      <w:r w:rsidR="00442E12" w:rsidRPr="005872F9">
        <w:rPr>
          <w:rFonts w:ascii="標楷體" w:eastAsia="標楷體" w:hAnsi="標楷體" w:hint="eastAsia"/>
          <w:color w:val="FF0000"/>
          <w:szCs w:val="24"/>
        </w:rPr>
        <w:t>號函辦理</w:t>
      </w:r>
      <w:r w:rsidR="00B04B1A" w:rsidRPr="005872F9">
        <w:rPr>
          <w:rFonts w:ascii="標楷體" w:eastAsia="標楷體" w:hAnsi="標楷體" w:hint="eastAsia"/>
          <w:color w:val="FF0000"/>
          <w:szCs w:val="24"/>
        </w:rPr>
        <w:t>。</w:t>
      </w:r>
    </w:p>
    <w:p w:rsid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7D33EA" w:rsidRPr="004F24A6">
        <w:rPr>
          <w:rFonts w:ascii="標楷體" w:eastAsia="標楷體" w:hAnsi="標楷體" w:hint="eastAsia"/>
        </w:rPr>
        <w:t>特殊教育</w:t>
      </w:r>
      <w:r w:rsidR="00516694">
        <w:rPr>
          <w:rFonts w:ascii="標楷體" w:eastAsia="標楷體" w:hAnsi="標楷體" w:hint="eastAsia"/>
        </w:rPr>
        <w:t>巡迴輔導</w:t>
      </w:r>
      <w:r w:rsidR="00442E12" w:rsidRPr="004F24A6">
        <w:rPr>
          <w:rFonts w:ascii="標楷體" w:eastAsia="標楷體" w:hAnsi="標楷體" w:hint="eastAsia"/>
          <w:szCs w:val="24"/>
        </w:rPr>
        <w:t>代理教師</w:t>
      </w:r>
      <w:r w:rsidR="00516694">
        <w:rPr>
          <w:rFonts w:ascii="標楷體" w:eastAsia="標楷體" w:hAnsi="標楷體" w:hint="eastAsia"/>
          <w:szCs w:val="24"/>
        </w:rPr>
        <w:t>1</w:t>
      </w:r>
      <w:r w:rsidR="00442E12" w:rsidRPr="004F24A6">
        <w:rPr>
          <w:rFonts w:ascii="標楷體" w:eastAsia="標楷體" w:hAnsi="標楷體" w:hint="eastAsia"/>
          <w:szCs w:val="24"/>
        </w:rPr>
        <w:t>名</w:t>
      </w:r>
      <w:r w:rsidR="00C01321" w:rsidRPr="004F24A6">
        <w:rPr>
          <w:rFonts w:ascii="標楷體" w:eastAsia="標楷體" w:hAnsi="標楷體" w:hint="eastAsia"/>
          <w:szCs w:val="24"/>
        </w:rPr>
        <w:t>，備取若干名</w:t>
      </w:r>
      <w:r w:rsidR="00442E12" w:rsidRPr="004F24A6">
        <w:rPr>
          <w:rFonts w:ascii="標楷體" w:eastAsia="標楷體" w:hAnsi="標楷體" w:hint="eastAsia"/>
          <w:szCs w:val="24"/>
        </w:rPr>
        <w:t>。</w:t>
      </w:r>
    </w:p>
    <w:p w:rsidR="00DC61CC"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bCs/>
          <w:color w:val="000000"/>
          <w:szCs w:val="24"/>
        </w:rPr>
        <w:t xml:space="preserve">  </w:t>
      </w: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rsidR="00442E12" w:rsidRDefault="00DC61CC"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w:t>
      </w:r>
      <w:r w:rsidR="009109D7" w:rsidRPr="00B2602E">
        <w:rPr>
          <w:rFonts w:ascii="標楷體" w:eastAsia="標楷體" w:hAnsi="標楷體" w:hint="eastAsia"/>
          <w:szCs w:val="24"/>
        </w:rPr>
        <w:t xml:space="preserve">  </w:t>
      </w:r>
      <w:r w:rsidR="001A6FA0" w:rsidRPr="00B2602E">
        <w:rPr>
          <w:rFonts w:ascii="標楷體" w:eastAsia="標楷體" w:hAnsi="標楷體" w:hint="eastAsia"/>
          <w:szCs w:val="24"/>
        </w:rPr>
        <w:t>1.</w:t>
      </w:r>
      <w:r w:rsidR="00442E12">
        <w:rPr>
          <w:rFonts w:ascii="標楷體" w:eastAsia="標楷體" w:hAnsi="標楷體" w:hint="eastAsia"/>
          <w:szCs w:val="24"/>
        </w:rPr>
        <w:t>具有</w:t>
      </w:r>
      <w:r w:rsidRPr="00B2602E">
        <w:rPr>
          <w:rFonts w:ascii="標楷體" w:eastAsia="標楷體" w:hAnsi="標楷體" w:hint="eastAsia"/>
          <w:szCs w:val="24"/>
        </w:rPr>
        <w:t>中華民國國</w:t>
      </w:r>
      <w:r w:rsidR="00442E12">
        <w:rPr>
          <w:rFonts w:ascii="標楷體" w:eastAsia="標楷體" w:hAnsi="標楷體" w:hint="eastAsia"/>
          <w:szCs w:val="24"/>
        </w:rPr>
        <w:t>籍者。</w:t>
      </w:r>
    </w:p>
    <w:p w:rsidR="00DC61CC" w:rsidRPr="00B2602E" w:rsidRDefault="00442E12"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2.</w:t>
      </w:r>
      <w:r w:rsidR="00DC61CC" w:rsidRPr="00B2602E">
        <w:rPr>
          <w:rFonts w:ascii="標楷體" w:eastAsia="標楷體" w:hAnsi="標楷體" w:hint="eastAsia"/>
          <w:szCs w:val="24"/>
        </w:rPr>
        <w:t>無教師法第</w:t>
      </w:r>
      <w:r>
        <w:rPr>
          <w:rFonts w:ascii="標楷體" w:eastAsia="標楷體" w:hAnsi="標楷體" w:hint="eastAsia"/>
          <w:szCs w:val="24"/>
        </w:rPr>
        <w:t>14</w:t>
      </w:r>
      <w:r w:rsidR="00DC61CC" w:rsidRPr="00B2602E">
        <w:rPr>
          <w:rFonts w:ascii="標楷體" w:eastAsia="標楷體" w:hAnsi="標楷體" w:hint="eastAsia"/>
          <w:szCs w:val="24"/>
        </w:rPr>
        <w:t>條第</w:t>
      </w:r>
      <w:r>
        <w:rPr>
          <w:rFonts w:ascii="標楷體" w:eastAsia="標楷體" w:hAnsi="標楷體" w:hint="eastAsia"/>
          <w:szCs w:val="24"/>
        </w:rPr>
        <w:t>1</w:t>
      </w:r>
      <w:r w:rsidR="00DC61CC" w:rsidRPr="00B2602E">
        <w:rPr>
          <w:rFonts w:ascii="標楷體" w:eastAsia="標楷體" w:hAnsi="標楷體" w:hint="eastAsia"/>
          <w:szCs w:val="24"/>
        </w:rPr>
        <w:t>項各款及教育人員任用條例第</w:t>
      </w:r>
      <w:r>
        <w:rPr>
          <w:rFonts w:ascii="標楷體" w:eastAsia="標楷體" w:hAnsi="標楷體" w:hint="eastAsia"/>
          <w:szCs w:val="24"/>
        </w:rPr>
        <w:t>31</w:t>
      </w:r>
      <w:r w:rsidR="00DC61CC" w:rsidRPr="00B2602E">
        <w:rPr>
          <w:rFonts w:ascii="標楷體" w:eastAsia="標楷體" w:hAnsi="標楷體" w:hint="eastAsia"/>
          <w:szCs w:val="24"/>
        </w:rPr>
        <w:t>條及</w:t>
      </w:r>
      <w:r>
        <w:rPr>
          <w:rFonts w:ascii="標楷體" w:eastAsia="標楷體" w:hAnsi="標楷體" w:hint="eastAsia"/>
          <w:szCs w:val="24"/>
        </w:rPr>
        <w:t xml:space="preserve">33 </w:t>
      </w:r>
      <w:r w:rsidR="00DC61CC" w:rsidRPr="00B2602E">
        <w:rPr>
          <w:rFonts w:ascii="標楷體" w:eastAsia="標楷體" w:hAnsi="標楷體" w:hint="eastAsia"/>
          <w:szCs w:val="24"/>
        </w:rPr>
        <w:t>條規定情事者。</w:t>
      </w:r>
    </w:p>
    <w:p w:rsidR="00516694" w:rsidRPr="00516694" w:rsidRDefault="009109D7" w:rsidP="00AF28AC">
      <w:pPr>
        <w:adjustRightInd w:val="0"/>
        <w:snapToGrid w:val="0"/>
        <w:spacing w:line="380" w:lineRule="exact"/>
        <w:ind w:leftChars="50" w:left="2520" w:hangingChars="1000" w:hanging="2400"/>
        <w:rPr>
          <w:rFonts w:ascii="標楷體" w:eastAsia="標楷體" w:hAnsi="標楷體"/>
          <w:szCs w:val="24"/>
        </w:rPr>
      </w:pPr>
      <w:r w:rsidRPr="00B2602E">
        <w:rPr>
          <w:rFonts w:ascii="標楷體" w:eastAsia="標楷體" w:hAnsi="標楷體" w:hint="eastAsia"/>
          <w:szCs w:val="24"/>
        </w:rPr>
        <w:t xml:space="preserve"> </w:t>
      </w:r>
      <w:r w:rsidR="007D33EA">
        <w:rPr>
          <w:rFonts w:ascii="標楷體" w:eastAsia="標楷體" w:hAnsi="標楷體" w:hint="eastAsia"/>
          <w:szCs w:val="24"/>
        </w:rPr>
        <w:t xml:space="preserve"> </w:t>
      </w: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r w:rsidR="00516694">
        <w:rPr>
          <w:rFonts w:ascii="標楷體" w:eastAsia="標楷體" w:hAnsi="標楷體" w:hint="eastAsia"/>
          <w:color w:val="000000"/>
        </w:rPr>
        <w:t>須</w:t>
      </w:r>
      <w:r w:rsidR="00516694" w:rsidRPr="00F35551">
        <w:rPr>
          <w:rFonts w:ascii="標楷體" w:eastAsia="標楷體" w:hAnsi="標楷體" w:hint="eastAsia"/>
          <w:color w:val="000000"/>
        </w:rPr>
        <w:t>具有</w:t>
      </w:r>
      <w:r w:rsidR="00516694" w:rsidRPr="00F35551">
        <w:rPr>
          <w:rFonts w:ascii="標楷體" w:eastAsia="標楷體" w:hAnsi="標楷體"/>
          <w:color w:val="0000FF"/>
        </w:rPr>
        <w:t>國小特殊教育身心障礙</w:t>
      </w:r>
      <w:r w:rsidR="00516694" w:rsidRPr="00F35551">
        <w:rPr>
          <w:rFonts w:ascii="標楷體" w:eastAsia="標楷體" w:hAnsi="標楷體" w:hint="eastAsia"/>
          <w:color w:val="0000FF"/>
          <w:szCs w:val="24"/>
        </w:rPr>
        <w:t>合格</w:t>
      </w:r>
      <w:r w:rsidR="00516694" w:rsidRPr="00F35551">
        <w:rPr>
          <w:rFonts w:ascii="標楷體" w:eastAsia="標楷體" w:hAnsi="標楷體"/>
          <w:color w:val="0000FF"/>
          <w:szCs w:val="24"/>
        </w:rPr>
        <w:t>教師證</w:t>
      </w:r>
      <w:r w:rsidR="00516694" w:rsidRPr="00F35551">
        <w:rPr>
          <w:rFonts w:ascii="標楷體" w:eastAsia="標楷體" w:hAnsi="標楷體" w:hint="eastAsia"/>
          <w:color w:val="000000"/>
          <w:szCs w:val="24"/>
        </w:rPr>
        <w:t>且證書尚在有效期間者。</w:t>
      </w:r>
    </w:p>
    <w:p w:rsidR="00516694" w:rsidRPr="00AF28AC" w:rsidRDefault="001A6FA0" w:rsidP="00AF28AC">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1258E7">
        <w:rPr>
          <w:rFonts w:ascii="標楷體" w:eastAsia="標楷體" w:hAnsi="標楷體" w:hint="eastAsia"/>
          <w:szCs w:val="24"/>
        </w:rPr>
        <w:t>即日起至</w:t>
      </w:r>
      <w:r w:rsidR="00516694" w:rsidRPr="00E80C33">
        <w:rPr>
          <w:rFonts w:ascii="標楷體" w:eastAsia="標楷體" w:hAnsi="標楷體" w:hint="eastAsia"/>
          <w:color w:val="FF0000"/>
          <w:szCs w:val="24"/>
          <w:shd w:val="pct15" w:color="auto" w:fill="FFFFFF"/>
        </w:rPr>
        <w:t>10</w:t>
      </w:r>
      <w:r w:rsidR="00AF28AC">
        <w:rPr>
          <w:rFonts w:ascii="標楷體" w:eastAsia="標楷體" w:hAnsi="標楷體" w:hint="eastAsia"/>
          <w:color w:val="FF0000"/>
          <w:szCs w:val="24"/>
          <w:shd w:val="pct15" w:color="auto" w:fill="FFFFFF"/>
        </w:rPr>
        <w:t>8</w:t>
      </w:r>
      <w:r w:rsidR="00516694" w:rsidRPr="00E80C33">
        <w:rPr>
          <w:rFonts w:ascii="標楷體" w:eastAsia="標楷體" w:hAnsi="標楷體" w:hint="eastAsia"/>
          <w:color w:val="FF0000"/>
          <w:szCs w:val="24"/>
          <w:shd w:val="pct15" w:color="auto" w:fill="FFFFFF"/>
        </w:rPr>
        <w:t>年</w:t>
      </w:r>
      <w:r w:rsidR="00AF28AC">
        <w:rPr>
          <w:rFonts w:ascii="標楷體" w:eastAsia="標楷體" w:hAnsi="標楷體" w:hint="eastAsia"/>
          <w:color w:val="FF0000"/>
          <w:szCs w:val="24"/>
        </w:rPr>
        <w:t>7</w:t>
      </w:r>
      <w:r w:rsidR="00516694" w:rsidRPr="00E80C33">
        <w:rPr>
          <w:rFonts w:ascii="標楷體" w:eastAsia="標楷體" w:hAnsi="標楷體" w:hint="eastAsia"/>
          <w:color w:val="FF0000"/>
          <w:szCs w:val="24"/>
          <w:shd w:val="pct15" w:color="auto" w:fill="FFFFFF"/>
        </w:rPr>
        <w:t>月</w:t>
      </w:r>
      <w:r w:rsidR="00AF28AC">
        <w:rPr>
          <w:rFonts w:ascii="標楷體" w:eastAsia="標楷體" w:hAnsi="標楷體" w:hint="eastAsia"/>
          <w:color w:val="FF0000"/>
          <w:szCs w:val="24"/>
        </w:rPr>
        <w:t>18</w:t>
      </w:r>
      <w:r w:rsidR="00516694" w:rsidRPr="00E80C33">
        <w:rPr>
          <w:rFonts w:ascii="標楷體" w:eastAsia="標楷體" w:hAnsi="標楷體" w:hint="eastAsia"/>
          <w:color w:val="FF0000"/>
          <w:szCs w:val="24"/>
          <w:shd w:val="pct15" w:color="auto" w:fill="FFFFFF"/>
        </w:rPr>
        <w:t>日（星期</w:t>
      </w:r>
      <w:r w:rsidR="00AF28AC">
        <w:rPr>
          <w:rFonts w:ascii="標楷體" w:eastAsia="標楷體" w:hAnsi="標楷體" w:hint="eastAsia"/>
          <w:color w:val="FF0000"/>
          <w:szCs w:val="24"/>
        </w:rPr>
        <w:t>四</w:t>
      </w:r>
      <w:r w:rsidR="00516694" w:rsidRPr="00E80C33">
        <w:rPr>
          <w:rFonts w:ascii="標楷體" w:eastAsia="標楷體" w:hAnsi="標楷體" w:hint="eastAsia"/>
          <w:color w:val="FF0000"/>
          <w:szCs w:val="24"/>
          <w:shd w:val="pct15" w:color="auto" w:fill="FFFFFF"/>
        </w:rPr>
        <w:t>）</w:t>
      </w:r>
      <w:r w:rsidR="00516694">
        <w:rPr>
          <w:rFonts w:ascii="標楷體" w:eastAsia="標楷體" w:hAnsi="標楷體" w:hint="eastAsia"/>
          <w:bCs/>
          <w:color w:val="FF0000"/>
          <w:szCs w:val="24"/>
          <w:shd w:val="pct15" w:color="auto" w:fill="FFFFFF"/>
        </w:rPr>
        <w:t>1</w:t>
      </w:r>
      <w:r w:rsidR="001258E7">
        <w:rPr>
          <w:rFonts w:ascii="標楷體" w:eastAsia="標楷體" w:hAnsi="標楷體" w:hint="eastAsia"/>
          <w:bCs/>
          <w:color w:val="FF0000"/>
          <w:szCs w:val="24"/>
          <w:shd w:val="pct15" w:color="auto" w:fill="FFFFFF"/>
        </w:rPr>
        <w:t>0</w:t>
      </w:r>
      <w:r w:rsidR="00516694" w:rsidRPr="00E80C33">
        <w:rPr>
          <w:rFonts w:ascii="標楷體" w:eastAsia="標楷體" w:hAnsi="標楷體" w:hint="eastAsia"/>
          <w:bCs/>
          <w:color w:val="FF0000"/>
          <w:szCs w:val="24"/>
          <w:shd w:val="pct15" w:color="auto" w:fill="FFFFFF"/>
        </w:rPr>
        <w:t>:00止</w:t>
      </w:r>
      <w:r w:rsidR="00516694" w:rsidRPr="00E80C33">
        <w:rPr>
          <w:rFonts w:ascii="標楷體" w:eastAsia="標楷體" w:hAnsi="標楷體" w:hint="eastAsia"/>
          <w:color w:val="FF0000"/>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C46840">
        <w:rPr>
          <w:rFonts w:ascii="標楷體" w:eastAsia="標楷體" w:hAnsi="標楷體" w:hint="eastAsia"/>
          <w:szCs w:val="24"/>
        </w:rPr>
        <w:t>嘉義縣特殊教育資源中心</w:t>
      </w:r>
      <w:r w:rsidR="007429BD" w:rsidRPr="00B2602E">
        <w:rPr>
          <w:rFonts w:ascii="標楷體" w:eastAsia="標楷體" w:hAnsi="標楷體" w:hint="eastAsia"/>
          <w:szCs w:val="24"/>
        </w:rPr>
        <w:t>(</w:t>
      </w:r>
      <w:r w:rsidR="009C66BA">
        <w:rPr>
          <w:rFonts w:ascii="標楷體" w:eastAsia="標楷體" w:hAnsi="標楷體" w:hint="eastAsia"/>
          <w:szCs w:val="24"/>
        </w:rPr>
        <w:t>興中國小內</w:t>
      </w:r>
      <w:r w:rsidR="007429BD" w:rsidRPr="00B2602E">
        <w:rPr>
          <w:rFonts w:ascii="標楷體" w:eastAsia="標楷體" w:hAnsi="標楷體" w:hint="eastAsia"/>
          <w:szCs w:val="24"/>
        </w:rPr>
        <w:t>，電話：</w:t>
      </w:r>
      <w:r w:rsidR="00413D89">
        <w:rPr>
          <w:rFonts w:ascii="標楷體" w:eastAsia="標楷體" w:hAnsi="標楷體" w:hint="eastAsia"/>
          <w:szCs w:val="24"/>
        </w:rPr>
        <w:t>221</w:t>
      </w:r>
      <w:r w:rsidR="00C46840">
        <w:rPr>
          <w:rFonts w:ascii="標楷體" w:eastAsia="標楷體" w:hAnsi="標楷體" w:hint="eastAsia"/>
          <w:szCs w:val="24"/>
        </w:rPr>
        <w:t>7484</w:t>
      </w:r>
      <w:r w:rsidR="007429BD" w:rsidRPr="00B2602E">
        <w:rPr>
          <w:rFonts w:ascii="標楷體" w:eastAsia="標楷體" w:hAnsi="標楷體" w:hint="eastAsia"/>
          <w:szCs w:val="24"/>
        </w:rPr>
        <w:t>)。</w:t>
      </w:r>
    </w:p>
    <w:p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F28AC">
        <w:rPr>
          <w:rFonts w:ascii="標楷體" w:eastAsia="標楷體" w:hAnsi="標楷體" w:hint="eastAsia"/>
          <w:color w:val="000000"/>
          <w:szCs w:val="24"/>
        </w:rPr>
        <w:t>即日起請逕至</w:t>
      </w:r>
      <w:r w:rsidR="001E0064">
        <w:rPr>
          <w:rFonts w:ascii="標楷體" w:eastAsia="標楷體" w:hAnsi="標楷體" w:hint="eastAsia"/>
          <w:color w:val="000000"/>
          <w:szCs w:val="24"/>
        </w:rPr>
        <w:t>嘉義縣興中國小(</w:t>
      </w:r>
      <w:hyperlink r:id="rId9" w:history="1">
        <w:r w:rsidR="001E0064">
          <w:rPr>
            <w:rStyle w:val="a6"/>
          </w:rPr>
          <w:t>http://163.27.78.150/</w:t>
        </w:r>
      </w:hyperlink>
      <w:r w:rsidR="001E0064">
        <w:rPr>
          <w:rFonts w:ascii="標楷體" w:eastAsia="標楷體" w:hAnsi="標楷體" w:hint="eastAsia"/>
          <w:color w:val="000000"/>
          <w:szCs w:val="24"/>
        </w:rPr>
        <w:t>)、</w:t>
      </w:r>
      <w:bookmarkStart w:id="0" w:name="_GoBack"/>
      <w:bookmarkEnd w:id="0"/>
      <w:r w:rsidR="00AF28AC">
        <w:rPr>
          <w:rFonts w:ascii="標楷體" w:eastAsia="標楷體" w:hAnsi="標楷體" w:hint="eastAsia"/>
          <w:color w:val="000000"/>
          <w:szCs w:val="24"/>
        </w:rPr>
        <w:t>嘉義縣教育資訊</w:t>
      </w:r>
      <w:r w:rsidR="00413D89" w:rsidRPr="001B5EFF">
        <w:rPr>
          <w:rFonts w:ascii="標楷體" w:eastAsia="標楷體" w:hAnsi="標楷體" w:hint="eastAsia"/>
          <w:color w:val="000000"/>
          <w:szCs w:val="24"/>
        </w:rPr>
        <w:t>網（</w:t>
      </w:r>
      <w:hyperlink r:id="rId10" w:history="1">
        <w:r w:rsidR="001E0064" w:rsidRPr="007A1B01">
          <w:rPr>
            <w:rStyle w:val="a6"/>
            <w:rFonts w:ascii="標楷體" w:eastAsia="標楷體" w:hAnsi="標楷體"/>
            <w:szCs w:val="24"/>
          </w:rPr>
          <w:t>http://www.cyc.edu.tw/</w:t>
        </w:r>
      </w:hyperlink>
      <w:r w:rsidR="001E0064">
        <w:rPr>
          <w:rFonts w:ascii="標楷體" w:eastAsia="標楷體" w:hAnsi="標楷體" w:hint="eastAsia"/>
          <w:color w:val="000000"/>
          <w:szCs w:val="24"/>
        </w:rPr>
        <w:t xml:space="preserve"> </w:t>
      </w:r>
      <w:r w:rsidR="00413D89" w:rsidRPr="001B5EFF">
        <w:rPr>
          <w:rFonts w:ascii="標楷體" w:eastAsia="標楷體" w:hAnsi="標楷體" w:hint="eastAsia"/>
          <w:color w:val="000000"/>
          <w:szCs w:val="24"/>
        </w:rPr>
        <w:t>）、全國高級中等以下學校教師選聘網（</w:t>
      </w:r>
      <w:hyperlink r:id="rId11" w:history="1">
        <w:r w:rsidR="001E0064" w:rsidRPr="007A1B01">
          <w:rPr>
            <w:rStyle w:val="a6"/>
            <w:rFonts w:ascii="標楷體" w:eastAsia="標楷體" w:hAnsi="標楷體"/>
            <w:szCs w:val="24"/>
          </w:rPr>
          <w:t>http://</w:t>
        </w:r>
        <w:r w:rsidR="001E0064" w:rsidRPr="007A1B01">
          <w:rPr>
            <w:rStyle w:val="a6"/>
            <w:rFonts w:ascii="標楷體" w:eastAsia="標楷體" w:hAnsi="標楷體" w:hint="eastAsia"/>
            <w:szCs w:val="24"/>
          </w:rPr>
          <w:t>tsn.moe.edu.tw</w:t>
        </w:r>
      </w:hyperlink>
      <w:r w:rsidR="001E0064">
        <w:rPr>
          <w:rFonts w:ascii="標楷體" w:eastAsia="標楷體" w:hAnsi="標楷體" w:hint="eastAsia"/>
          <w:color w:val="000000"/>
          <w:szCs w:val="24"/>
        </w:rPr>
        <w:t xml:space="preserve"> </w:t>
      </w:r>
      <w:r w:rsidR="00413D89" w:rsidRPr="001B5EFF">
        <w:rPr>
          <w:rFonts w:ascii="標楷體" w:eastAsia="標楷體" w:hAnsi="標楷體" w:hint="eastAsia"/>
          <w:color w:val="000000"/>
          <w:szCs w:val="24"/>
        </w:rPr>
        <w:t>）自行下載相關表件(函索恕不受理)。</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(一)</w:t>
      </w:r>
      <w:r w:rsidR="007429BD" w:rsidRPr="00B2602E">
        <w:rPr>
          <w:rFonts w:ascii="標楷體" w:eastAsia="標楷體" w:hAnsi="標楷體" w:hint="eastAsia"/>
          <w:szCs w:val="24"/>
        </w:rPr>
        <w:t>須本人親自報名或</w:t>
      </w:r>
      <w:r w:rsidR="00C50F53" w:rsidRPr="00B2602E">
        <w:rPr>
          <w:rFonts w:ascii="標楷體" w:eastAsia="標楷體" w:hAnsi="標楷體" w:hint="eastAsia"/>
          <w:szCs w:val="24"/>
        </w:rPr>
        <w:t>填具委託書</w:t>
      </w:r>
      <w:r w:rsidR="00746D8D">
        <w:rPr>
          <w:rFonts w:ascii="標楷體" w:eastAsia="標楷體" w:hAnsi="標楷體" w:hint="eastAsia"/>
          <w:szCs w:val="24"/>
        </w:rPr>
        <w:t>（如附件一）</w:t>
      </w:r>
      <w:r w:rsidR="007429BD" w:rsidRPr="00B2602E">
        <w:rPr>
          <w:rFonts w:ascii="標楷體" w:eastAsia="標楷體" w:hAnsi="標楷體" w:hint="eastAsia"/>
          <w:szCs w:val="24"/>
        </w:rPr>
        <w:t>委託他人代理報名，通訊報名不予受理。</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1.</w:t>
      </w:r>
      <w:r w:rsidR="007429BD" w:rsidRPr="00B2602E">
        <w:rPr>
          <w:rFonts w:ascii="標楷體" w:eastAsia="標楷體" w:hAnsi="標楷體" w:hint="eastAsia"/>
          <w:szCs w:val="24"/>
        </w:rPr>
        <w:t>報名表一份</w:t>
      </w:r>
      <w:r w:rsidR="0031427E" w:rsidRPr="00B2602E">
        <w:rPr>
          <w:rFonts w:ascii="標楷體" w:eastAsia="標楷體" w:hAnsi="標楷體" w:hint="eastAsia"/>
          <w:szCs w:val="24"/>
        </w:rPr>
        <w:t>（請貼三個月內兩吋正面半身脫帽照片一張）</w:t>
      </w:r>
      <w:r w:rsidR="007429BD" w:rsidRPr="00B2602E">
        <w:rPr>
          <w:rFonts w:ascii="標楷體" w:eastAsia="標楷體" w:hAnsi="標楷體" w:hint="eastAsia"/>
          <w:szCs w:val="24"/>
        </w:rPr>
        <w:t>。</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2.</w:t>
      </w:r>
      <w:r w:rsidR="00C95E3A" w:rsidRPr="00B2602E">
        <w:rPr>
          <w:rFonts w:ascii="標楷體" w:eastAsia="標楷體" w:hAnsi="標楷體" w:hint="eastAsia"/>
          <w:szCs w:val="24"/>
        </w:rPr>
        <w:t>國民身份證。</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3.</w:t>
      </w:r>
      <w:r w:rsidR="00C95E3A" w:rsidRPr="00B2602E">
        <w:rPr>
          <w:rFonts w:ascii="標楷體" w:eastAsia="標楷體" w:hAnsi="標楷體" w:hint="eastAsia"/>
          <w:szCs w:val="24"/>
        </w:rPr>
        <w:t>最高學歷畢業證書。</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4.</w:t>
      </w:r>
      <w:r w:rsidR="00516694">
        <w:rPr>
          <w:rFonts w:ascii="標楷體" w:eastAsia="標楷體" w:hAnsi="標楷體" w:hint="eastAsia"/>
          <w:szCs w:val="24"/>
        </w:rPr>
        <w:t>特殊教育身心障礙組教師證(第一次甄選)</w:t>
      </w:r>
      <w:r w:rsidR="00C95E3A" w:rsidRPr="00B2602E">
        <w:rPr>
          <w:rFonts w:ascii="標楷體" w:eastAsia="標楷體" w:hAnsi="標楷體" w:hint="eastAsia"/>
          <w:szCs w:val="24"/>
        </w:rPr>
        <w:t>。</w:t>
      </w:r>
    </w:p>
    <w:p w:rsidR="00746D8D"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5.</w:t>
      </w:r>
      <w:r w:rsidR="0031427E" w:rsidRPr="00B2602E">
        <w:rPr>
          <w:rFonts w:ascii="標楷體" w:eastAsia="標楷體" w:hAnsi="標楷體" w:hint="eastAsia"/>
          <w:szCs w:val="24"/>
        </w:rPr>
        <w:t>切結書</w:t>
      </w:r>
      <w:r w:rsidR="00746D8D">
        <w:rPr>
          <w:rFonts w:ascii="標楷體" w:eastAsia="標楷體" w:hAnsi="標楷體" w:hint="eastAsia"/>
          <w:szCs w:val="24"/>
        </w:rPr>
        <w:t>（如附件二）</w:t>
      </w:r>
      <w:r w:rsidR="0031427E" w:rsidRPr="00B2602E">
        <w:rPr>
          <w:rFonts w:ascii="標楷體" w:eastAsia="標楷體" w:hAnsi="標楷體" w:hint="eastAsia"/>
          <w:szCs w:val="24"/>
        </w:rPr>
        <w:t>。（切結無教師法第</w:t>
      </w:r>
      <w:r w:rsidR="00E11175">
        <w:rPr>
          <w:rFonts w:ascii="標楷體" w:eastAsia="標楷體" w:hAnsi="標楷體" w:hint="eastAsia"/>
          <w:szCs w:val="24"/>
        </w:rPr>
        <w:t>14</w:t>
      </w:r>
      <w:r w:rsidR="0031427E" w:rsidRPr="00B2602E">
        <w:rPr>
          <w:rFonts w:ascii="標楷體" w:eastAsia="標楷體" w:hAnsi="標楷體" w:hint="eastAsia"/>
          <w:szCs w:val="24"/>
        </w:rPr>
        <w:t>條第</w:t>
      </w:r>
      <w:r w:rsidR="00E11175">
        <w:rPr>
          <w:rFonts w:ascii="標楷體" w:eastAsia="標楷體" w:hAnsi="標楷體" w:hint="eastAsia"/>
          <w:szCs w:val="24"/>
        </w:rPr>
        <w:t>1</w:t>
      </w:r>
      <w:r w:rsidR="0031427E" w:rsidRPr="00B2602E">
        <w:rPr>
          <w:rFonts w:ascii="標楷體" w:eastAsia="標楷體" w:hAnsi="標楷體" w:hint="eastAsia"/>
          <w:szCs w:val="24"/>
        </w:rPr>
        <w:t>項各款及教育人員任用條例第</w:t>
      </w:r>
      <w:r w:rsidR="00E11175">
        <w:rPr>
          <w:rFonts w:ascii="標楷體" w:eastAsia="標楷體" w:hAnsi="標楷體" w:hint="eastAsia"/>
          <w:szCs w:val="24"/>
        </w:rPr>
        <w:t>31條</w:t>
      </w:r>
    </w:p>
    <w:p w:rsidR="00EF182A" w:rsidRDefault="00746D8D"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31427E" w:rsidRPr="00B2602E">
        <w:rPr>
          <w:rFonts w:ascii="標楷體" w:eastAsia="標楷體" w:hAnsi="標楷體" w:hint="eastAsia"/>
          <w:szCs w:val="24"/>
        </w:rPr>
        <w:t>及</w:t>
      </w:r>
      <w:r w:rsidR="00E11175">
        <w:rPr>
          <w:rFonts w:ascii="標楷體" w:eastAsia="標楷體" w:hAnsi="標楷體" w:hint="eastAsia"/>
          <w:szCs w:val="24"/>
        </w:rPr>
        <w:t>33</w:t>
      </w:r>
      <w:r w:rsidR="0031427E" w:rsidRPr="00B2602E">
        <w:rPr>
          <w:rFonts w:ascii="標楷體" w:eastAsia="標楷體" w:hAnsi="標楷體" w:hint="eastAsia"/>
          <w:szCs w:val="24"/>
        </w:rPr>
        <w:t>條規定情事者。）</w:t>
      </w:r>
    </w:p>
    <w:p w:rsidR="00C95E3A" w:rsidRDefault="00C95E3A"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6</w:t>
      </w:r>
      <w:r>
        <w:rPr>
          <w:rFonts w:ascii="標楷體" w:eastAsia="標楷體" w:hAnsi="標楷體" w:hint="eastAsia"/>
          <w:szCs w:val="24"/>
        </w:rPr>
        <w:t>.簡要自傳</w:t>
      </w:r>
      <w:r w:rsidR="005872F9">
        <w:rPr>
          <w:rFonts w:ascii="標楷體" w:eastAsia="標楷體" w:hAnsi="標楷體" w:hint="eastAsia"/>
          <w:szCs w:val="24"/>
        </w:rPr>
        <w:t>及相關檔案</w:t>
      </w:r>
      <w:r>
        <w:rPr>
          <w:rFonts w:ascii="標楷體" w:eastAsia="標楷體" w:hAnsi="標楷體" w:hint="eastAsia"/>
          <w:szCs w:val="24"/>
        </w:rPr>
        <w:t>。</w:t>
      </w:r>
    </w:p>
    <w:p w:rsidR="00F35551" w:rsidRPr="00B2602E" w:rsidRDefault="00F35551"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7</w:t>
      </w:r>
      <w:r>
        <w:rPr>
          <w:rFonts w:ascii="標楷體" w:eastAsia="標楷體" w:hAnsi="標楷體" w:hint="eastAsia"/>
          <w:szCs w:val="24"/>
        </w:rPr>
        <w:t>.</w:t>
      </w:r>
      <w:r w:rsidR="003A7B86">
        <w:rPr>
          <w:rFonts w:ascii="標楷體" w:eastAsia="標楷體" w:hAnsi="標楷體" w:hint="eastAsia"/>
          <w:szCs w:val="24"/>
        </w:rPr>
        <w:t>甄選</w:t>
      </w:r>
      <w:r>
        <w:rPr>
          <w:rFonts w:ascii="標楷體" w:eastAsia="標楷體" w:hAnsi="標楷體" w:hint="eastAsia"/>
          <w:szCs w:val="24"/>
        </w:rPr>
        <w:t>費</w:t>
      </w:r>
      <w:r w:rsidR="003A7B86">
        <w:rPr>
          <w:rFonts w:ascii="標楷體" w:eastAsia="標楷體" w:hAnsi="標楷體" w:hint="eastAsia"/>
          <w:szCs w:val="24"/>
        </w:rPr>
        <w:t>用:300元</w:t>
      </w:r>
      <w:r>
        <w:rPr>
          <w:rFonts w:ascii="標楷體" w:eastAsia="標楷體" w:hAnsi="標楷體" w:hint="eastAsia"/>
          <w:szCs w:val="24"/>
        </w:rPr>
        <w:t>。</w:t>
      </w:r>
    </w:p>
    <w:p w:rsidR="00516694" w:rsidRPr="00516694" w:rsidRDefault="001A6FA0" w:rsidP="00AF28AC">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516694" w:rsidRPr="00E80C33">
        <w:rPr>
          <w:rFonts w:ascii="標楷體" w:eastAsia="標楷體" w:hAnsi="標楷體" w:hint="eastAsia"/>
          <w:color w:val="FF0000"/>
          <w:szCs w:val="24"/>
          <w:shd w:val="pct15" w:color="auto" w:fill="FFFFFF"/>
        </w:rPr>
        <w:t>10</w:t>
      </w:r>
      <w:r w:rsidR="00AF28AC">
        <w:rPr>
          <w:rFonts w:ascii="標楷體" w:eastAsia="標楷體" w:hAnsi="標楷體" w:hint="eastAsia"/>
          <w:color w:val="FF0000"/>
          <w:szCs w:val="24"/>
          <w:shd w:val="pct15" w:color="auto" w:fill="FFFFFF"/>
        </w:rPr>
        <w:t>8</w:t>
      </w:r>
      <w:r w:rsidR="00516694" w:rsidRPr="00E80C33">
        <w:rPr>
          <w:rFonts w:ascii="標楷體" w:eastAsia="標楷體" w:hAnsi="標楷體" w:hint="eastAsia"/>
          <w:color w:val="FF0000"/>
          <w:szCs w:val="24"/>
          <w:shd w:val="pct15" w:color="auto" w:fill="FFFFFF"/>
        </w:rPr>
        <w:t>年</w:t>
      </w:r>
      <w:r w:rsidR="00AF28AC">
        <w:rPr>
          <w:rFonts w:ascii="標楷體" w:eastAsia="標楷體" w:hAnsi="標楷體" w:hint="eastAsia"/>
          <w:color w:val="FF0000"/>
          <w:szCs w:val="24"/>
        </w:rPr>
        <w:t>7</w:t>
      </w:r>
      <w:r w:rsidR="00516694" w:rsidRPr="00E80C33">
        <w:rPr>
          <w:rFonts w:ascii="標楷體" w:eastAsia="標楷體" w:hAnsi="標楷體" w:hint="eastAsia"/>
          <w:color w:val="FF0000"/>
          <w:szCs w:val="24"/>
          <w:shd w:val="pct15" w:color="auto" w:fill="FFFFFF"/>
        </w:rPr>
        <w:t>月</w:t>
      </w:r>
      <w:r w:rsidR="00AF28AC">
        <w:rPr>
          <w:rFonts w:ascii="標楷體" w:eastAsia="標楷體" w:hAnsi="標楷體" w:hint="eastAsia"/>
          <w:color w:val="FF0000"/>
          <w:szCs w:val="24"/>
        </w:rPr>
        <w:t>18</w:t>
      </w:r>
      <w:r w:rsidR="00516694" w:rsidRPr="00E80C33">
        <w:rPr>
          <w:rFonts w:ascii="標楷體" w:eastAsia="標楷體" w:hAnsi="標楷體" w:hint="eastAsia"/>
          <w:color w:val="FF0000"/>
          <w:szCs w:val="24"/>
          <w:shd w:val="pct15" w:color="auto" w:fill="FFFFFF"/>
        </w:rPr>
        <w:t>日（星期</w:t>
      </w:r>
      <w:r w:rsidR="00AF28AC">
        <w:rPr>
          <w:rFonts w:ascii="標楷體" w:eastAsia="標楷體" w:hAnsi="標楷體" w:hint="eastAsia"/>
          <w:color w:val="FF0000"/>
          <w:szCs w:val="24"/>
        </w:rPr>
        <w:t>四</w:t>
      </w:r>
      <w:r w:rsidR="00516694" w:rsidRPr="00E80C33">
        <w:rPr>
          <w:rFonts w:ascii="標楷體" w:eastAsia="標楷體" w:hAnsi="標楷體" w:hint="eastAsia"/>
          <w:color w:val="FF0000"/>
          <w:szCs w:val="24"/>
          <w:shd w:val="pct15" w:color="auto" w:fill="FFFFFF"/>
        </w:rPr>
        <w:t>）</w:t>
      </w:r>
      <w:r w:rsidR="00AF28AC">
        <w:rPr>
          <w:rFonts w:ascii="標楷體" w:eastAsia="標楷體" w:hAnsi="標楷體" w:hint="eastAsia"/>
          <w:bCs/>
          <w:color w:val="FF0000"/>
          <w:szCs w:val="24"/>
          <w:shd w:val="pct15" w:color="auto" w:fill="FFFFFF"/>
        </w:rPr>
        <w:t>1</w:t>
      </w:r>
      <w:r w:rsidR="001258E7">
        <w:rPr>
          <w:rFonts w:ascii="標楷體" w:eastAsia="標楷體" w:hAnsi="標楷體" w:hint="eastAsia"/>
          <w:bCs/>
          <w:color w:val="FF0000"/>
          <w:szCs w:val="24"/>
          <w:shd w:val="pct15" w:color="auto" w:fill="FFFFFF"/>
        </w:rPr>
        <w:t>0</w:t>
      </w:r>
      <w:r w:rsidR="00516694" w:rsidRPr="00E80C33">
        <w:rPr>
          <w:rFonts w:ascii="標楷體" w:eastAsia="標楷體" w:hAnsi="標楷體" w:hint="eastAsia"/>
          <w:bCs/>
          <w:color w:val="FF0000"/>
          <w:szCs w:val="24"/>
          <w:shd w:val="pct15" w:color="auto" w:fill="FFFFFF"/>
        </w:rPr>
        <w:t>:</w:t>
      </w:r>
      <w:r w:rsidR="001258E7">
        <w:rPr>
          <w:rFonts w:ascii="標楷體" w:eastAsia="標楷體" w:hAnsi="標楷體" w:hint="eastAsia"/>
          <w:bCs/>
          <w:color w:val="FF0000"/>
          <w:szCs w:val="24"/>
          <w:shd w:val="pct15" w:color="auto" w:fill="FFFFFF"/>
        </w:rPr>
        <w:t>3</w:t>
      </w:r>
      <w:r w:rsidR="00516694" w:rsidRPr="00E80C33">
        <w:rPr>
          <w:rFonts w:ascii="標楷體" w:eastAsia="標楷體" w:hAnsi="標楷體" w:hint="eastAsia"/>
          <w:bCs/>
          <w:color w:val="FF0000"/>
          <w:szCs w:val="24"/>
          <w:shd w:val="pct15" w:color="auto" w:fill="FFFFFF"/>
        </w:rPr>
        <w:t>0</w:t>
      </w:r>
      <w:r w:rsidR="00516694">
        <w:rPr>
          <w:rFonts w:ascii="標楷體" w:eastAsia="標楷體" w:hAnsi="標楷體" w:hint="eastAsia"/>
          <w:bCs/>
          <w:color w:val="FF0000"/>
          <w:szCs w:val="24"/>
          <w:shd w:val="pct15" w:color="auto" w:fill="FFFFFF"/>
        </w:rPr>
        <w:t>起</w:t>
      </w:r>
      <w:r w:rsidR="00516694" w:rsidRPr="00E80C33">
        <w:rPr>
          <w:rFonts w:ascii="標楷體" w:eastAsia="標楷體" w:hAnsi="標楷體" w:hint="eastAsia"/>
          <w:color w:val="FF0000"/>
          <w:szCs w:val="24"/>
        </w:rPr>
        <w:t>。</w:t>
      </w:r>
    </w:p>
    <w:p w:rsidR="007429BD" w:rsidRPr="00B2602E" w:rsidRDefault="001A6FA0" w:rsidP="00516694">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834B87" w:rsidRPr="00B2602E">
        <w:rPr>
          <w:rFonts w:ascii="標楷體" w:eastAsia="標楷體" w:hAnsi="標楷體" w:hint="eastAsia"/>
          <w:szCs w:val="24"/>
        </w:rPr>
        <w:t>(試場當日公布)</w:t>
      </w:r>
      <w:r w:rsidR="00683153" w:rsidRPr="00B2602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成績未達75分者不予錄取）</w:t>
      </w:r>
    </w:p>
    <w:p w:rsidR="00516694" w:rsidRPr="001B5EFF" w:rsidRDefault="00413D89" w:rsidP="00516694">
      <w:pPr>
        <w:adjustRightInd w:val="0"/>
        <w:snapToGrid w:val="0"/>
        <w:spacing w:line="380" w:lineRule="exact"/>
        <w:ind w:left="1920" w:hangingChars="800" w:hanging="1920"/>
        <w:rPr>
          <w:rFonts w:ascii="標楷體" w:eastAsia="標楷體" w:hAnsi="標楷體"/>
          <w:color w:val="FF0000"/>
          <w:szCs w:val="24"/>
        </w:rPr>
      </w:pPr>
      <w:r>
        <w:rPr>
          <w:rFonts w:ascii="標楷體" w:eastAsia="標楷體" w:hAnsi="標楷體" w:hint="eastAsia"/>
          <w:szCs w:val="24"/>
        </w:rPr>
        <w:t xml:space="preserve"> </w:t>
      </w:r>
      <w:r w:rsidR="00516694">
        <w:rPr>
          <w:rFonts w:ascii="標楷體" w:eastAsia="標楷體" w:hAnsi="標楷體" w:hint="eastAsia"/>
          <w:szCs w:val="24"/>
        </w:rPr>
        <w:t xml:space="preserve"> </w:t>
      </w:r>
      <w:r w:rsidR="00516694" w:rsidRPr="001B5EFF">
        <w:rPr>
          <w:rFonts w:ascii="標楷體" w:eastAsia="標楷體" w:hAnsi="標楷體" w:hint="eastAsia"/>
          <w:szCs w:val="24"/>
        </w:rPr>
        <w:t>（一）口試50﹪：教育理念</w:t>
      </w:r>
      <w:r w:rsidR="00516694" w:rsidRPr="001B5EFF">
        <w:rPr>
          <w:rFonts w:ascii="標楷體" w:eastAsia="標楷體" w:hAnsi="標楷體" w:hint="eastAsia"/>
          <w:color w:val="000000"/>
          <w:szCs w:val="24"/>
        </w:rPr>
        <w:t>、表達能力。</w:t>
      </w:r>
    </w:p>
    <w:p w:rsidR="00516694" w:rsidRDefault="00516694" w:rsidP="00516694">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t xml:space="preserve">  </w:t>
      </w:r>
      <w:r w:rsidRPr="001B5EFF">
        <w:rPr>
          <w:rFonts w:ascii="標楷體" w:eastAsia="標楷體" w:hAnsi="標楷體" w:hint="eastAsia"/>
          <w:szCs w:val="24"/>
        </w:rPr>
        <w:t>（二）</w:t>
      </w:r>
      <w:r w:rsidR="005872F9">
        <w:rPr>
          <w:rFonts w:ascii="標楷體" w:eastAsia="標楷體" w:hAnsi="標楷體" w:hint="eastAsia"/>
          <w:szCs w:val="24"/>
        </w:rPr>
        <w:t>課程規劃及課程調整</w:t>
      </w:r>
      <w:r w:rsidRPr="001B5EFF">
        <w:rPr>
          <w:rFonts w:ascii="標楷體" w:eastAsia="標楷體" w:hAnsi="標楷體" w:hint="eastAsia"/>
          <w:szCs w:val="24"/>
        </w:rPr>
        <w:t>50﹪：</w:t>
      </w:r>
    </w:p>
    <w:p w:rsidR="00516694" w:rsidRPr="001B5EFF" w:rsidRDefault="00516694" w:rsidP="00516694">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Pr="001B5EFF">
        <w:rPr>
          <w:rFonts w:ascii="標楷體" w:eastAsia="標楷體" w:hAnsi="標楷體" w:hint="eastAsia"/>
          <w:szCs w:val="24"/>
        </w:rPr>
        <w:t>1. 時間：</w:t>
      </w:r>
      <w:r w:rsidR="005872F9">
        <w:rPr>
          <w:rFonts w:ascii="標楷體" w:eastAsia="標楷體" w:hAnsi="標楷體" w:hint="eastAsia"/>
          <w:szCs w:val="24"/>
        </w:rPr>
        <w:t>3</w:t>
      </w:r>
      <w:r w:rsidRPr="001B5EFF">
        <w:rPr>
          <w:rFonts w:ascii="標楷體" w:eastAsia="標楷體" w:hAnsi="標楷體" w:hint="eastAsia"/>
          <w:szCs w:val="24"/>
        </w:rPr>
        <w:t>0分鐘</w:t>
      </w:r>
      <w:r>
        <w:rPr>
          <w:rFonts w:ascii="標楷體" w:eastAsia="標楷體" w:hAnsi="標楷體" w:hint="eastAsia"/>
          <w:szCs w:val="24"/>
        </w:rPr>
        <w:t>以內。</w:t>
      </w:r>
    </w:p>
    <w:p w:rsidR="00002507" w:rsidRDefault="00516694" w:rsidP="00516694">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t xml:space="preserve">    </w:t>
      </w:r>
      <w:r w:rsidRPr="001B5EFF">
        <w:rPr>
          <w:rFonts w:ascii="標楷體" w:eastAsia="標楷體" w:hAnsi="標楷體" w:hint="eastAsia"/>
          <w:szCs w:val="24"/>
        </w:rPr>
        <w:t xml:space="preserve">2. </w:t>
      </w:r>
      <w:r w:rsidR="00002507">
        <w:rPr>
          <w:rFonts w:ascii="標楷體" w:eastAsia="標楷體" w:hAnsi="標楷體" w:hint="eastAsia"/>
          <w:szCs w:val="24"/>
        </w:rPr>
        <w:t>提供個案相關資料依個案資料寫出課程規劃及課程調整並做說明</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十一</w:t>
      </w:r>
      <w:r w:rsidR="007429BD" w:rsidRPr="00B2602E">
        <w:rPr>
          <w:rFonts w:ascii="標楷體" w:eastAsia="標楷體" w:hAnsi="標楷體" w:hint="eastAsia"/>
          <w:szCs w:val="24"/>
        </w:rPr>
        <w:t>、放榜日期及地點：</w:t>
      </w:r>
      <w:r w:rsidR="00AF28AC" w:rsidRPr="00E80C33">
        <w:rPr>
          <w:rFonts w:ascii="標楷體" w:eastAsia="標楷體" w:hAnsi="標楷體" w:hint="eastAsia"/>
          <w:color w:val="FF0000"/>
          <w:szCs w:val="24"/>
          <w:shd w:val="pct15" w:color="auto" w:fill="FFFFFF"/>
        </w:rPr>
        <w:t xml:space="preserve"> </w:t>
      </w:r>
      <w:r w:rsidR="00FF0101" w:rsidRPr="00E80C33">
        <w:rPr>
          <w:rFonts w:ascii="標楷體" w:eastAsia="標楷體" w:hAnsi="標楷體" w:hint="eastAsia"/>
          <w:color w:val="FF0000"/>
          <w:szCs w:val="24"/>
          <w:shd w:val="pct15" w:color="auto" w:fill="FFFFFF"/>
        </w:rPr>
        <w:t>10</w:t>
      </w:r>
      <w:r w:rsidR="00AF28AC">
        <w:rPr>
          <w:rFonts w:ascii="標楷體" w:eastAsia="標楷體" w:hAnsi="標楷體" w:hint="eastAsia"/>
          <w:color w:val="FF0000"/>
          <w:szCs w:val="24"/>
          <w:shd w:val="pct15" w:color="auto" w:fill="FFFFFF"/>
        </w:rPr>
        <w:t>8</w:t>
      </w:r>
      <w:r w:rsidR="00FF0101" w:rsidRPr="00E80C33">
        <w:rPr>
          <w:rFonts w:ascii="標楷體" w:eastAsia="標楷體" w:hAnsi="標楷體" w:hint="eastAsia"/>
          <w:color w:val="FF0000"/>
          <w:szCs w:val="24"/>
          <w:shd w:val="pct15" w:color="auto" w:fill="FFFFFF"/>
        </w:rPr>
        <w:t>年</w:t>
      </w:r>
      <w:r w:rsidR="00AF28AC">
        <w:rPr>
          <w:rFonts w:ascii="標楷體" w:eastAsia="標楷體" w:hAnsi="標楷體" w:hint="eastAsia"/>
          <w:color w:val="FF0000"/>
          <w:szCs w:val="24"/>
        </w:rPr>
        <w:t>7</w:t>
      </w:r>
      <w:r w:rsidR="00FF0101" w:rsidRPr="00E80C33">
        <w:rPr>
          <w:rFonts w:ascii="標楷體" w:eastAsia="標楷體" w:hAnsi="標楷體" w:hint="eastAsia"/>
          <w:color w:val="FF0000"/>
          <w:szCs w:val="24"/>
          <w:shd w:val="pct15" w:color="auto" w:fill="FFFFFF"/>
        </w:rPr>
        <w:t>月</w:t>
      </w:r>
      <w:r w:rsidR="00AF28AC">
        <w:rPr>
          <w:rFonts w:ascii="標楷體" w:eastAsia="標楷體" w:hAnsi="標楷體" w:hint="eastAsia"/>
          <w:color w:val="FF0000"/>
          <w:szCs w:val="24"/>
        </w:rPr>
        <w:t>1</w:t>
      </w:r>
      <w:r w:rsidR="001258E7">
        <w:rPr>
          <w:rFonts w:ascii="標楷體" w:eastAsia="標楷體" w:hAnsi="標楷體" w:hint="eastAsia"/>
          <w:color w:val="FF0000"/>
          <w:szCs w:val="24"/>
        </w:rPr>
        <w:t>9</w:t>
      </w:r>
      <w:r w:rsidR="00FF0101" w:rsidRPr="00E80C33">
        <w:rPr>
          <w:rFonts w:ascii="標楷體" w:eastAsia="標楷體" w:hAnsi="標楷體" w:hint="eastAsia"/>
          <w:color w:val="FF0000"/>
          <w:szCs w:val="24"/>
          <w:shd w:val="pct15" w:color="auto" w:fill="FFFFFF"/>
        </w:rPr>
        <w:t>日（星期</w:t>
      </w:r>
      <w:r w:rsidR="001258E7">
        <w:rPr>
          <w:rFonts w:ascii="標楷體" w:eastAsia="標楷體" w:hAnsi="標楷體" w:hint="eastAsia"/>
          <w:color w:val="FF0000"/>
          <w:szCs w:val="24"/>
          <w:shd w:val="pct15" w:color="auto" w:fill="FFFFFF"/>
        </w:rPr>
        <w:t>五</w:t>
      </w:r>
      <w:r w:rsidR="00FF0101" w:rsidRPr="00E80C33">
        <w:rPr>
          <w:rFonts w:ascii="標楷體" w:eastAsia="標楷體" w:hAnsi="標楷體" w:hint="eastAsia"/>
          <w:color w:val="FF0000"/>
          <w:szCs w:val="24"/>
          <w:shd w:val="pct15" w:color="auto" w:fill="FFFFFF"/>
        </w:rPr>
        <w:t>）</w:t>
      </w:r>
      <w:r w:rsidR="00002507">
        <w:rPr>
          <w:rFonts w:ascii="標楷體" w:eastAsia="標楷體" w:hAnsi="標楷體" w:hint="eastAsia"/>
          <w:color w:val="FF0000"/>
          <w:szCs w:val="24"/>
          <w:shd w:val="pct15" w:color="auto" w:fill="FFFFFF"/>
        </w:rPr>
        <w:t>12</w:t>
      </w:r>
      <w:r w:rsidR="00FF0101" w:rsidRPr="00E80C33">
        <w:rPr>
          <w:rFonts w:ascii="標楷體" w:eastAsia="標楷體" w:hAnsi="標楷體" w:hint="eastAsia"/>
          <w:color w:val="FF0000"/>
          <w:szCs w:val="24"/>
          <w:shd w:val="pct15" w:color="auto" w:fill="FFFFFF"/>
        </w:rPr>
        <w:t>：00前</w:t>
      </w:r>
      <w:r w:rsidR="00FF0101">
        <w:rPr>
          <w:rFonts w:ascii="標楷體" w:eastAsia="標楷體" w:hAnsi="標楷體" w:hint="eastAsia"/>
          <w:color w:val="FF0000"/>
          <w:szCs w:val="24"/>
          <w:shd w:val="pct15" w:color="auto" w:fill="FFFFFF"/>
        </w:rPr>
        <w:t>，</w:t>
      </w:r>
      <w:r w:rsidR="007429BD" w:rsidRPr="00B2602E">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F28AC">
        <w:rPr>
          <w:rFonts w:ascii="標楷體" w:eastAsia="標楷體" w:hAnsi="標楷體" w:hint="eastAsia"/>
          <w:szCs w:val="24"/>
        </w:rPr>
        <w:t>嘉義縣教育資訊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12" w:history="1">
        <w:r w:rsidR="00D84CD2" w:rsidRPr="00385124">
          <w:rPr>
            <w:rStyle w:val="a6"/>
            <w:rFonts w:ascii="標楷體" w:eastAsia="標楷體" w:hAnsi="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，請應試者自行上網查詢，且不得以通知未送達提出異議。</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十二</w:t>
      </w:r>
      <w:r w:rsidR="007429BD" w:rsidRPr="00B2602E">
        <w:rPr>
          <w:rFonts w:ascii="標楷體" w:eastAsia="標楷體" w:hAnsi="標楷體" w:hint="eastAsia"/>
          <w:szCs w:val="24"/>
        </w:rPr>
        <w:t>、補充規定：</w:t>
      </w:r>
    </w:p>
    <w:p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750FDE">
        <w:rPr>
          <w:rFonts w:ascii="標楷體" w:eastAsia="標楷體" w:hAnsi="標楷體" w:hint="eastAsia"/>
          <w:color w:val="000000"/>
          <w:szCs w:val="24"/>
        </w:rPr>
        <w:t>筆</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經本校教師評審委員會審查通過後錄用；錄取人員</w:t>
      </w:r>
      <w:r w:rsidR="00FF0101">
        <w:rPr>
          <w:rFonts w:ascii="標楷體" w:eastAsia="標楷體" w:hAnsi="標楷體" w:hint="eastAsia"/>
          <w:szCs w:val="24"/>
        </w:rPr>
        <w:t>請於</w:t>
      </w:r>
      <w:r w:rsidR="00FF0101" w:rsidRPr="00E80C33">
        <w:rPr>
          <w:rFonts w:ascii="標楷體" w:eastAsia="標楷體" w:hAnsi="標楷體" w:hint="eastAsia"/>
          <w:color w:val="FF0000"/>
          <w:szCs w:val="24"/>
          <w:shd w:val="pct15" w:color="auto" w:fill="FFFFFF"/>
        </w:rPr>
        <w:t>10</w:t>
      </w:r>
      <w:r w:rsidR="00AF28AC">
        <w:rPr>
          <w:rFonts w:ascii="標楷體" w:eastAsia="標楷體" w:hAnsi="標楷體" w:hint="eastAsia"/>
          <w:color w:val="FF0000"/>
          <w:szCs w:val="24"/>
          <w:shd w:val="pct15" w:color="auto" w:fill="FFFFFF"/>
        </w:rPr>
        <w:t>8</w:t>
      </w:r>
      <w:r w:rsidR="00FF0101" w:rsidRPr="00E80C33">
        <w:rPr>
          <w:rFonts w:ascii="標楷體" w:eastAsia="標楷體" w:hAnsi="標楷體" w:hint="eastAsia"/>
          <w:color w:val="FF0000"/>
          <w:szCs w:val="24"/>
          <w:shd w:val="pct15" w:color="auto" w:fill="FFFFFF"/>
        </w:rPr>
        <w:t>年</w:t>
      </w:r>
      <w:r w:rsidR="00AF28AC">
        <w:rPr>
          <w:rFonts w:ascii="標楷體" w:eastAsia="標楷體" w:hAnsi="標楷體" w:hint="eastAsia"/>
          <w:color w:val="FF0000"/>
          <w:szCs w:val="24"/>
        </w:rPr>
        <w:t>7</w:t>
      </w:r>
      <w:r w:rsidR="00FF0101" w:rsidRPr="00E80C33">
        <w:rPr>
          <w:rFonts w:ascii="標楷體" w:eastAsia="標楷體" w:hAnsi="標楷體" w:hint="eastAsia"/>
          <w:color w:val="FF0000"/>
          <w:szCs w:val="24"/>
          <w:shd w:val="pct15" w:color="auto" w:fill="FFFFFF"/>
        </w:rPr>
        <w:t>月</w:t>
      </w:r>
      <w:r w:rsidR="00AF28AC">
        <w:rPr>
          <w:rFonts w:ascii="標楷體" w:eastAsia="標楷體" w:hAnsi="標楷體" w:hint="eastAsia"/>
          <w:color w:val="FF0000"/>
          <w:szCs w:val="24"/>
        </w:rPr>
        <w:t>19</w:t>
      </w:r>
      <w:r w:rsidR="00FF0101" w:rsidRPr="00E80C33">
        <w:rPr>
          <w:rFonts w:ascii="標楷體" w:eastAsia="標楷體" w:hAnsi="標楷體" w:hint="eastAsia"/>
          <w:color w:val="FF0000"/>
          <w:szCs w:val="24"/>
          <w:shd w:val="pct15" w:color="auto" w:fill="FFFFFF"/>
        </w:rPr>
        <w:t>日</w:t>
      </w:r>
      <w:r w:rsidR="00AF28AC" w:rsidRPr="00E80C33">
        <w:rPr>
          <w:rFonts w:ascii="標楷體" w:eastAsia="標楷體" w:hAnsi="標楷體" w:hint="eastAsia"/>
          <w:color w:val="FF0000"/>
          <w:szCs w:val="24"/>
          <w:shd w:val="pct15" w:color="auto" w:fill="FFFFFF"/>
        </w:rPr>
        <w:t>（星期</w:t>
      </w:r>
      <w:r w:rsidR="00AF28AC">
        <w:rPr>
          <w:rFonts w:ascii="標楷體" w:eastAsia="標楷體" w:hAnsi="標楷體" w:hint="eastAsia"/>
          <w:color w:val="FF0000"/>
          <w:szCs w:val="24"/>
        </w:rPr>
        <w:t>五</w:t>
      </w:r>
      <w:r w:rsidR="00AF28AC" w:rsidRPr="00E80C33">
        <w:rPr>
          <w:rFonts w:ascii="標楷體" w:eastAsia="標楷體" w:hAnsi="標楷體" w:hint="eastAsia"/>
          <w:color w:val="FF0000"/>
          <w:szCs w:val="24"/>
          <w:shd w:val="pct15" w:color="auto" w:fill="FFFFFF"/>
        </w:rPr>
        <w:t>）</w:t>
      </w:r>
      <w:r w:rsidR="00AF28AC">
        <w:rPr>
          <w:rFonts w:ascii="標楷體" w:eastAsia="標楷體" w:hAnsi="標楷體" w:hint="eastAsia"/>
          <w:color w:val="FF0000"/>
          <w:szCs w:val="24"/>
          <w:shd w:val="pct15" w:color="auto" w:fill="FFFFFF"/>
        </w:rPr>
        <w:t>17</w:t>
      </w:r>
      <w:r w:rsidR="00FF0101" w:rsidRPr="00E80C33">
        <w:rPr>
          <w:rFonts w:ascii="標楷體" w:eastAsia="標楷體" w:hAnsi="標楷體" w:hint="eastAsia"/>
          <w:color w:val="FF0000"/>
          <w:szCs w:val="24"/>
          <w:shd w:val="pct15" w:color="auto" w:fill="FFFFFF"/>
        </w:rPr>
        <w:t>：00</w:t>
      </w:r>
      <w:r w:rsidR="00AF28AC">
        <w:rPr>
          <w:rFonts w:ascii="標楷體" w:eastAsia="標楷體" w:hAnsi="標楷體" w:hint="eastAsia"/>
          <w:color w:val="FF0000"/>
          <w:szCs w:val="24"/>
          <w:shd w:val="pct15" w:color="auto" w:fill="FFFFFF"/>
        </w:rPr>
        <w:t>前</w:t>
      </w:r>
      <w:r w:rsidR="00FF0101" w:rsidRPr="007045E3">
        <w:rPr>
          <w:rFonts w:ascii="標楷體" w:eastAsia="標楷體" w:hAnsi="標楷體" w:hint="eastAsia"/>
          <w:szCs w:val="24"/>
          <w:shd w:val="pct15" w:color="auto" w:fill="FFFFFF"/>
        </w:rPr>
        <w:t>，</w:t>
      </w:r>
      <w:r w:rsidR="001434D5" w:rsidRPr="00B2602E">
        <w:rPr>
          <w:rFonts w:ascii="標楷體" w:eastAsia="標楷體" w:hAnsi="標楷體" w:hint="eastAsia"/>
          <w:szCs w:val="24"/>
        </w:rPr>
        <w:t>於</w:t>
      </w:r>
      <w:r w:rsidR="001846A0">
        <w:rPr>
          <w:rFonts w:ascii="標楷體" w:eastAsia="標楷體" w:hAnsi="標楷體" w:hint="eastAsia"/>
          <w:szCs w:val="24"/>
        </w:rPr>
        <w:lastRenderedPageBreak/>
        <w:t>特教資源中心</w:t>
      </w:r>
      <w:r w:rsidR="001434D5" w:rsidRPr="00B2602E">
        <w:rPr>
          <w:rFonts w:ascii="標楷體" w:eastAsia="標楷體" w:hAnsi="標楷體" w:hint="eastAsia"/>
          <w:szCs w:val="24"/>
        </w:rPr>
        <w:t>辦理</w:t>
      </w:r>
      <w:r w:rsidR="007429BD" w:rsidRPr="00B2602E">
        <w:rPr>
          <w:rFonts w:ascii="標楷體" w:eastAsia="標楷體" w:hAnsi="標楷體" w:hint="eastAsia"/>
          <w:szCs w:val="24"/>
        </w:rPr>
        <w:t>報到，逾時未報到者，視同放棄，由備取人員遞補。</w:t>
      </w:r>
    </w:p>
    <w:p w:rsidR="00887CFF" w:rsidRPr="00C810F1" w:rsidRDefault="00887CFF" w:rsidP="00002507">
      <w:pPr>
        <w:adjustRightInd w:val="0"/>
        <w:snapToGrid w:val="0"/>
        <w:spacing w:line="380" w:lineRule="exact"/>
        <w:ind w:left="720" w:hangingChars="300" w:hanging="720"/>
        <w:rPr>
          <w:rFonts w:ascii="標楷體" w:eastAsia="標楷體" w:hAnsi="標楷體"/>
          <w:szCs w:val="24"/>
        </w:rPr>
      </w:pPr>
      <w:r>
        <w:rPr>
          <w:rFonts w:eastAsia="標楷體" w:hint="eastAsia"/>
          <w:color w:val="000000"/>
        </w:rPr>
        <w:t>（二）</w:t>
      </w:r>
      <w:r w:rsidRPr="00B12D08">
        <w:rPr>
          <w:rFonts w:eastAsia="標楷體" w:hint="eastAsia"/>
          <w:color w:val="000000"/>
        </w:rPr>
        <w:t>本次甄試錄取人員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FF0101">
        <w:rPr>
          <w:rFonts w:ascii="標楷體" w:eastAsia="標楷體" w:hAnsi="標楷體" w:hint="eastAsia"/>
          <w:color w:val="000000"/>
          <w:szCs w:val="24"/>
        </w:rPr>
        <w:t>自</w:t>
      </w:r>
      <w:r w:rsidR="00FF0101" w:rsidRPr="009B18E3">
        <w:rPr>
          <w:rFonts w:ascii="標楷體" w:eastAsia="標楷體" w:hAnsi="標楷體" w:hint="eastAsia"/>
          <w:color w:val="FF0000"/>
          <w:szCs w:val="24"/>
          <w:shd w:val="pct15" w:color="auto" w:fill="FFFFFF"/>
        </w:rPr>
        <w:t>10</w:t>
      </w:r>
      <w:r w:rsidR="005F57A5">
        <w:rPr>
          <w:rFonts w:ascii="標楷體" w:eastAsia="標楷體" w:hAnsi="標楷體" w:hint="eastAsia"/>
          <w:color w:val="FF0000"/>
          <w:szCs w:val="24"/>
          <w:shd w:val="pct15" w:color="auto" w:fill="FFFFFF"/>
        </w:rPr>
        <w:t>8</w:t>
      </w:r>
      <w:r w:rsidR="00FF0101" w:rsidRPr="009B18E3">
        <w:rPr>
          <w:rFonts w:ascii="標楷體" w:eastAsia="標楷體" w:hAnsi="標楷體" w:hint="eastAsia"/>
          <w:color w:val="FF0000"/>
          <w:szCs w:val="24"/>
          <w:shd w:val="pct15" w:color="auto" w:fill="FFFFFF"/>
        </w:rPr>
        <w:t>年</w:t>
      </w:r>
      <w:r w:rsidR="005F57A5">
        <w:rPr>
          <w:rFonts w:ascii="標楷體" w:eastAsia="標楷體" w:hAnsi="標楷體" w:hint="eastAsia"/>
          <w:color w:val="FF0000"/>
          <w:szCs w:val="24"/>
        </w:rPr>
        <w:t>8</w:t>
      </w:r>
      <w:r w:rsidR="00FF0101" w:rsidRPr="009B18E3">
        <w:rPr>
          <w:rFonts w:ascii="標楷體" w:eastAsia="標楷體" w:hAnsi="標楷體" w:hint="eastAsia"/>
          <w:color w:val="FF0000"/>
          <w:szCs w:val="24"/>
          <w:shd w:val="pct15" w:color="auto" w:fill="FFFFFF"/>
        </w:rPr>
        <w:t>月</w:t>
      </w:r>
      <w:r w:rsidR="005F57A5">
        <w:rPr>
          <w:rFonts w:ascii="標楷體" w:eastAsia="標楷體" w:hAnsi="標楷體" w:hint="eastAsia"/>
          <w:color w:val="FF0000"/>
          <w:szCs w:val="24"/>
        </w:rPr>
        <w:t>15</w:t>
      </w:r>
      <w:r w:rsidR="00FF0101" w:rsidRPr="009B18E3">
        <w:rPr>
          <w:rFonts w:ascii="標楷體" w:eastAsia="標楷體" w:hAnsi="標楷體" w:hint="eastAsia"/>
          <w:color w:val="FF0000"/>
          <w:szCs w:val="24"/>
          <w:shd w:val="pct15" w:color="auto" w:fill="FFFFFF"/>
        </w:rPr>
        <w:t>日起至10</w:t>
      </w:r>
      <w:r w:rsidR="005F57A5">
        <w:rPr>
          <w:rFonts w:ascii="標楷體" w:eastAsia="標楷體" w:hAnsi="標楷體" w:hint="eastAsia"/>
          <w:color w:val="FF0000"/>
          <w:szCs w:val="24"/>
          <w:shd w:val="pct15" w:color="auto" w:fill="FFFFFF"/>
        </w:rPr>
        <w:t>9</w:t>
      </w:r>
      <w:r w:rsidR="00FF0101" w:rsidRPr="009B18E3">
        <w:rPr>
          <w:rFonts w:ascii="標楷體" w:eastAsia="標楷體" w:hAnsi="標楷體" w:hint="eastAsia"/>
          <w:color w:val="FF0000"/>
          <w:szCs w:val="24"/>
          <w:shd w:val="pct15" w:color="auto" w:fill="FFFFFF"/>
        </w:rPr>
        <w:t>年</w:t>
      </w:r>
      <w:r w:rsidR="00002507">
        <w:rPr>
          <w:rFonts w:ascii="標楷體" w:eastAsia="標楷體" w:hAnsi="標楷體" w:hint="eastAsia"/>
          <w:color w:val="FF0000"/>
          <w:szCs w:val="24"/>
          <w:shd w:val="pct15" w:color="auto" w:fill="FFFFFF"/>
        </w:rPr>
        <w:t>7</w:t>
      </w:r>
      <w:r w:rsidR="00FF0101" w:rsidRPr="009B18E3">
        <w:rPr>
          <w:rFonts w:ascii="標楷體" w:eastAsia="標楷體" w:hAnsi="標楷體" w:hint="eastAsia"/>
          <w:color w:val="FF0000"/>
          <w:szCs w:val="24"/>
          <w:shd w:val="pct15" w:color="auto" w:fill="FFFFFF"/>
        </w:rPr>
        <w:t>月</w:t>
      </w:r>
      <w:r w:rsidR="005F57A5">
        <w:rPr>
          <w:rFonts w:ascii="標楷體" w:eastAsia="標楷體" w:hAnsi="標楷體" w:hint="eastAsia"/>
          <w:color w:val="FF0000"/>
          <w:szCs w:val="24"/>
        </w:rPr>
        <w:t>15</w:t>
      </w:r>
      <w:r w:rsidR="00FF0101" w:rsidRPr="009B18E3">
        <w:rPr>
          <w:rFonts w:ascii="標楷體" w:eastAsia="標楷體" w:hAnsi="標楷體" w:hint="eastAsia"/>
          <w:color w:val="FF0000"/>
          <w:szCs w:val="24"/>
          <w:shd w:val="pct15" w:color="auto" w:fill="FFFFFF"/>
        </w:rPr>
        <w:t>日止</w:t>
      </w:r>
      <w:r w:rsidR="00FF0101">
        <w:rPr>
          <w:rFonts w:ascii="標楷體" w:eastAsia="標楷體" w:hAnsi="標楷體" w:hint="eastAsia"/>
          <w:szCs w:val="24"/>
        </w:rPr>
        <w:t>，</w:t>
      </w:r>
      <w:r>
        <w:rPr>
          <w:rFonts w:ascii="標楷體" w:eastAsia="標楷體" w:hAnsi="標楷體" w:hint="eastAsia"/>
          <w:color w:val="000000"/>
        </w:rPr>
        <w:t>並自實際到職日起支薪。惟代理期間如代理原因提前消失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長期代理教師待遇按月核支，其待遇依嘉義縣國民中小學兼任代課代理教師及教學支援工作人員聘任實施要點第</w:t>
      </w:r>
      <w:r w:rsidR="00CC79A0">
        <w:rPr>
          <w:rFonts w:ascii="標楷體" w:eastAsia="標楷體" w:hAnsi="標楷體" w:hint="eastAsia"/>
          <w:color w:val="000000"/>
          <w:szCs w:val="24"/>
        </w:rPr>
        <w:t>13</w:t>
      </w:r>
      <w:r w:rsidR="00CC79A0" w:rsidRPr="00942059">
        <w:rPr>
          <w:rFonts w:ascii="標楷體" w:eastAsia="標楷體" w:hAnsi="標楷體" w:hint="eastAsia"/>
          <w:color w:val="000000"/>
          <w:szCs w:val="24"/>
        </w:rPr>
        <w:t>條規定辦理。</w:t>
      </w:r>
    </w:p>
    <w:p w:rsidR="00887CFF" w:rsidRPr="00CC79A0" w:rsidRDefault="00D503B1" w:rsidP="00C1589B">
      <w:pPr>
        <w:adjustRightInd w:val="0"/>
        <w:snapToGrid w:val="0"/>
        <w:spacing w:line="380" w:lineRule="exact"/>
        <w:ind w:left="720" w:hangingChars="300" w:hanging="720"/>
        <w:jc w:val="both"/>
        <w:rPr>
          <w:rFonts w:ascii="標楷體" w:eastAsia="標楷體" w:hAnsi="標楷體"/>
        </w:rPr>
      </w:pPr>
      <w:r w:rsidRPr="00CC79A0">
        <w:rPr>
          <w:rFonts w:ascii="標楷體" w:eastAsia="標楷體" w:hAnsi="標楷體" w:hint="eastAsia"/>
        </w:rPr>
        <w:t>（四）經錄取之代理教師，應於報到後一週內繳交公立醫院體格檢查表 (含Ｘ光透視證</w:t>
      </w:r>
    </w:p>
    <w:p w:rsidR="00D503B1" w:rsidRDefault="00887CFF" w:rsidP="00C1589B">
      <w:pPr>
        <w:pStyle w:val="ab"/>
        <w:adjustRightInd w:val="0"/>
        <w:snapToGrid w:val="0"/>
        <w:spacing w:line="380" w:lineRule="exact"/>
        <w:ind w:leftChars="8" w:left="619" w:hangingChars="250" w:hanging="600"/>
        <w:rPr>
          <w:rFonts w:ascii="標楷體" w:eastAsia="標楷體" w:hAnsi="標楷體"/>
          <w:color w:val="000000"/>
          <w:szCs w:val="24"/>
        </w:rPr>
      </w:pPr>
      <w:r w:rsidRPr="00CC79A0">
        <w:rPr>
          <w:rFonts w:ascii="標楷體" w:eastAsia="標楷體" w:hAnsi="標楷體" w:hint="eastAsia"/>
          <w:color w:val="000000"/>
          <w:szCs w:val="24"/>
        </w:rPr>
        <w:t xml:space="preserve">      </w:t>
      </w:r>
      <w:r w:rsidR="00D503B1" w:rsidRPr="00CC79A0">
        <w:rPr>
          <w:rFonts w:ascii="標楷體" w:eastAsia="標楷體" w:hAnsi="標楷體" w:hint="eastAsia"/>
          <w:color w:val="000000"/>
          <w:szCs w:val="24"/>
        </w:rPr>
        <w:t>明)；未繳交體檢證明或患有法定傳染病者，視同未完成報到</w:t>
      </w:r>
      <w:r w:rsidR="00D503B1" w:rsidRPr="00942059">
        <w:rPr>
          <w:rFonts w:ascii="標楷體" w:eastAsia="標楷體" w:hAnsi="標楷體" w:hint="eastAsia"/>
          <w:color w:val="000000"/>
          <w:szCs w:val="24"/>
        </w:rPr>
        <w:t>手續，以自動放棄論，不</w:t>
      </w:r>
    </w:p>
    <w:p w:rsidR="00D503B1" w:rsidRPr="00942059" w:rsidRDefault="00D503B1" w:rsidP="00C1589B">
      <w:pPr>
        <w:pStyle w:val="ab"/>
        <w:adjustRightInd w:val="0"/>
        <w:snapToGrid w:val="0"/>
        <w:spacing w:line="380" w:lineRule="exact"/>
        <w:rPr>
          <w:rFonts w:ascii="標楷體" w:eastAsia="標楷體" w:hAnsi="標楷體"/>
          <w:color w:val="000000"/>
          <w:szCs w:val="24"/>
        </w:rPr>
      </w:pPr>
      <w:r>
        <w:rPr>
          <w:rFonts w:ascii="標楷體" w:eastAsia="標楷體" w:hAnsi="標楷體" w:hint="eastAsia"/>
          <w:color w:val="000000"/>
          <w:szCs w:val="24"/>
        </w:rPr>
        <w:t xml:space="preserve">      </w:t>
      </w:r>
      <w:r w:rsidRPr="00942059">
        <w:rPr>
          <w:rFonts w:ascii="標楷體" w:eastAsia="標楷體" w:hAnsi="標楷體" w:hint="eastAsia"/>
          <w:color w:val="000000"/>
          <w:szCs w:val="24"/>
        </w:rPr>
        <w:t>得以任何理由申請保留。</w:t>
      </w:r>
    </w:p>
    <w:p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六</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C1589B">
        <w:rPr>
          <w:rFonts w:ascii="標楷體" w:eastAsia="標楷體" w:hAnsi="標楷體" w:hint="eastAsia"/>
          <w:szCs w:val="24"/>
        </w:rPr>
        <w:t>七</w:t>
      </w:r>
      <w:r w:rsidRPr="00B2602E">
        <w:rPr>
          <w:rFonts w:ascii="標楷體" w:eastAsia="標楷體" w:hAnsi="標楷體" w:hint="eastAsia"/>
          <w:szCs w:val="24"/>
        </w:rPr>
        <w:t>）</w:t>
      </w:r>
      <w:r w:rsidR="00700FFE" w:rsidRPr="002861D1">
        <w:rPr>
          <w:rFonts w:ascii="標楷體" w:eastAsia="標楷體" w:hAnsi="標楷體" w:hint="eastAsia"/>
          <w:color w:val="0000FF"/>
          <w:szCs w:val="24"/>
          <w:shd w:val="pct15" w:color="auto" w:fill="FFFFFF"/>
        </w:rPr>
        <w:t>依據嘉義縣政府府人任字第0950140866號，自96學年度（96年8月1日）起，本縣所屬各級學校之代理教師，均不比照編制內專任教師採計職前年資提敘薪級。</w:t>
      </w:r>
    </w:p>
    <w:p w:rsidR="0014751C" w:rsidRDefault="00C1589B"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聘約未到期，中途欲離職者，須於1個月前告知校方，並不發給服務期間表現優良證明。</w:t>
      </w:r>
    </w:p>
    <w:p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C1589B">
        <w:rPr>
          <w:rFonts w:ascii="標楷體" w:eastAsia="標楷體" w:hAnsi="標楷體" w:hint="eastAsia"/>
          <w:szCs w:val="24"/>
        </w:rPr>
        <w:t>九</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如遇天然災害或不可抗力之因素，而致上述日期需變更時，悉公佈於嘉義縣教育資訊服務網</w:t>
      </w:r>
      <w:r w:rsidR="00700FFE" w:rsidRPr="00385124">
        <w:rPr>
          <w:rFonts w:ascii="標楷體" w:eastAsia="標楷體" w:hAnsi="標楷體" w:hint="eastAsia"/>
          <w:color w:val="000000"/>
          <w:szCs w:val="24"/>
        </w:rPr>
        <w:t>（</w:t>
      </w:r>
      <w:hyperlink r:id="rId13" w:history="1">
        <w:r w:rsidR="00700FFE" w:rsidRPr="00385124">
          <w:rPr>
            <w:rStyle w:val="a6"/>
            <w:rFonts w:ascii="標楷體" w:eastAsia="標楷體" w:hAnsi="標楷體"/>
            <w:color w:val="000000"/>
            <w:szCs w:val="24"/>
          </w:rPr>
          <w:t>http://www.cyc.edu.tw</w:t>
        </w:r>
      </w:hyperlink>
      <w:r w:rsidR="00700FFE" w:rsidRPr="00385124">
        <w:rPr>
          <w:rFonts w:ascii="標楷體" w:eastAsia="標楷體" w:hAnsi="標楷體" w:hint="eastAsia"/>
          <w:color w:val="000000"/>
          <w:szCs w:val="24"/>
        </w:rPr>
        <w:t>）及</w:t>
      </w:r>
      <w:r w:rsidR="00700FFE" w:rsidRPr="00385124">
        <w:rPr>
          <w:rFonts w:ascii="標楷體" w:eastAsia="標楷體" w:hAnsi="標楷體" w:cs="新細明體"/>
          <w:color w:val="000000"/>
          <w:kern w:val="0"/>
          <w:szCs w:val="24"/>
        </w:rPr>
        <w:t>全國高級中等以下學校選聘網(</w:t>
      </w:r>
      <w:hyperlink r:id="rId14" w:history="1">
        <w:r w:rsidR="00700FFE" w:rsidRPr="00385124">
          <w:rPr>
            <w:rFonts w:ascii="標楷體" w:eastAsia="標楷體" w:hAnsi="標楷體" w:cs="新細明體"/>
            <w:color w:val="000000"/>
            <w:kern w:val="0"/>
            <w:szCs w:val="24"/>
            <w:u w:val="single"/>
          </w:rPr>
          <w:t>http://tsn.moe.edu.tw</w:t>
        </w:r>
      </w:hyperlink>
      <w:r w:rsidR="00700FFE" w:rsidRPr="00385124">
        <w:rPr>
          <w:rFonts w:ascii="標楷體" w:eastAsia="標楷體" w:hAnsi="標楷體" w:cs="新細明體"/>
          <w:color w:val="000000"/>
          <w:kern w:val="0"/>
          <w:szCs w:val="24"/>
        </w:rPr>
        <w:t>)</w:t>
      </w:r>
      <w:r w:rsidR="00700FFE" w:rsidRPr="00385124">
        <w:rPr>
          <w:rFonts w:ascii="標楷體" w:eastAsia="標楷體" w:hAnsi="標楷體" w:hint="eastAsia"/>
          <w:color w:val="000000"/>
          <w:szCs w:val="24"/>
        </w:rPr>
        <w:t>。</w:t>
      </w:r>
    </w:p>
    <w:p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C1589B">
        <w:rPr>
          <w:rFonts w:ascii="標楷體" w:eastAsia="標楷體" w:hAnsi="標楷體" w:hint="eastAsia"/>
          <w:szCs w:val="24"/>
        </w:rPr>
        <w:t>十</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rsidR="004A7DD1" w:rsidRPr="00B2602E" w:rsidRDefault="00C1589B" w:rsidP="00C1589B">
      <w:pPr>
        <w:pStyle w:val="20"/>
        <w:adjustRightInd w:val="0"/>
        <w:snapToGrid w:val="0"/>
        <w:spacing w:line="380" w:lineRule="exact"/>
        <w:ind w:leftChars="0" w:left="720" w:hanging="720"/>
        <w:jc w:val="both"/>
        <w:rPr>
          <w:rFonts w:ascii="標楷體" w:eastAsia="標楷體" w:hAnsi="標楷體"/>
          <w:sz w:val="24"/>
          <w:szCs w:val="24"/>
        </w:rPr>
      </w:pPr>
      <w:r>
        <w:rPr>
          <w:rFonts w:ascii="標楷體" w:eastAsia="標楷體" w:hAnsi="標楷體" w:hint="eastAsia"/>
          <w:sz w:val="24"/>
          <w:szCs w:val="24"/>
        </w:rPr>
        <w:t>（十一</w:t>
      </w:r>
      <w:r w:rsidR="00700FFE" w:rsidRPr="00B2602E">
        <w:rPr>
          <w:rFonts w:ascii="標楷體" w:eastAsia="標楷體" w:hAnsi="標楷體" w:hint="eastAsia"/>
          <w:sz w:val="24"/>
          <w:szCs w:val="24"/>
        </w:rPr>
        <w:t>）本簡章應經本校教師甄選委員會審查通過，修正時亦同。</w:t>
      </w:r>
    </w:p>
    <w:p w:rsidR="00AE4362" w:rsidRPr="00B2602E" w:rsidRDefault="00AE4362" w:rsidP="004A7DD1">
      <w:pPr>
        <w:pStyle w:val="20"/>
        <w:spacing w:line="460" w:lineRule="exact"/>
        <w:ind w:leftChars="58" w:left="789" w:hangingChars="250" w:hanging="650"/>
        <w:jc w:val="both"/>
        <w:rPr>
          <w:rFonts w:ascii="標楷體" w:eastAsia="標楷體" w:hAnsi="標楷體"/>
          <w:szCs w:val="24"/>
        </w:rPr>
      </w:pPr>
    </w:p>
    <w:p w:rsidR="004176B4" w:rsidRDefault="004176B4" w:rsidP="004A7DD1">
      <w:pPr>
        <w:pStyle w:val="20"/>
        <w:spacing w:line="460" w:lineRule="exact"/>
        <w:ind w:leftChars="58" w:left="789" w:hangingChars="250" w:hanging="650"/>
        <w:jc w:val="both"/>
        <w:rPr>
          <w:rFonts w:ascii="標楷體" w:eastAsia="標楷體" w:hAnsi="標楷體"/>
          <w:szCs w:val="24"/>
        </w:rPr>
      </w:pPr>
    </w:p>
    <w:p w:rsidR="00002507" w:rsidRDefault="00002507" w:rsidP="004A7DD1">
      <w:pPr>
        <w:pStyle w:val="20"/>
        <w:spacing w:line="460" w:lineRule="exact"/>
        <w:ind w:leftChars="58" w:left="789" w:hangingChars="250" w:hanging="650"/>
        <w:jc w:val="both"/>
        <w:rPr>
          <w:rFonts w:ascii="標楷體" w:eastAsia="標楷體" w:hAnsi="標楷體"/>
          <w:szCs w:val="24"/>
        </w:rPr>
      </w:pPr>
    </w:p>
    <w:p w:rsidR="00002507" w:rsidRDefault="00002507" w:rsidP="004A7DD1">
      <w:pPr>
        <w:pStyle w:val="20"/>
        <w:spacing w:line="460" w:lineRule="exact"/>
        <w:ind w:leftChars="58" w:left="789" w:hangingChars="250" w:hanging="650"/>
        <w:jc w:val="both"/>
        <w:rPr>
          <w:rFonts w:ascii="標楷體" w:eastAsia="標楷體" w:hAnsi="標楷體"/>
          <w:szCs w:val="24"/>
        </w:rPr>
      </w:pPr>
    </w:p>
    <w:p w:rsidR="00002507" w:rsidRDefault="00002507" w:rsidP="004A7DD1">
      <w:pPr>
        <w:pStyle w:val="20"/>
        <w:spacing w:line="460" w:lineRule="exact"/>
        <w:ind w:leftChars="58" w:left="789" w:hangingChars="250" w:hanging="650"/>
        <w:jc w:val="both"/>
        <w:rPr>
          <w:rFonts w:ascii="標楷體" w:eastAsia="標楷體" w:hAnsi="標楷體"/>
          <w:szCs w:val="24"/>
        </w:rPr>
      </w:pPr>
    </w:p>
    <w:p w:rsidR="00002507" w:rsidRDefault="00002507" w:rsidP="006478CC">
      <w:pPr>
        <w:spacing w:line="0" w:lineRule="atLeast"/>
        <w:ind w:left="113"/>
        <w:rPr>
          <w:rFonts w:ascii="標楷體" w:eastAsia="標楷體" w:hAnsi="標楷體"/>
          <w:b/>
          <w:sz w:val="28"/>
          <w:szCs w:val="28"/>
        </w:rPr>
      </w:pPr>
    </w:p>
    <w:p w:rsidR="00030107" w:rsidRDefault="00AF28AC" w:rsidP="006478CC">
      <w:pPr>
        <w:spacing w:line="0" w:lineRule="atLeast"/>
        <w:ind w:left="113"/>
        <w:rPr>
          <w:rFonts w:ascii="標楷體" w:eastAsia="標楷體" w:hAnsi="標楷體"/>
          <w:color w:val="000000"/>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700FFE" w:rsidRPr="00030107">
        <w:rPr>
          <w:rFonts w:ascii="標楷體" w:eastAsia="標楷體" w:hAnsi="標楷體" w:hint="eastAsia"/>
          <w:b/>
          <w:sz w:val="28"/>
          <w:szCs w:val="28"/>
        </w:rPr>
        <w:t>民雄鄉</w:t>
      </w:r>
      <w:r w:rsidR="00746D8D" w:rsidRPr="00030107">
        <w:rPr>
          <w:rFonts w:ascii="標楷體" w:eastAsia="標楷體" w:hAnsi="標楷體" w:hint="eastAsia"/>
          <w:b/>
          <w:sz w:val="28"/>
          <w:szCs w:val="28"/>
        </w:rPr>
        <w:t>興中</w:t>
      </w:r>
      <w:r w:rsidR="00676338" w:rsidRPr="00030107">
        <w:rPr>
          <w:rFonts w:ascii="標楷體" w:eastAsia="標楷體" w:hAnsi="標楷體" w:hint="eastAsia"/>
          <w:b/>
          <w:sz w:val="28"/>
          <w:szCs w:val="28"/>
        </w:rPr>
        <w:t>國民小學</w:t>
      </w:r>
      <w:r w:rsidR="00887CFF" w:rsidRPr="00030107">
        <w:rPr>
          <w:rFonts w:ascii="標楷體" w:eastAsia="標楷體" w:hAnsi="標楷體" w:hint="eastAsia"/>
          <w:b/>
          <w:sz w:val="28"/>
          <w:szCs w:val="28"/>
        </w:rPr>
        <w:t>10</w:t>
      </w:r>
      <w:r w:rsidR="005F57A5">
        <w:rPr>
          <w:rFonts w:ascii="標楷體" w:eastAsia="標楷體" w:hAnsi="標楷體" w:hint="eastAsia"/>
          <w:b/>
          <w:sz w:val="28"/>
          <w:szCs w:val="28"/>
        </w:rPr>
        <w:t>8</w:t>
      </w:r>
      <w:r w:rsidR="00676338" w:rsidRPr="00030107">
        <w:rPr>
          <w:rFonts w:ascii="標楷體" w:eastAsia="標楷體" w:hAnsi="標楷體" w:hint="eastAsia"/>
          <w:b/>
          <w:sz w:val="28"/>
          <w:szCs w:val="28"/>
        </w:rPr>
        <w:t>學年度</w:t>
      </w:r>
      <w:r w:rsidR="006478CC">
        <w:rPr>
          <w:rFonts w:ascii="標楷體" w:eastAsia="標楷體" w:hAnsi="標楷體" w:hint="eastAsia"/>
          <w:b/>
          <w:sz w:val="28"/>
          <w:szCs w:val="28"/>
        </w:rPr>
        <w:t>特殊教育巡迴輔導</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r w:rsidR="008D1D58">
        <w:rPr>
          <w:rFonts w:ascii="標楷體" w:eastAsia="標楷體" w:hAnsi="標楷體"/>
          <w:szCs w:val="24"/>
        </w:rPr>
        <w:t xml:space="preserve"> </w:t>
      </w:r>
      <w:r w:rsidR="00E6752C">
        <w:rPr>
          <w:rFonts w:eastAsia="標楷體" w:hint="eastAsia"/>
          <w:color w:val="000000"/>
        </w:rPr>
        <w:t xml:space="preserve">        </w:t>
      </w:r>
    </w:p>
    <w:p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rsidR="00030107" w:rsidRPr="000E2722" w:rsidRDefault="00030107" w:rsidP="0034701D">
            <w:pPr>
              <w:ind w:left="113" w:right="113"/>
              <w:jc w:val="center"/>
              <w:rPr>
                <w:rFonts w:eastAsia="標楷體"/>
                <w:color w:val="000000"/>
              </w:rPr>
            </w:pPr>
          </w:p>
        </w:tc>
      </w:tr>
      <w:tr w:rsidR="00030107" w:rsidRPr="000E2722"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Merge/>
            <w:vAlign w:val="center"/>
          </w:tcPr>
          <w:p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Align w:val="center"/>
          </w:tcPr>
          <w:p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030107" w:rsidRPr="000E2722"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rsidR="00030107" w:rsidRPr="005E405F" w:rsidRDefault="00030107" w:rsidP="0034701D">
            <w:pPr>
              <w:spacing w:line="0" w:lineRule="atLeast"/>
              <w:jc w:val="both"/>
              <w:rPr>
                <w:rFonts w:eastAsia="標楷體"/>
                <w:color w:val="000000"/>
                <w:sz w:val="6"/>
                <w:szCs w:val="6"/>
              </w:rPr>
            </w:pPr>
          </w:p>
          <w:p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F77268" w:rsidRPr="000E2722"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（請提供手冊影本）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rsidTr="00987C62">
        <w:trPr>
          <w:cantSplit/>
          <w:trHeight w:val="1503"/>
          <w:jc w:val="center"/>
        </w:trPr>
        <w:tc>
          <w:tcPr>
            <w:tcW w:w="681" w:type="dxa"/>
            <w:tcBorders>
              <w:top w:val="single" w:sz="4" w:space="0" w:color="auto"/>
              <w:left w:val="single" w:sz="18" w:space="0" w:color="auto"/>
            </w:tcBorders>
            <w:textDirection w:val="tbRlV"/>
            <w:vAlign w:val="center"/>
          </w:tcPr>
          <w:p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03010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國小合格</w:t>
            </w:r>
            <w:r w:rsidR="00E80C33">
              <w:rPr>
                <w:rFonts w:ascii="標楷體" w:eastAsia="標楷體" w:hAnsi="標楷體" w:hint="eastAsia"/>
                <w:color w:val="000000"/>
              </w:rPr>
              <w:t>特教</w:t>
            </w:r>
            <w:r w:rsidR="006478CC">
              <w:rPr>
                <w:rFonts w:ascii="標楷體" w:eastAsia="標楷體" w:hAnsi="標楷體" w:hint="eastAsia"/>
                <w:color w:val="000000"/>
              </w:rPr>
              <w:t>身心障礙組</w:t>
            </w:r>
            <w:r w:rsidRPr="00553D40">
              <w:rPr>
                <w:rFonts w:ascii="標楷體" w:eastAsia="標楷體" w:hAnsi="標楷體" w:hint="eastAsia"/>
                <w:color w:val="000000"/>
              </w:rPr>
              <w:t>教師證書</w:t>
            </w:r>
            <w:r w:rsidR="006478CC">
              <w:rPr>
                <w:rFonts w:ascii="標楷體" w:eastAsia="標楷體" w:hAnsi="標楷體" w:hint="eastAsia"/>
                <w:color w:val="000000"/>
              </w:rPr>
              <w:t>(第一次甄選</w:t>
            </w:r>
            <w:r w:rsidRPr="00AE29F6">
              <w:rPr>
                <w:rFonts w:ascii="標楷體" w:eastAsia="標楷體" w:hAnsi="標楷體"/>
                <w:color w:val="000000"/>
              </w:rPr>
              <w:t>驗正本,繳影本）</w:t>
            </w:r>
          </w:p>
          <w:p w:rsidR="006478CC" w:rsidRPr="006478CC" w:rsidRDefault="006478CC"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szCs w:val="24"/>
              </w:rPr>
              <w:t>國小特殊教育</w:t>
            </w:r>
            <w:r w:rsidRPr="00E25361">
              <w:rPr>
                <w:rFonts w:ascii="標楷體" w:eastAsia="標楷體" w:hAnsi="標楷體" w:hint="eastAsia"/>
                <w:szCs w:val="24"/>
              </w:rPr>
              <w:t>師資職前教育課程</w:t>
            </w:r>
            <w:r>
              <w:rPr>
                <w:rFonts w:ascii="標楷體" w:eastAsia="標楷體" w:hAnsi="標楷體" w:hint="eastAsia"/>
                <w:szCs w:val="24"/>
              </w:rPr>
              <w:t>修畢</w:t>
            </w:r>
            <w:r w:rsidRPr="00553D40">
              <w:rPr>
                <w:rFonts w:ascii="標楷體" w:eastAsia="標楷體" w:hAnsi="標楷體" w:hint="eastAsia"/>
                <w:color w:val="000000"/>
              </w:rPr>
              <w:t>證書</w:t>
            </w:r>
            <w:r>
              <w:rPr>
                <w:rFonts w:ascii="標楷體" w:eastAsia="標楷體" w:hAnsi="標楷體" w:hint="eastAsia"/>
                <w:color w:val="000000"/>
              </w:rPr>
              <w:t>(第二次甄選</w:t>
            </w:r>
            <w:r w:rsidRPr="00AE29F6">
              <w:rPr>
                <w:rFonts w:ascii="標楷體" w:eastAsia="標楷體" w:hAnsi="標楷體"/>
                <w:color w:val="000000"/>
              </w:rPr>
              <w:t>驗正本,繳影本）</w:t>
            </w:r>
          </w:p>
          <w:p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p>
          <w:p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rsidR="00987C62" w:rsidRDefault="00987C62"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D2009E" w:rsidRDefault="00D2009E"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Pr="00987C62" w:rsidRDefault="006478CC"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rsidR="00987C62" w:rsidRPr="000E2722" w:rsidRDefault="00987C62" w:rsidP="0034701D">
            <w:pPr>
              <w:spacing w:line="280" w:lineRule="exact"/>
              <w:jc w:val="both"/>
              <w:rPr>
                <w:rFonts w:eastAsia="標楷體"/>
                <w:color w:val="000000"/>
                <w:sz w:val="20"/>
              </w:rPr>
            </w:pPr>
          </w:p>
        </w:tc>
      </w:tr>
      <w:tr w:rsidR="00030107" w:rsidRPr="000E2722" w:rsidTr="00C1589B">
        <w:trPr>
          <w:cantSplit/>
          <w:trHeight w:hRule="exact" w:val="737"/>
          <w:jc w:val="center"/>
        </w:trPr>
        <w:tc>
          <w:tcPr>
            <w:tcW w:w="681" w:type="dxa"/>
            <w:tcBorders>
              <w:top w:val="single" w:sz="4" w:space="0" w:color="auto"/>
              <w:left w:val="single" w:sz="18" w:space="0" w:color="auto"/>
            </w:tcBorders>
            <w:textDirection w:val="tbRlV"/>
            <w:vAlign w:val="center"/>
          </w:tcPr>
          <w:p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2</w:t>
            </w:r>
            <w:r>
              <w:rPr>
                <w:rFonts w:eastAsia="標楷體" w:hAnsi="標楷體" w:hint="eastAsia"/>
                <w:color w:val="000000"/>
                <w:w w:val="90"/>
              </w:rPr>
              <w:t>項第</w:t>
            </w:r>
            <w:r w:rsidRPr="001D6164">
              <w:rPr>
                <w:rFonts w:eastAsia="標楷體" w:hAnsi="標楷體" w:hint="eastAsia"/>
                <w:color w:val="000000"/>
                <w:w w:val="90"/>
              </w:rPr>
              <w:t>1</w:t>
            </w:r>
            <w:r>
              <w:rPr>
                <w:rFonts w:eastAsia="標楷體" w:hAnsi="標楷體" w:hint="eastAsia"/>
                <w:color w:val="000000"/>
                <w:w w:val="90"/>
              </w:rPr>
              <w:t>款</w:t>
            </w:r>
          </w:p>
          <w:p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rsidR="00030107" w:rsidRPr="000E2722" w:rsidRDefault="00030107" w:rsidP="0034701D">
            <w:pPr>
              <w:rPr>
                <w:rFonts w:eastAsia="標楷體"/>
                <w:color w:val="000000"/>
                <w:sz w:val="20"/>
              </w:rPr>
            </w:pPr>
          </w:p>
        </w:tc>
      </w:tr>
      <w:tr w:rsidR="00030107" w:rsidRPr="000E2722"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rsidR="00030107" w:rsidRDefault="00030107" w:rsidP="0034701D">
            <w:pPr>
              <w:spacing w:line="0" w:lineRule="atLeast"/>
              <w:jc w:val="center"/>
              <w:rPr>
                <w:rFonts w:eastAsia="標楷體"/>
                <w:color w:val="000000"/>
              </w:rPr>
            </w:pPr>
            <w:r>
              <w:rPr>
                <w:rFonts w:eastAsia="標楷體" w:hint="eastAsia"/>
                <w:color w:val="000000"/>
              </w:rPr>
              <w:t>審查</w:t>
            </w:r>
          </w:p>
          <w:p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rsidR="00030107" w:rsidRDefault="00030107" w:rsidP="0034701D">
            <w:pPr>
              <w:jc w:val="center"/>
              <w:rPr>
                <w:rFonts w:eastAsia="標楷體"/>
                <w:color w:val="000000"/>
              </w:rPr>
            </w:pPr>
            <w:r>
              <w:rPr>
                <w:rFonts w:eastAsia="標楷體" w:hint="eastAsia"/>
                <w:color w:val="000000"/>
              </w:rPr>
              <w:t>考生</w:t>
            </w:r>
          </w:p>
          <w:p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rsidR="00030107" w:rsidRPr="000E2722" w:rsidRDefault="00030107" w:rsidP="0034701D">
            <w:pPr>
              <w:rPr>
                <w:rFonts w:eastAsia="標楷體"/>
                <w:color w:val="000000"/>
              </w:rPr>
            </w:pPr>
          </w:p>
        </w:tc>
      </w:tr>
      <w:tr w:rsidR="00030107" w:rsidRPr="000E2722"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030107" w:rsidRPr="000E2722" w:rsidRDefault="00750FDE" w:rsidP="0034701D">
            <w:pPr>
              <w:spacing w:line="0" w:lineRule="atLeast"/>
              <w:rPr>
                <w:rFonts w:ascii="標楷體" w:eastAsia="標楷體" w:hAnsi="標楷體"/>
                <w:color w:val="000000"/>
              </w:rPr>
            </w:pPr>
            <w:r>
              <w:rPr>
                <w:rFonts w:ascii="標楷體" w:eastAsia="標楷體" w:hAnsi="標楷體" w:hint="eastAsia"/>
                <w:iCs/>
                <w:color w:val="000000"/>
              </w:rPr>
              <w:t>試</w:t>
            </w:r>
            <w:r w:rsidR="006478CC">
              <w:rPr>
                <w:rFonts w:ascii="標楷體" w:eastAsia="標楷體" w:hAnsi="標楷體" w:hint="eastAsia"/>
                <w:iCs/>
                <w:color w:val="000000"/>
              </w:rPr>
              <w:t>教</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rsidR="00030107" w:rsidRPr="000E2722" w:rsidRDefault="00030107" w:rsidP="0034701D">
            <w:pPr>
              <w:spacing w:line="0" w:lineRule="atLeast"/>
              <w:ind w:firstLineChars="900" w:firstLine="2160"/>
              <w:rPr>
                <w:rFonts w:eastAsia="標楷體"/>
                <w:color w:val="000000"/>
              </w:rPr>
            </w:pPr>
          </w:p>
        </w:tc>
      </w:tr>
      <w:tr w:rsidR="00030107" w:rsidRPr="000E2722"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rsidR="00030107" w:rsidRPr="00002507" w:rsidRDefault="00030107" w:rsidP="0034701D">
            <w:pPr>
              <w:spacing w:line="0" w:lineRule="atLeast"/>
              <w:jc w:val="center"/>
              <w:rPr>
                <w:rFonts w:eastAsia="標楷體" w:hAnsi="標楷體"/>
                <w:color w:val="000000"/>
                <w:szCs w:val="24"/>
              </w:rPr>
            </w:pPr>
            <w:r w:rsidRPr="00002507">
              <w:rPr>
                <w:rFonts w:eastAsia="標楷體" w:hAnsi="標楷體" w:hint="eastAsia"/>
                <w:color w:val="000000"/>
                <w:szCs w:val="24"/>
              </w:rPr>
              <w:t>口試</w:t>
            </w:r>
            <w:r w:rsidRPr="00002507">
              <w:rPr>
                <w:rFonts w:eastAsia="標楷體" w:hAnsi="標楷體"/>
                <w:color w:val="000000"/>
                <w:szCs w:val="24"/>
              </w:rPr>
              <w:t>成績</w:t>
            </w:r>
          </w:p>
          <w:p w:rsidR="00030107" w:rsidRPr="00002507" w:rsidRDefault="00030107" w:rsidP="006478CC">
            <w:pPr>
              <w:spacing w:line="0" w:lineRule="atLeast"/>
              <w:jc w:val="center"/>
              <w:rPr>
                <w:rFonts w:eastAsia="標楷體"/>
                <w:color w:val="000000"/>
                <w:szCs w:val="24"/>
              </w:rPr>
            </w:pPr>
            <w:r w:rsidRPr="00002507">
              <w:rPr>
                <w:rFonts w:eastAsia="標楷體" w:hAnsi="標楷體" w:hint="eastAsia"/>
                <w:color w:val="000000"/>
                <w:szCs w:val="24"/>
              </w:rPr>
              <w:t>（</w:t>
            </w:r>
            <w:r w:rsidR="006478CC" w:rsidRPr="00002507">
              <w:rPr>
                <w:rFonts w:eastAsia="標楷體" w:hAnsi="標楷體" w:hint="eastAsia"/>
                <w:color w:val="000000"/>
                <w:szCs w:val="24"/>
              </w:rPr>
              <w:t>5</w:t>
            </w:r>
            <w:r w:rsidRPr="00002507">
              <w:rPr>
                <w:rFonts w:eastAsia="標楷體" w:hAnsi="標楷體" w:hint="eastAsia"/>
                <w:color w:val="000000"/>
                <w:szCs w:val="24"/>
              </w:rPr>
              <w:t>0</w:t>
            </w:r>
            <w:r w:rsidRPr="00002507">
              <w:rPr>
                <w:rFonts w:ascii="標楷體" w:eastAsia="標楷體" w:hAnsi="標楷體" w:hint="eastAsia"/>
                <w:color w:val="000000"/>
                <w:szCs w:val="24"/>
              </w:rPr>
              <w:t>％</w:t>
            </w:r>
            <w:r w:rsidRPr="00002507">
              <w:rPr>
                <w:rFonts w:eastAsia="標楷體" w:hAnsi="標楷體" w:hint="eastAsia"/>
                <w:color w:val="000000"/>
                <w:szCs w:val="24"/>
              </w:rPr>
              <w:t>）</w:t>
            </w:r>
          </w:p>
        </w:tc>
        <w:tc>
          <w:tcPr>
            <w:tcW w:w="948" w:type="dxa"/>
            <w:tcBorders>
              <w:top w:val="single" w:sz="4" w:space="0" w:color="auto"/>
              <w:bottom w:val="single" w:sz="4" w:space="0" w:color="auto"/>
            </w:tcBorders>
            <w:vAlign w:val="center"/>
          </w:tcPr>
          <w:p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甄選</w:t>
            </w:r>
          </w:p>
          <w:p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rsidR="00030107" w:rsidRPr="00002507" w:rsidRDefault="00002507" w:rsidP="0034701D">
            <w:pPr>
              <w:spacing w:line="0" w:lineRule="atLeast"/>
              <w:jc w:val="center"/>
              <w:rPr>
                <w:rFonts w:eastAsia="標楷體" w:hAnsi="標楷體"/>
                <w:color w:val="000000"/>
                <w:szCs w:val="24"/>
              </w:rPr>
            </w:pPr>
            <w:r>
              <w:rPr>
                <w:rFonts w:eastAsia="標楷體" w:hAnsi="標楷體" w:hint="eastAsia"/>
                <w:color w:val="000000"/>
                <w:szCs w:val="24"/>
              </w:rPr>
              <w:t>課調</w:t>
            </w:r>
            <w:r w:rsidR="00030107" w:rsidRPr="00002507">
              <w:rPr>
                <w:rFonts w:eastAsia="標楷體" w:hAnsi="標楷體"/>
                <w:color w:val="000000"/>
                <w:szCs w:val="24"/>
              </w:rPr>
              <w:t>成績</w:t>
            </w:r>
          </w:p>
          <w:p w:rsidR="00030107" w:rsidRPr="00002507" w:rsidRDefault="00030107" w:rsidP="006478CC">
            <w:pPr>
              <w:spacing w:line="0" w:lineRule="atLeast"/>
              <w:jc w:val="center"/>
              <w:rPr>
                <w:rFonts w:eastAsia="標楷體"/>
                <w:color w:val="000000"/>
                <w:szCs w:val="24"/>
              </w:rPr>
            </w:pPr>
            <w:r w:rsidRPr="00002507">
              <w:rPr>
                <w:rFonts w:eastAsia="標楷體" w:hAnsi="標楷體" w:hint="eastAsia"/>
                <w:color w:val="000000"/>
                <w:szCs w:val="24"/>
              </w:rPr>
              <w:t>（</w:t>
            </w:r>
            <w:r w:rsidR="006478CC" w:rsidRPr="00002507">
              <w:rPr>
                <w:rFonts w:eastAsia="標楷體" w:hAnsi="標楷體" w:hint="eastAsia"/>
                <w:color w:val="000000"/>
                <w:szCs w:val="24"/>
              </w:rPr>
              <w:t>5</w:t>
            </w:r>
            <w:r w:rsidRPr="00002507">
              <w:rPr>
                <w:rFonts w:eastAsia="標楷體" w:hAnsi="標楷體" w:hint="eastAsia"/>
                <w:color w:val="000000"/>
                <w:szCs w:val="24"/>
              </w:rPr>
              <w:t>0</w:t>
            </w:r>
            <w:r w:rsidRPr="00002507">
              <w:rPr>
                <w:rFonts w:ascii="標楷體" w:eastAsia="標楷體" w:hAnsi="標楷體" w:hint="eastAsia"/>
                <w:color w:val="000000"/>
                <w:szCs w:val="24"/>
              </w:rPr>
              <w:t>％</w:t>
            </w:r>
            <w:r w:rsidRPr="0000250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rsidR="00676338" w:rsidRDefault="00676338" w:rsidP="00676338">
      <w:pPr>
        <w:jc w:val="center"/>
        <w:rPr>
          <w:rFonts w:ascii="標楷體" w:eastAsia="標楷體" w:hAnsi="標楷體"/>
          <w:b/>
          <w:sz w:val="26"/>
          <w:szCs w:val="26"/>
        </w:rPr>
      </w:pPr>
    </w:p>
    <w:p w:rsidR="00F37C51" w:rsidRDefault="00F37C51" w:rsidP="00676338">
      <w:pPr>
        <w:jc w:val="center"/>
        <w:rPr>
          <w:rFonts w:ascii="標楷體" w:eastAsia="標楷體" w:hAnsi="標楷體"/>
          <w:b/>
          <w:sz w:val="26"/>
          <w:szCs w:val="26"/>
        </w:rPr>
      </w:pPr>
    </w:p>
    <w:p w:rsidR="006A60B2" w:rsidRPr="00B2602E" w:rsidRDefault="006A60B2" w:rsidP="00345EE3">
      <w:pPr>
        <w:jc w:val="center"/>
        <w:rPr>
          <w:rFonts w:ascii="標楷體" w:eastAsia="標楷體" w:hAnsi="標楷體"/>
          <w:b/>
          <w:sz w:val="26"/>
          <w:szCs w:val="26"/>
        </w:rPr>
      </w:pPr>
    </w:p>
    <w:p w:rsidR="00746D8D" w:rsidRPr="00746D8D" w:rsidRDefault="00746D8D" w:rsidP="00746D8D">
      <w:pPr>
        <w:pStyle w:val="20"/>
        <w:ind w:leftChars="67" w:left="778" w:hangingChars="257" w:hanging="617"/>
        <w:jc w:val="both"/>
        <w:rPr>
          <w:rFonts w:ascii="標楷體" w:eastAsia="標楷體" w:hAnsi="標楷體"/>
          <w:sz w:val="24"/>
          <w:szCs w:val="24"/>
        </w:rPr>
      </w:pPr>
      <w:r w:rsidRPr="00746D8D">
        <w:rPr>
          <w:rFonts w:ascii="標楷體" w:eastAsia="標楷體" w:hAnsi="標楷體" w:hint="eastAsia"/>
          <w:sz w:val="24"/>
          <w:szCs w:val="24"/>
        </w:rPr>
        <w:t>附件一</w:t>
      </w:r>
    </w:p>
    <w:p w:rsidR="00685DF2" w:rsidRPr="00B2602E" w:rsidRDefault="00685DF2" w:rsidP="00685DF2">
      <w:pPr>
        <w:pStyle w:val="20"/>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685DF2" w:rsidRPr="00B2602E" w:rsidRDefault="00685DF2" w:rsidP="00685DF2">
      <w:pPr>
        <w:spacing w:beforeLines="50" w:before="180" w:line="520" w:lineRule="exact"/>
        <w:ind w:leftChars="50" w:left="120"/>
        <w:rPr>
          <w:rFonts w:ascii="標楷體" w:eastAsia="標楷體" w:hAnsi="標楷體"/>
          <w:sz w:val="32"/>
          <w:szCs w:val="32"/>
        </w:rPr>
      </w:pPr>
      <w:r w:rsidRPr="00B2602E">
        <w:rPr>
          <w:rFonts w:ascii="標楷體" w:eastAsia="標楷體" w:hAnsi="標楷體" w:hint="eastAsia"/>
          <w:sz w:val="32"/>
          <w:szCs w:val="32"/>
        </w:rPr>
        <w:t>本人</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因故無法親自報名</w:t>
      </w:r>
      <w:r w:rsidRPr="00E80C33">
        <w:rPr>
          <w:rFonts w:ascii="標楷體" w:eastAsia="標楷體" w:hAnsi="標楷體" w:hint="eastAsia"/>
          <w:sz w:val="32"/>
          <w:szCs w:val="32"/>
          <w:u w:val="single"/>
        </w:rPr>
        <w:t>嘉義縣民雄鄉</w:t>
      </w:r>
      <w:r w:rsidR="00746D8D" w:rsidRPr="00E80C33">
        <w:rPr>
          <w:rFonts w:ascii="標楷體" w:eastAsia="標楷體" w:hAnsi="標楷體" w:hint="eastAsia"/>
          <w:sz w:val="32"/>
          <w:szCs w:val="32"/>
          <w:u w:val="single"/>
        </w:rPr>
        <w:t>興中</w:t>
      </w:r>
      <w:r w:rsidRPr="00E80C33">
        <w:rPr>
          <w:rFonts w:ascii="標楷體" w:eastAsia="標楷體" w:hAnsi="標楷體" w:hint="eastAsia"/>
          <w:sz w:val="32"/>
          <w:szCs w:val="32"/>
          <w:u w:val="single"/>
        </w:rPr>
        <w:t>國民小學</w:t>
      </w:r>
      <w:r w:rsidR="006F05F6" w:rsidRPr="007467CE">
        <w:rPr>
          <w:rFonts w:ascii="標楷體" w:eastAsia="標楷體" w:hAnsi="標楷體" w:cs="Arial"/>
          <w:color w:val="000000"/>
          <w:spacing w:val="20"/>
          <w:sz w:val="32"/>
          <w:szCs w:val="32"/>
        </w:rPr>
        <w:t>辦理</w:t>
      </w:r>
      <w:r w:rsidR="006F05F6" w:rsidRPr="007467CE">
        <w:rPr>
          <w:rFonts w:ascii="標楷體" w:eastAsia="標楷體" w:hAnsi="標楷體" w:cs="Arial" w:hint="eastAsia"/>
          <w:color w:val="000000"/>
          <w:spacing w:val="20"/>
          <w:sz w:val="32"/>
          <w:szCs w:val="32"/>
        </w:rPr>
        <w:t>10</w:t>
      </w:r>
      <w:r w:rsidR="005F57A5">
        <w:rPr>
          <w:rFonts w:ascii="標楷體" w:eastAsia="標楷體" w:hAnsi="標楷體" w:cs="Arial" w:hint="eastAsia"/>
          <w:color w:val="000000"/>
          <w:spacing w:val="20"/>
          <w:sz w:val="32"/>
          <w:szCs w:val="32"/>
        </w:rPr>
        <w:t>8</w:t>
      </w:r>
      <w:r w:rsidR="006F05F6" w:rsidRPr="007467CE">
        <w:rPr>
          <w:rFonts w:ascii="標楷體" w:eastAsia="標楷體" w:hAnsi="標楷體" w:cs="Arial" w:hint="eastAsia"/>
          <w:color w:val="000000"/>
          <w:spacing w:val="20"/>
          <w:sz w:val="32"/>
          <w:szCs w:val="32"/>
        </w:rPr>
        <w:t>學年度</w:t>
      </w:r>
      <w:r w:rsidR="007E1D4C">
        <w:rPr>
          <w:rFonts w:ascii="標楷體" w:eastAsia="標楷體" w:hAnsi="標楷體" w:cs="Arial" w:hint="eastAsia"/>
          <w:color w:val="000000"/>
          <w:spacing w:val="20"/>
          <w:sz w:val="32"/>
          <w:szCs w:val="32"/>
        </w:rPr>
        <w:t>代理</w:t>
      </w:r>
      <w:r w:rsidR="006F05F6" w:rsidRPr="007467CE">
        <w:rPr>
          <w:rFonts w:ascii="標楷體" w:eastAsia="標楷體" w:hAnsi="標楷體" w:cs="Arial" w:hint="eastAsia"/>
          <w:color w:val="000000"/>
          <w:spacing w:val="20"/>
          <w:sz w:val="32"/>
          <w:szCs w:val="32"/>
        </w:rPr>
        <w:t>教師甄選報名</w:t>
      </w:r>
      <w:r w:rsidR="006F05F6" w:rsidRPr="00B2602E">
        <w:rPr>
          <w:rFonts w:ascii="標楷體" w:eastAsia="標楷體" w:hAnsi="標楷體" w:cs="Arial"/>
          <w:color w:val="272727"/>
          <w:spacing w:val="20"/>
          <w:sz w:val="32"/>
          <w:szCs w:val="32"/>
        </w:rPr>
        <w:t>，</w:t>
      </w:r>
      <w:r w:rsidR="006F05F6" w:rsidRPr="007467CE">
        <w:rPr>
          <w:rFonts w:ascii="標楷體" w:eastAsia="標楷體" w:hAnsi="標楷體" w:cs="Arial"/>
          <w:color w:val="000000"/>
          <w:spacing w:val="20"/>
          <w:sz w:val="32"/>
          <w:szCs w:val="32"/>
        </w:rPr>
        <w:t>特委託</w:t>
      </w:r>
      <w:r w:rsidRPr="007467CE">
        <w:rPr>
          <w:rFonts w:ascii="標楷體" w:eastAsia="標楷體" w:hAnsi="標楷體" w:hint="eastAsia"/>
          <w:color w:val="000000"/>
          <w:sz w:val="32"/>
          <w:szCs w:val="32"/>
          <w:u w:val="single"/>
        </w:rPr>
        <w:t xml:space="preserve"> </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 xml:space="preserve"> 全權處理報名事宜，並接受其審核結果無任何疑義，如有任何遲誤致無法完成報名手續，願自負一切責任。</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此致</w:t>
      </w:r>
    </w:p>
    <w:p w:rsidR="00685DF2" w:rsidRPr="00B2602E" w:rsidRDefault="00685DF2" w:rsidP="00685DF2">
      <w:pPr>
        <w:jc w:val="both"/>
        <w:rPr>
          <w:rFonts w:ascii="標楷體" w:eastAsia="標楷體" w:hAnsi="標楷體"/>
          <w:sz w:val="32"/>
        </w:rPr>
      </w:pPr>
      <w:r w:rsidRPr="00B2602E">
        <w:rPr>
          <w:rFonts w:ascii="標楷體" w:eastAsia="標楷體" w:hAnsi="標楷體" w:hint="eastAsia"/>
          <w:sz w:val="32"/>
          <w:szCs w:val="30"/>
        </w:rPr>
        <w:t>嘉義縣民雄鄉</w:t>
      </w:r>
      <w:r w:rsidR="00746D8D">
        <w:rPr>
          <w:rFonts w:ascii="標楷體" w:eastAsia="標楷體" w:hAnsi="標楷體" w:hint="eastAsia"/>
          <w:sz w:val="32"/>
          <w:szCs w:val="30"/>
        </w:rPr>
        <w:t>興中</w:t>
      </w:r>
      <w:r w:rsidRPr="00B2602E">
        <w:rPr>
          <w:rFonts w:ascii="標楷體" w:eastAsia="標楷體" w:hAnsi="標楷體" w:hint="eastAsia"/>
          <w:sz w:val="32"/>
          <w:szCs w:val="30"/>
        </w:rPr>
        <w:t>國民小學</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w:t>
      </w:r>
    </w:p>
    <w:p w:rsidR="00685DF2" w:rsidRPr="00B2602E" w:rsidRDefault="00685DF2" w:rsidP="00685DF2">
      <w:pPr>
        <w:ind w:firstLineChars="600" w:firstLine="1920"/>
        <w:rPr>
          <w:rFonts w:ascii="標楷體" w:eastAsia="標楷體" w:hAnsi="標楷體"/>
          <w:sz w:val="32"/>
        </w:rPr>
      </w:pPr>
      <w:r w:rsidRPr="00B2602E">
        <w:rPr>
          <w:rFonts w:ascii="標楷體" w:eastAsia="標楷體" w:hAnsi="標楷體" w:hint="eastAsia"/>
          <w:sz w:val="32"/>
        </w:rPr>
        <w:t>委託人：　　　　　　　　 （簽章）</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住址：</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電話：</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6"/>
        </w:rPr>
      </w:pPr>
      <w:r w:rsidRPr="00B2602E">
        <w:rPr>
          <w:rFonts w:ascii="標楷體" w:eastAsia="標楷體" w:hAnsi="標楷體" w:hint="eastAsia"/>
          <w:sz w:val="32"/>
        </w:rPr>
        <w:t xml:space="preserve">            受委託人：               （簽章）</w:t>
      </w:r>
      <w:r w:rsidRPr="00B2602E">
        <w:rPr>
          <w:rFonts w:ascii="標楷體" w:eastAsia="標楷體" w:hAnsi="標楷體" w:hint="eastAsia"/>
          <w:sz w:val="36"/>
        </w:rPr>
        <w:t xml:space="preserve"> </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住址：</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電話：</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2"/>
        </w:rPr>
      </w:pPr>
      <w:r w:rsidRPr="00B2602E">
        <w:rPr>
          <w:rFonts w:ascii="標楷體" w:eastAsia="標楷體" w:hAnsi="標楷體" w:hint="eastAsia"/>
          <w:sz w:val="36"/>
        </w:rPr>
        <w:t xml:space="preserve">     </w:t>
      </w:r>
    </w:p>
    <w:p w:rsidR="00685DF2" w:rsidRPr="00B2602E" w:rsidRDefault="00685DF2" w:rsidP="00685DF2">
      <w:pPr>
        <w:jc w:val="center"/>
        <w:rPr>
          <w:rFonts w:ascii="標楷體" w:eastAsia="標楷體" w:hAnsi="標楷體"/>
          <w:sz w:val="32"/>
        </w:rPr>
      </w:pPr>
      <w:r w:rsidRPr="00B2602E">
        <w:rPr>
          <w:rFonts w:ascii="標楷體" w:eastAsia="標楷體" w:hAnsi="標楷體" w:hint="eastAsia"/>
          <w:sz w:val="32"/>
        </w:rPr>
        <w:t>中  華  民  國　  10</w:t>
      </w:r>
      <w:r w:rsidR="005F57A5">
        <w:rPr>
          <w:rFonts w:ascii="標楷體" w:eastAsia="標楷體" w:hAnsi="標楷體" w:hint="eastAsia"/>
          <w:sz w:val="32"/>
        </w:rPr>
        <w:t>8</w:t>
      </w:r>
      <w:r w:rsidRPr="00B2602E">
        <w:rPr>
          <w:rFonts w:ascii="標楷體" w:eastAsia="標楷體" w:hAnsi="標楷體" w:hint="eastAsia"/>
          <w:sz w:val="32"/>
        </w:rPr>
        <w:t xml:space="preserve">    年　      月     　  日</w:t>
      </w:r>
    </w:p>
    <w:p w:rsidR="00685DF2" w:rsidRPr="00B2602E" w:rsidRDefault="00685DF2" w:rsidP="00685DF2">
      <w:pPr>
        <w:spacing w:line="200" w:lineRule="exact"/>
        <w:jc w:val="center"/>
        <w:rPr>
          <w:rFonts w:ascii="標楷體" w:eastAsia="標楷體" w:hAnsi="標楷體"/>
          <w:sz w:val="32"/>
          <w:szCs w:val="32"/>
        </w:rPr>
      </w:pPr>
    </w:p>
    <w:p w:rsidR="00F37C51" w:rsidRDefault="00F37C51" w:rsidP="00685DF2">
      <w:pPr>
        <w:jc w:val="center"/>
        <w:rPr>
          <w:rFonts w:ascii="標楷體" w:eastAsia="標楷體" w:hAnsi="標楷體"/>
          <w:sz w:val="32"/>
          <w:szCs w:val="32"/>
        </w:rPr>
      </w:pPr>
    </w:p>
    <w:p w:rsidR="004A7DD1" w:rsidRDefault="00685DF2" w:rsidP="00685DF2">
      <w:pPr>
        <w:jc w:val="center"/>
        <w:rPr>
          <w:rFonts w:ascii="標楷體" w:eastAsia="標楷體" w:hAnsi="標楷體"/>
          <w:sz w:val="32"/>
          <w:szCs w:val="32"/>
        </w:rPr>
      </w:pPr>
      <w:r w:rsidRPr="00B2602E">
        <w:rPr>
          <w:rFonts w:ascii="標楷體" w:eastAsia="標楷體" w:hAnsi="標楷體" w:hint="eastAsia"/>
          <w:sz w:val="32"/>
          <w:szCs w:val="32"/>
        </w:rPr>
        <w:t>附註：請受託人攜帶本人之國民身分證正本、影本（正本查驗後歸還）</w:t>
      </w:r>
    </w:p>
    <w:p w:rsidR="00912E77" w:rsidRPr="00912E77" w:rsidRDefault="00746D8D" w:rsidP="00746D8D">
      <w:pPr>
        <w:snapToGrid w:val="0"/>
        <w:spacing w:before="240" w:line="280" w:lineRule="exact"/>
        <w:rPr>
          <w:rFonts w:ascii="標楷體" w:eastAsia="標楷體" w:hAnsi="標楷體"/>
          <w:b/>
          <w:szCs w:val="24"/>
        </w:rPr>
      </w:pPr>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p>
    <w:p w:rsidR="00746D8D" w:rsidRPr="00B2602E" w:rsidRDefault="00912E77" w:rsidP="00746D8D">
      <w:pPr>
        <w:snapToGrid w:val="0"/>
        <w:spacing w:before="240" w:line="280" w:lineRule="exact"/>
        <w:rPr>
          <w:rFonts w:ascii="標楷體" w:eastAsia="標楷體" w:hAnsi="標楷體"/>
          <w:b/>
          <w:sz w:val="28"/>
          <w:szCs w:val="28"/>
        </w:rPr>
      </w:pPr>
      <w:r>
        <w:rPr>
          <w:rFonts w:ascii="標楷體" w:eastAsia="標楷體" w:hAnsi="標楷體" w:hint="eastAsia"/>
          <w:b/>
          <w:sz w:val="28"/>
          <w:szCs w:val="28"/>
        </w:rPr>
        <w:t xml:space="preserve">                    </w:t>
      </w:r>
      <w:r w:rsidR="00746D8D" w:rsidRPr="00B2602E">
        <w:rPr>
          <w:rFonts w:ascii="標楷體" w:eastAsia="標楷體" w:hAnsi="標楷體" w:hint="eastAsia"/>
          <w:b/>
          <w:sz w:val="28"/>
          <w:szCs w:val="28"/>
        </w:rPr>
        <w:t>切        結          書</w:t>
      </w:r>
    </w:p>
    <w:p w:rsidR="007E1D4C" w:rsidRDefault="00746D8D" w:rsidP="007E1D4C">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p>
    <w:p w:rsidR="00746D8D" w:rsidRPr="00B2602E" w:rsidRDefault="00746D8D" w:rsidP="007E1D4C">
      <w:pPr>
        <w:snapToGrid w:val="0"/>
        <w:rPr>
          <w:rFonts w:ascii="標楷體" w:eastAsia="標楷體" w:hAnsi="標楷體"/>
        </w:rPr>
      </w:pPr>
      <w:r w:rsidRPr="00B2602E">
        <w:rPr>
          <w:rFonts w:ascii="標楷體" w:eastAsia="標楷體" w:hAnsi="標楷體" w:hint="eastAsia"/>
        </w:rPr>
        <w:t>前述情事，願無條件接受取消代理、代課資格，並依法令規定處理，特立此切結書屬實。</w:t>
      </w:r>
    </w:p>
    <w:p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Pr="00B2602E">
        <w:rPr>
          <w:rFonts w:ascii="標楷體" w:eastAsia="標楷體" w:hAnsi="標楷體" w:hint="eastAsia"/>
          <w:bCs/>
        </w:rPr>
        <w:t>民雄鄉</w:t>
      </w:r>
      <w:r>
        <w:rPr>
          <w:rFonts w:ascii="標楷體" w:eastAsia="標楷體" w:hAnsi="標楷體" w:hint="eastAsia"/>
          <w:bCs/>
        </w:rPr>
        <w:t>興中</w:t>
      </w:r>
      <w:r w:rsidRPr="00B2602E">
        <w:rPr>
          <w:rFonts w:ascii="標楷體" w:eastAsia="標楷體" w:hAnsi="標楷體" w:hint="eastAsia"/>
          <w:bCs/>
        </w:rPr>
        <w:t>國民小學</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教師聘任後除有下列各款之一者外，不得解聘、停聘或不續聘：</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一、受有期徒刑一年以上判決確定，未獲宣告緩刑。</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二、曾服公務，因貪污瀆職經有罪判決確定或通緝有案尚未結案。</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三、曾犯性侵害犯罪防治法第二條第一項所定之罪，經有罪判決確定。</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七、經合格醫師證明有精神病尚未痊癒。</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八、經學校性別平等教育委員會或依法組成之相關委員會調查確認有性侵害行為屬實。</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九、經學校性別平等教育委員會或依法組成之相關委員會調查確認有性騷擾或性霸凌行為，</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且情節重大。</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園性侵害事件；或偽造、變造、湮滅或隱匿他人所犯校園性侵害事件之證據，經有關機</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十一、體罰或霸凌學生，造成其身心嚴重侵害。</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十二、行為違反相關法令，經有關機關查證屬實。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十三、教學不力或不能勝任工作有具體事實；或違反聘約情節重大。</w:t>
      </w:r>
    </w:p>
    <w:p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具有下列情事之一者，不得為教育人員；其已任用者，應報請主管教育行政機關核准後，予以解聘或免職：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七、經醫師證明有精神病。</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八、行為不檢有損師道，經有關機關查證屬實，或涉及性侵害之行為，經學校性別平等教育</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Pr="00476884">
        <w:rPr>
          <w:rFonts w:ascii="標楷體" w:eastAsia="標楷體" w:hAnsi="標楷體" w:cs="細明體" w:hint="eastAsia"/>
          <w:kern w:val="0"/>
          <w:szCs w:val="24"/>
        </w:rPr>
        <w:t>委員會調查屬實。</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r w:rsidRPr="00476884">
        <w:rPr>
          <w:rFonts w:ascii="標楷體" w:eastAsia="標楷體" w:hAnsi="標楷體" w:hint="eastAsia"/>
          <w:kern w:val="0"/>
        </w:rPr>
        <w:t>九、知悉服務學校發生疑似校園性侵害事件，未依性別平等教育法規定通報，致再度發生校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rPr>
      </w:pPr>
      <w:r>
        <w:rPr>
          <w:rFonts w:ascii="標楷體" w:eastAsia="標楷體" w:hAnsi="標楷體" w:hint="eastAsia"/>
          <w:kern w:val="0"/>
        </w:rPr>
        <w:t xml:space="preserve">    </w:t>
      </w:r>
      <w:r w:rsidRPr="00476884">
        <w:rPr>
          <w:rFonts w:ascii="標楷體" w:eastAsia="標楷體" w:hAnsi="標楷體" w:hint="eastAsia"/>
          <w:kern w:val="0"/>
        </w:rPr>
        <w:t>園性侵害事件；或偽造、變造、湮滅或隱匿他人所</w:t>
      </w:r>
      <w:r w:rsidRPr="00476884">
        <w:rPr>
          <w:rFonts w:ascii="標楷體" w:eastAsia="標楷體" w:hAnsi="標楷體" w:cs="新細明體" w:hint="eastAsia"/>
        </w:rPr>
        <w:t>犯校園性侵害事件之證據，經有關機</w:t>
      </w:r>
    </w:p>
    <w:p w:rsidR="00746D8D"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Pr>
          <w:rFonts w:ascii="標楷體" w:eastAsia="標楷體" w:hAnsi="標楷體" w:cs="新細明體" w:hint="eastAsia"/>
        </w:rPr>
        <w:t xml:space="preserve">    </w:t>
      </w:r>
      <w:r w:rsidRPr="00476884">
        <w:rPr>
          <w:rFonts w:ascii="標楷體" w:eastAsia="標楷體" w:hAnsi="標楷體" w:cs="新細明體" w:hint="eastAsia"/>
        </w:rPr>
        <w:t>關查證屬實</w:t>
      </w:r>
      <w:r>
        <w:rPr>
          <w:rFonts w:ascii="標楷體" w:eastAsia="標楷體" w:hAnsi="標楷體" w:cs="新細明體" w:hint="eastAsia"/>
        </w:rPr>
        <w:t>。</w:t>
      </w:r>
    </w:p>
    <w:p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有痼疾不能任事，或曾服公務交代未清者，不得任用為教育人員。己屆應即退休年齡者，不</w:t>
      </w:r>
    </w:p>
    <w:p w:rsidR="00746D8D" w:rsidRPr="00B2602E"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rsidR="00746D8D" w:rsidRPr="00B2602E" w:rsidRDefault="00746D8D" w:rsidP="00746D8D">
      <w:pPr>
        <w:pStyle w:val="HTML"/>
        <w:spacing w:line="360" w:lineRule="exact"/>
        <w:ind w:left="480" w:hangingChars="200" w:hanging="480"/>
        <w:rPr>
          <w:rFonts w:ascii="標楷體" w:eastAsia="標楷體" w:hAnsi="標楷體"/>
        </w:rPr>
      </w:pPr>
    </w:p>
    <w:p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年               月               日     </w:t>
      </w:r>
    </w:p>
    <w:sectPr w:rsidR="00746D8D" w:rsidRPr="00B2602E" w:rsidSect="00746D8D">
      <w:footerReference w:type="even" r:id="rId15"/>
      <w:footerReference w:type="default" r:id="rId16"/>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AEB" w:rsidRDefault="00B87AEB">
      <w:r>
        <w:separator/>
      </w:r>
    </w:p>
  </w:endnote>
  <w:endnote w:type="continuationSeparator" w:id="0">
    <w:p w:rsidR="00B87AEB" w:rsidRDefault="00B8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0224" w:rsidRDefault="000302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E0064">
      <w:rPr>
        <w:rStyle w:val="a9"/>
        <w:noProof/>
      </w:rPr>
      <w:t>- 1 -</w:t>
    </w:r>
    <w:r>
      <w:rPr>
        <w:rStyle w:val="a9"/>
      </w:rPr>
      <w:fldChar w:fldCharType="end"/>
    </w:r>
  </w:p>
  <w:p w:rsidR="00030224" w:rsidRDefault="00030224" w:rsidP="009109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AEB" w:rsidRDefault="00B87AEB">
      <w:r>
        <w:separator/>
      </w:r>
    </w:p>
  </w:footnote>
  <w:footnote w:type="continuationSeparator" w:id="0">
    <w:p w:rsidR="00B87AEB" w:rsidRDefault="00B87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
    <w:nsid w:val="05222A05"/>
    <w:multiLevelType w:val="singleLevel"/>
    <w:tmpl w:val="0409000F"/>
    <w:lvl w:ilvl="0">
      <w:start w:val="1"/>
      <w:numFmt w:val="decimal"/>
      <w:lvlText w:val="%1."/>
      <w:lvlJc w:val="left"/>
      <w:pPr>
        <w:tabs>
          <w:tab w:val="num" w:pos="425"/>
        </w:tabs>
        <w:ind w:left="425" w:hanging="425"/>
      </w:pPr>
    </w:lvl>
  </w:abstractNum>
  <w:abstractNum w:abstractNumId="3">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7">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1">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4">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7">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6"/>
  </w:num>
  <w:num w:numId="2">
    <w:abstractNumId w:val="8"/>
  </w:num>
  <w:num w:numId="3">
    <w:abstractNumId w:val="17"/>
  </w:num>
  <w:num w:numId="4">
    <w:abstractNumId w:val="13"/>
  </w:num>
  <w:num w:numId="5">
    <w:abstractNumId w:val="4"/>
  </w:num>
  <w:num w:numId="6">
    <w:abstractNumId w:val="14"/>
  </w:num>
  <w:num w:numId="7">
    <w:abstractNumId w:val="7"/>
  </w:num>
  <w:num w:numId="8">
    <w:abstractNumId w:val="2"/>
  </w:num>
  <w:num w:numId="9">
    <w:abstractNumId w:val="0"/>
  </w:num>
  <w:num w:numId="10">
    <w:abstractNumId w:val="15"/>
  </w:num>
  <w:num w:numId="11">
    <w:abstractNumId w:val="3"/>
  </w:num>
  <w:num w:numId="12">
    <w:abstractNumId w:val="11"/>
  </w:num>
  <w:num w:numId="13">
    <w:abstractNumId w:val="5"/>
  </w:num>
  <w:num w:numId="14">
    <w:abstractNumId w:val="12"/>
  </w:num>
  <w:num w:numId="15">
    <w:abstractNumId w:val="9"/>
  </w:num>
  <w:num w:numId="16">
    <w:abstractNumId w:val="10"/>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AB9"/>
    <w:rsid w:val="00002507"/>
    <w:rsid w:val="00030107"/>
    <w:rsid w:val="00030224"/>
    <w:rsid w:val="00032BAF"/>
    <w:rsid w:val="00064F49"/>
    <w:rsid w:val="000865F6"/>
    <w:rsid w:val="000A26AA"/>
    <w:rsid w:val="000C6CAE"/>
    <w:rsid w:val="000E1110"/>
    <w:rsid w:val="000E7411"/>
    <w:rsid w:val="0010031D"/>
    <w:rsid w:val="001258E7"/>
    <w:rsid w:val="001434D5"/>
    <w:rsid w:val="00145CE3"/>
    <w:rsid w:val="0014751C"/>
    <w:rsid w:val="00161E87"/>
    <w:rsid w:val="00164B10"/>
    <w:rsid w:val="001846A0"/>
    <w:rsid w:val="001A59DA"/>
    <w:rsid w:val="001A6FA0"/>
    <w:rsid w:val="001C1E77"/>
    <w:rsid w:val="001C3D6D"/>
    <w:rsid w:val="001E0064"/>
    <w:rsid w:val="001E334A"/>
    <w:rsid w:val="001E63B7"/>
    <w:rsid w:val="001F60A6"/>
    <w:rsid w:val="00200F38"/>
    <w:rsid w:val="00204FF8"/>
    <w:rsid w:val="00210210"/>
    <w:rsid w:val="00217FB4"/>
    <w:rsid w:val="00221C40"/>
    <w:rsid w:val="002439EE"/>
    <w:rsid w:val="0026082C"/>
    <w:rsid w:val="002649D4"/>
    <w:rsid w:val="00280CEB"/>
    <w:rsid w:val="002861D1"/>
    <w:rsid w:val="002961BD"/>
    <w:rsid w:val="002B3E48"/>
    <w:rsid w:val="003031F2"/>
    <w:rsid w:val="003042F6"/>
    <w:rsid w:val="0031427E"/>
    <w:rsid w:val="003168E7"/>
    <w:rsid w:val="0033473A"/>
    <w:rsid w:val="00340653"/>
    <w:rsid w:val="00341CAF"/>
    <w:rsid w:val="00345EE3"/>
    <w:rsid w:val="0034701D"/>
    <w:rsid w:val="00353DC4"/>
    <w:rsid w:val="00385124"/>
    <w:rsid w:val="00394F50"/>
    <w:rsid w:val="003A128E"/>
    <w:rsid w:val="003A7790"/>
    <w:rsid w:val="003A7B86"/>
    <w:rsid w:val="003E012F"/>
    <w:rsid w:val="004044F9"/>
    <w:rsid w:val="00406ACD"/>
    <w:rsid w:val="00413D89"/>
    <w:rsid w:val="004176B4"/>
    <w:rsid w:val="00434275"/>
    <w:rsid w:val="00437667"/>
    <w:rsid w:val="00442E12"/>
    <w:rsid w:val="00454C2F"/>
    <w:rsid w:val="00461987"/>
    <w:rsid w:val="00476884"/>
    <w:rsid w:val="00487E57"/>
    <w:rsid w:val="00493455"/>
    <w:rsid w:val="004A77F3"/>
    <w:rsid w:val="004A7DD1"/>
    <w:rsid w:val="004B4BBA"/>
    <w:rsid w:val="004C447D"/>
    <w:rsid w:val="004F1770"/>
    <w:rsid w:val="004F24A6"/>
    <w:rsid w:val="00516694"/>
    <w:rsid w:val="0053563A"/>
    <w:rsid w:val="005378AD"/>
    <w:rsid w:val="0054159E"/>
    <w:rsid w:val="00553D40"/>
    <w:rsid w:val="00563C66"/>
    <w:rsid w:val="0057049B"/>
    <w:rsid w:val="005872F9"/>
    <w:rsid w:val="005920ED"/>
    <w:rsid w:val="0059666C"/>
    <w:rsid w:val="005A48CB"/>
    <w:rsid w:val="005B6E3D"/>
    <w:rsid w:val="005F57A5"/>
    <w:rsid w:val="005F59CC"/>
    <w:rsid w:val="0061226C"/>
    <w:rsid w:val="00616653"/>
    <w:rsid w:val="00624B69"/>
    <w:rsid w:val="00624C42"/>
    <w:rsid w:val="00627DFF"/>
    <w:rsid w:val="0063467D"/>
    <w:rsid w:val="0063633C"/>
    <w:rsid w:val="00644507"/>
    <w:rsid w:val="006478CC"/>
    <w:rsid w:val="00676338"/>
    <w:rsid w:val="00676934"/>
    <w:rsid w:val="00682A2D"/>
    <w:rsid w:val="00683153"/>
    <w:rsid w:val="00685DF2"/>
    <w:rsid w:val="006913A6"/>
    <w:rsid w:val="006A5EAB"/>
    <w:rsid w:val="006A60B2"/>
    <w:rsid w:val="006B34E1"/>
    <w:rsid w:val="006D5220"/>
    <w:rsid w:val="006E3487"/>
    <w:rsid w:val="006E3FB8"/>
    <w:rsid w:val="006F05F6"/>
    <w:rsid w:val="00700FFE"/>
    <w:rsid w:val="00703673"/>
    <w:rsid w:val="007045E3"/>
    <w:rsid w:val="007135B7"/>
    <w:rsid w:val="007277E8"/>
    <w:rsid w:val="00732C6E"/>
    <w:rsid w:val="007429BD"/>
    <w:rsid w:val="007467CE"/>
    <w:rsid w:val="00746D8D"/>
    <w:rsid w:val="00750FDE"/>
    <w:rsid w:val="00757208"/>
    <w:rsid w:val="00766319"/>
    <w:rsid w:val="00781754"/>
    <w:rsid w:val="0078351F"/>
    <w:rsid w:val="007A3ABC"/>
    <w:rsid w:val="007B53AF"/>
    <w:rsid w:val="007C3A28"/>
    <w:rsid w:val="007C7AA6"/>
    <w:rsid w:val="007D33EA"/>
    <w:rsid w:val="007E1D4C"/>
    <w:rsid w:val="00800653"/>
    <w:rsid w:val="00806E55"/>
    <w:rsid w:val="00834B87"/>
    <w:rsid w:val="0087563E"/>
    <w:rsid w:val="00887CFF"/>
    <w:rsid w:val="008A4400"/>
    <w:rsid w:val="008B1BBD"/>
    <w:rsid w:val="008B6513"/>
    <w:rsid w:val="008D1D58"/>
    <w:rsid w:val="008E2740"/>
    <w:rsid w:val="008F6EA0"/>
    <w:rsid w:val="00905210"/>
    <w:rsid w:val="009109D7"/>
    <w:rsid w:val="00912E77"/>
    <w:rsid w:val="00915342"/>
    <w:rsid w:val="00916E7F"/>
    <w:rsid w:val="00941CF0"/>
    <w:rsid w:val="009556E2"/>
    <w:rsid w:val="00966159"/>
    <w:rsid w:val="009674DC"/>
    <w:rsid w:val="00987C62"/>
    <w:rsid w:val="00995EF5"/>
    <w:rsid w:val="009B0734"/>
    <w:rsid w:val="009B166E"/>
    <w:rsid w:val="009B18E3"/>
    <w:rsid w:val="009B5855"/>
    <w:rsid w:val="009C2C44"/>
    <w:rsid w:val="009C47BB"/>
    <w:rsid w:val="009C66BA"/>
    <w:rsid w:val="009C776B"/>
    <w:rsid w:val="009E0FA6"/>
    <w:rsid w:val="00A23606"/>
    <w:rsid w:val="00A24375"/>
    <w:rsid w:val="00A50901"/>
    <w:rsid w:val="00A532AE"/>
    <w:rsid w:val="00A74EDB"/>
    <w:rsid w:val="00A92184"/>
    <w:rsid w:val="00AC394B"/>
    <w:rsid w:val="00AD63B7"/>
    <w:rsid w:val="00AD7F20"/>
    <w:rsid w:val="00AE3D2F"/>
    <w:rsid w:val="00AE4362"/>
    <w:rsid w:val="00AF28AC"/>
    <w:rsid w:val="00B034A8"/>
    <w:rsid w:val="00B04B1A"/>
    <w:rsid w:val="00B16E53"/>
    <w:rsid w:val="00B2602E"/>
    <w:rsid w:val="00B35AA4"/>
    <w:rsid w:val="00B3657A"/>
    <w:rsid w:val="00B40F26"/>
    <w:rsid w:val="00B6190D"/>
    <w:rsid w:val="00B81855"/>
    <w:rsid w:val="00B81CC4"/>
    <w:rsid w:val="00B8473C"/>
    <w:rsid w:val="00B87AEB"/>
    <w:rsid w:val="00B96F72"/>
    <w:rsid w:val="00BA6B2C"/>
    <w:rsid w:val="00BC3AD3"/>
    <w:rsid w:val="00BE092D"/>
    <w:rsid w:val="00BE6257"/>
    <w:rsid w:val="00C01321"/>
    <w:rsid w:val="00C03023"/>
    <w:rsid w:val="00C1589B"/>
    <w:rsid w:val="00C2788A"/>
    <w:rsid w:val="00C46840"/>
    <w:rsid w:val="00C50F53"/>
    <w:rsid w:val="00C5625B"/>
    <w:rsid w:val="00C66469"/>
    <w:rsid w:val="00C80940"/>
    <w:rsid w:val="00C80E95"/>
    <w:rsid w:val="00C810F1"/>
    <w:rsid w:val="00C90DF7"/>
    <w:rsid w:val="00C95E3A"/>
    <w:rsid w:val="00CB14BB"/>
    <w:rsid w:val="00CB1C43"/>
    <w:rsid w:val="00CC1B8F"/>
    <w:rsid w:val="00CC79A0"/>
    <w:rsid w:val="00CE4242"/>
    <w:rsid w:val="00CE4F5A"/>
    <w:rsid w:val="00CE62FD"/>
    <w:rsid w:val="00CE7F16"/>
    <w:rsid w:val="00CF0058"/>
    <w:rsid w:val="00CF4504"/>
    <w:rsid w:val="00D061C5"/>
    <w:rsid w:val="00D15250"/>
    <w:rsid w:val="00D157BC"/>
    <w:rsid w:val="00D2009E"/>
    <w:rsid w:val="00D449C7"/>
    <w:rsid w:val="00D503B1"/>
    <w:rsid w:val="00D57766"/>
    <w:rsid w:val="00D82AD6"/>
    <w:rsid w:val="00D83584"/>
    <w:rsid w:val="00D84CD2"/>
    <w:rsid w:val="00D9481A"/>
    <w:rsid w:val="00DB04EF"/>
    <w:rsid w:val="00DB0A3B"/>
    <w:rsid w:val="00DC61CC"/>
    <w:rsid w:val="00DD2FA4"/>
    <w:rsid w:val="00DD5E87"/>
    <w:rsid w:val="00DE22BB"/>
    <w:rsid w:val="00DF5D02"/>
    <w:rsid w:val="00E04D7E"/>
    <w:rsid w:val="00E11175"/>
    <w:rsid w:val="00E128D0"/>
    <w:rsid w:val="00E25361"/>
    <w:rsid w:val="00E3437D"/>
    <w:rsid w:val="00E50143"/>
    <w:rsid w:val="00E57B5E"/>
    <w:rsid w:val="00E6752C"/>
    <w:rsid w:val="00E753CC"/>
    <w:rsid w:val="00E80C33"/>
    <w:rsid w:val="00E83E4E"/>
    <w:rsid w:val="00E86758"/>
    <w:rsid w:val="00E90F3F"/>
    <w:rsid w:val="00EF1372"/>
    <w:rsid w:val="00EF182A"/>
    <w:rsid w:val="00EF44DD"/>
    <w:rsid w:val="00F019FF"/>
    <w:rsid w:val="00F159F5"/>
    <w:rsid w:val="00F2100A"/>
    <w:rsid w:val="00F214CD"/>
    <w:rsid w:val="00F35551"/>
    <w:rsid w:val="00F37C51"/>
    <w:rsid w:val="00F42E53"/>
    <w:rsid w:val="00F4672A"/>
    <w:rsid w:val="00F47A18"/>
    <w:rsid w:val="00F657B7"/>
    <w:rsid w:val="00F76F2A"/>
    <w:rsid w:val="00F77268"/>
    <w:rsid w:val="00FA0C9B"/>
    <w:rsid w:val="00FB2F0D"/>
    <w:rsid w:val="00FC4AB9"/>
    <w:rsid w:val="00FC5BE5"/>
    <w:rsid w:val="00FC77CF"/>
    <w:rsid w:val="00FF0101"/>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2110544228">
      <w:bodyDiv w:val="1"/>
      <w:marLeft w:val="0"/>
      <w:marRight w:val="0"/>
      <w:marTop w:val="0"/>
      <w:marBottom w:val="0"/>
      <w:divBdr>
        <w:top w:val="none" w:sz="0" w:space="0" w:color="auto"/>
        <w:left w:val="none" w:sz="0" w:space="0" w:color="auto"/>
        <w:bottom w:val="none" w:sz="0" w:space="0" w:color="auto"/>
        <w:right w:val="none" w:sz="0" w:space="0" w:color="auto"/>
      </w:divBdr>
      <w:divsChild>
        <w:div w:id="145319574">
          <w:marLeft w:val="0"/>
          <w:marRight w:val="0"/>
          <w:marTop w:val="0"/>
          <w:marBottom w:val="0"/>
          <w:divBdr>
            <w:top w:val="none" w:sz="0" w:space="0" w:color="auto"/>
            <w:left w:val="none" w:sz="0" w:space="0" w:color="auto"/>
            <w:bottom w:val="none" w:sz="0" w:space="0" w:color="auto"/>
            <w:right w:val="none" w:sz="0" w:space="0" w:color="auto"/>
          </w:divBdr>
        </w:div>
        <w:div w:id="77413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yc.edu.t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y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sn.moe.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yc.edu.tw/" TargetMode="External"/><Relationship Id="rId4" Type="http://schemas.microsoft.com/office/2007/relationships/stylesWithEffects" Target="stylesWithEffects.xml"/><Relationship Id="rId9" Type="http://schemas.openxmlformats.org/officeDocument/2006/relationships/hyperlink" Target="http://163.27.78.150/" TargetMode="External"/><Relationship Id="rId14"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3225-E195-4456-AEEB-853C7B0D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11</cp:revision>
  <cp:lastPrinted>2017-09-12T07:01:00Z</cp:lastPrinted>
  <dcterms:created xsi:type="dcterms:W3CDTF">2017-09-18T06:13:00Z</dcterms:created>
  <dcterms:modified xsi:type="dcterms:W3CDTF">2019-07-12T07:53:00Z</dcterms:modified>
</cp:coreProperties>
</file>