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1C" w:rsidRPr="00C252E6" w:rsidRDefault="00633021" w:rsidP="00266A1C">
      <w:pPr>
        <w:spacing w:line="440" w:lineRule="exact"/>
        <w:jc w:val="center"/>
        <w:rPr>
          <w:rFonts w:ascii="標楷體" w:eastAsia="標楷體" w:hAnsi="標楷體"/>
          <w:sz w:val="28"/>
          <w:szCs w:val="28"/>
        </w:rPr>
      </w:pPr>
      <w:r>
        <w:rPr>
          <w:rFonts w:ascii="標楷體" w:eastAsia="標楷體" w:hAnsi="標楷體" w:hint="eastAsia"/>
          <w:b/>
          <w:sz w:val="28"/>
          <w:szCs w:val="28"/>
        </w:rPr>
        <w:t>嘉義縣</w:t>
      </w:r>
      <w:r w:rsidR="00266A1C" w:rsidRPr="00C252E6">
        <w:rPr>
          <w:rFonts w:ascii="標楷體" w:eastAsia="標楷體" w:hAnsi="標楷體" w:hint="eastAsia"/>
          <w:b/>
          <w:sz w:val="28"/>
          <w:szCs w:val="28"/>
        </w:rPr>
        <w:t>108年度515國際家庭日--「愛在一起」相片徵</w:t>
      </w:r>
      <w:r w:rsidR="00BA79C4">
        <w:rPr>
          <w:rFonts w:ascii="標楷體" w:eastAsia="標楷體" w:hAnsi="標楷體" w:hint="eastAsia"/>
          <w:b/>
          <w:sz w:val="28"/>
          <w:szCs w:val="28"/>
        </w:rPr>
        <w:t>文</w:t>
      </w:r>
      <w:r w:rsidR="00266A1C" w:rsidRPr="00C252E6">
        <w:rPr>
          <w:rFonts w:ascii="標楷體" w:eastAsia="標楷體" w:hAnsi="標楷體" w:hint="eastAsia"/>
          <w:b/>
          <w:sz w:val="28"/>
          <w:szCs w:val="28"/>
        </w:rPr>
        <w:t>活動</w:t>
      </w:r>
      <w:bookmarkStart w:id="0" w:name="_GoBack"/>
      <w:bookmarkEnd w:id="0"/>
    </w:p>
    <w:p w:rsidR="00266A1C" w:rsidRPr="00C252E6" w:rsidRDefault="00266A1C" w:rsidP="00266A1C">
      <w:pPr>
        <w:spacing w:line="440" w:lineRule="exact"/>
        <w:jc w:val="center"/>
        <w:rPr>
          <w:rFonts w:ascii="標楷體" w:eastAsia="標楷體" w:hAnsi="標楷體"/>
          <w:sz w:val="28"/>
          <w:szCs w:val="28"/>
        </w:rPr>
      </w:pPr>
      <w:r w:rsidRPr="00C252E6">
        <w:rPr>
          <w:rFonts w:ascii="標楷體" w:eastAsia="標楷體" w:hAnsi="標楷體" w:hint="eastAsia"/>
          <w:b/>
          <w:sz w:val="28"/>
          <w:szCs w:val="28"/>
        </w:rPr>
        <w:t>「Being Together</w:t>
      </w:r>
      <w:proofErr w:type="gramStart"/>
      <w:r w:rsidRPr="00C252E6">
        <w:rPr>
          <w:rFonts w:ascii="標楷體" w:eastAsia="標楷體" w:hAnsi="標楷體"/>
          <w:b/>
          <w:sz w:val="28"/>
          <w:szCs w:val="28"/>
        </w:rPr>
        <w:t>—</w:t>
      </w:r>
      <w:proofErr w:type="gramEnd"/>
      <w:r w:rsidRPr="00C252E6">
        <w:rPr>
          <w:rFonts w:ascii="標楷體" w:eastAsia="標楷體" w:hAnsi="標楷體" w:hint="eastAsia"/>
          <w:b/>
          <w:sz w:val="28"/>
          <w:szCs w:val="28"/>
        </w:rPr>
        <w:t>Family for all age」</w:t>
      </w:r>
    </w:p>
    <w:p w:rsidR="00266A1C" w:rsidRPr="00C252E6" w:rsidRDefault="00266A1C" w:rsidP="00266A1C">
      <w:pPr>
        <w:spacing w:line="440" w:lineRule="exact"/>
        <w:jc w:val="center"/>
        <w:rPr>
          <w:rFonts w:ascii="標楷體" w:eastAsia="標楷體" w:hAnsi="標楷體"/>
          <w:sz w:val="28"/>
          <w:szCs w:val="28"/>
        </w:rPr>
      </w:pPr>
    </w:p>
    <w:p w:rsidR="00266A1C" w:rsidRPr="00C252E6" w:rsidRDefault="00266A1C" w:rsidP="00266A1C">
      <w:pPr>
        <w:spacing w:line="440" w:lineRule="exact"/>
        <w:rPr>
          <w:rFonts w:ascii="標楷體" w:eastAsia="標楷體" w:hAnsi="標楷體"/>
          <w:sz w:val="28"/>
          <w:szCs w:val="28"/>
        </w:rPr>
      </w:pPr>
      <w:r w:rsidRPr="00C252E6">
        <w:rPr>
          <w:rFonts w:ascii="標楷體" w:eastAsia="標楷體" w:hAnsi="標楷體" w:hint="eastAsia"/>
          <w:sz w:val="28"/>
          <w:szCs w:val="28"/>
        </w:rPr>
        <w:t xml:space="preserve">    與你(妳)在一起的時光，就是最幸福的時光。全家</w:t>
      </w:r>
      <w:proofErr w:type="gramStart"/>
      <w:r w:rsidRPr="00C252E6">
        <w:rPr>
          <w:rFonts w:ascii="標楷體" w:eastAsia="標楷體" w:hAnsi="標楷體" w:hint="eastAsia"/>
          <w:sz w:val="28"/>
          <w:szCs w:val="28"/>
        </w:rPr>
        <w:t>一起共讀</w:t>
      </w:r>
      <w:proofErr w:type="gramEnd"/>
      <w:r w:rsidRPr="00C252E6">
        <w:rPr>
          <w:rFonts w:ascii="標楷體" w:eastAsia="標楷體" w:hAnsi="標楷體" w:hint="eastAsia"/>
          <w:sz w:val="28"/>
          <w:szCs w:val="28"/>
        </w:rPr>
        <w:t>、共學、同樂，無論是</w:t>
      </w:r>
      <w:proofErr w:type="gramStart"/>
      <w:r w:rsidRPr="00C252E6">
        <w:rPr>
          <w:rFonts w:ascii="標楷體" w:eastAsia="標楷體" w:hAnsi="標楷體" w:hint="eastAsia"/>
          <w:sz w:val="28"/>
          <w:szCs w:val="28"/>
        </w:rPr>
        <w:t>琅琅</w:t>
      </w:r>
      <w:proofErr w:type="gramEnd"/>
      <w:r w:rsidRPr="00C252E6">
        <w:rPr>
          <w:rFonts w:ascii="標楷體" w:eastAsia="標楷體" w:hAnsi="標楷體" w:hint="eastAsia"/>
          <w:sz w:val="28"/>
          <w:szCs w:val="28"/>
        </w:rPr>
        <w:t>笑語或是揮汗如雨，無論是閒話家常或是佳餚共賞，按下快門，紀錄這點點滴滴幸福的瞬間。</w:t>
      </w:r>
    </w:p>
    <w:p w:rsidR="00266A1C" w:rsidRPr="00C252E6" w:rsidRDefault="00266A1C" w:rsidP="00266A1C">
      <w:pPr>
        <w:pStyle w:val="a3"/>
        <w:numPr>
          <w:ilvl w:val="0"/>
          <w:numId w:val="1"/>
        </w:numPr>
        <w:spacing w:line="440" w:lineRule="exact"/>
        <w:ind w:leftChars="0"/>
        <w:rPr>
          <w:rFonts w:ascii="標楷體" w:eastAsia="標楷體" w:hAnsi="標楷體"/>
          <w:sz w:val="28"/>
          <w:szCs w:val="28"/>
        </w:rPr>
      </w:pPr>
      <w:r w:rsidRPr="00C252E6">
        <w:rPr>
          <w:rFonts w:ascii="標楷體" w:eastAsia="標楷體" w:hAnsi="標楷體" w:hint="eastAsia"/>
          <w:b/>
          <w:sz w:val="28"/>
          <w:szCs w:val="28"/>
        </w:rPr>
        <w:t>參加對象：</w:t>
      </w:r>
      <w:r w:rsidRPr="00C252E6">
        <w:rPr>
          <w:rFonts w:ascii="標楷體" w:eastAsia="標楷體" w:hAnsi="標楷體" w:hint="eastAsia"/>
          <w:sz w:val="28"/>
          <w:szCs w:val="28"/>
        </w:rPr>
        <w:t>設籍臺灣、金門、澎湖及馬祖地區者皆可參加</w:t>
      </w:r>
    </w:p>
    <w:p w:rsidR="00266A1C" w:rsidRPr="00C252E6" w:rsidRDefault="00266A1C" w:rsidP="00266A1C">
      <w:pPr>
        <w:pStyle w:val="a3"/>
        <w:numPr>
          <w:ilvl w:val="0"/>
          <w:numId w:val="1"/>
        </w:numPr>
        <w:spacing w:line="440" w:lineRule="exact"/>
        <w:ind w:leftChars="0"/>
        <w:rPr>
          <w:rFonts w:ascii="標楷體" w:eastAsia="標楷體" w:hAnsi="標楷體"/>
          <w:b/>
          <w:sz w:val="28"/>
          <w:szCs w:val="28"/>
        </w:rPr>
      </w:pPr>
      <w:r w:rsidRPr="00C252E6">
        <w:rPr>
          <w:rFonts w:ascii="標楷體" w:eastAsia="標楷體" w:hAnsi="標楷體" w:hint="eastAsia"/>
          <w:b/>
          <w:sz w:val="28"/>
          <w:szCs w:val="28"/>
        </w:rPr>
        <w:t>活動期間：</w:t>
      </w:r>
    </w:p>
    <w:p w:rsidR="00266A1C" w:rsidRPr="00C252E6" w:rsidRDefault="00266A1C" w:rsidP="00266A1C">
      <w:pPr>
        <w:pStyle w:val="a3"/>
        <w:spacing w:line="440" w:lineRule="exact"/>
        <w:ind w:leftChars="0"/>
        <w:rPr>
          <w:rFonts w:ascii="標楷體" w:eastAsia="標楷體" w:hAnsi="標楷體"/>
          <w:sz w:val="28"/>
          <w:szCs w:val="28"/>
        </w:rPr>
      </w:pPr>
      <w:r w:rsidRPr="00C252E6">
        <w:rPr>
          <w:rFonts w:ascii="標楷體" w:eastAsia="標楷體" w:hAnsi="標楷體" w:hint="eastAsia"/>
          <w:sz w:val="28"/>
          <w:szCs w:val="28"/>
        </w:rPr>
        <w:t>108年</w:t>
      </w:r>
      <w:r w:rsidR="00E81622">
        <w:rPr>
          <w:rFonts w:ascii="標楷體" w:eastAsia="標楷體" w:hAnsi="標楷體" w:hint="eastAsia"/>
          <w:sz w:val="28"/>
          <w:szCs w:val="28"/>
        </w:rPr>
        <w:t>6</w:t>
      </w:r>
      <w:r w:rsidRPr="00C252E6">
        <w:rPr>
          <w:rFonts w:ascii="標楷體" w:eastAsia="標楷體" w:hAnsi="標楷體" w:hint="eastAsia"/>
          <w:sz w:val="28"/>
          <w:szCs w:val="28"/>
        </w:rPr>
        <w:t>月</w:t>
      </w:r>
      <w:r w:rsidR="00E81622">
        <w:rPr>
          <w:rFonts w:ascii="標楷體" w:eastAsia="標楷體" w:hAnsi="標楷體" w:hint="eastAsia"/>
          <w:sz w:val="28"/>
          <w:szCs w:val="28"/>
        </w:rPr>
        <w:t>1</w:t>
      </w:r>
      <w:r w:rsidRPr="00C252E6">
        <w:rPr>
          <w:rFonts w:ascii="標楷體" w:eastAsia="標楷體" w:hAnsi="標楷體" w:hint="eastAsia"/>
          <w:sz w:val="28"/>
          <w:szCs w:val="28"/>
        </w:rPr>
        <w:t>日(</w:t>
      </w:r>
      <w:r w:rsidR="00E81622">
        <w:rPr>
          <w:rFonts w:ascii="標楷體" w:eastAsia="標楷體" w:hAnsi="標楷體" w:hint="eastAsia"/>
          <w:sz w:val="28"/>
          <w:szCs w:val="28"/>
        </w:rPr>
        <w:t>星期六</w:t>
      </w:r>
      <w:r w:rsidRPr="00C252E6">
        <w:rPr>
          <w:rFonts w:ascii="標楷體" w:eastAsia="標楷體" w:hAnsi="標楷體" w:hint="eastAsia"/>
          <w:sz w:val="28"/>
          <w:szCs w:val="28"/>
        </w:rPr>
        <w:t>)12時起至108年7月15日(星期一)12時止</w:t>
      </w:r>
      <w:r w:rsidR="003220D0">
        <w:rPr>
          <w:rFonts w:ascii="標楷體" w:eastAsia="標楷體" w:hAnsi="標楷體" w:hint="eastAsia"/>
          <w:sz w:val="28"/>
          <w:szCs w:val="28"/>
        </w:rPr>
        <w:t>。</w:t>
      </w:r>
    </w:p>
    <w:p w:rsidR="00266A1C" w:rsidRPr="00C252E6" w:rsidRDefault="00266A1C" w:rsidP="00266A1C">
      <w:pPr>
        <w:pStyle w:val="a3"/>
        <w:numPr>
          <w:ilvl w:val="0"/>
          <w:numId w:val="1"/>
        </w:numPr>
        <w:spacing w:line="440" w:lineRule="exact"/>
        <w:ind w:leftChars="0"/>
        <w:rPr>
          <w:rFonts w:ascii="標楷體" w:eastAsia="標楷體" w:hAnsi="標楷體"/>
          <w:sz w:val="28"/>
          <w:szCs w:val="28"/>
        </w:rPr>
      </w:pPr>
      <w:r w:rsidRPr="00C252E6">
        <w:rPr>
          <w:rFonts w:ascii="標楷體" w:eastAsia="標楷體" w:hAnsi="標楷體" w:hint="eastAsia"/>
          <w:b/>
          <w:sz w:val="28"/>
          <w:szCs w:val="28"/>
        </w:rPr>
        <w:t>參加方式</w:t>
      </w:r>
      <w:r w:rsidRPr="00C252E6">
        <w:rPr>
          <w:rFonts w:ascii="標楷體" w:eastAsia="標楷體" w:hAnsi="標楷體" w:hint="eastAsia"/>
          <w:sz w:val="28"/>
          <w:szCs w:val="28"/>
        </w:rPr>
        <w:t>：</w:t>
      </w:r>
    </w:p>
    <w:p w:rsidR="00266A1C" w:rsidRPr="00E01414" w:rsidRDefault="00266A1C" w:rsidP="00E01414">
      <w:pPr>
        <w:pStyle w:val="a3"/>
        <w:spacing w:line="440" w:lineRule="exact"/>
        <w:ind w:leftChars="0"/>
        <w:rPr>
          <w:rFonts w:ascii="標楷體" w:eastAsia="標楷體" w:hAnsi="標楷體"/>
          <w:sz w:val="28"/>
          <w:szCs w:val="28"/>
        </w:rPr>
      </w:pPr>
      <w:r w:rsidRPr="00206AC1">
        <w:rPr>
          <w:rFonts w:ascii="標楷體" w:eastAsia="標楷體" w:hAnsi="標楷體" w:hint="eastAsia"/>
          <w:sz w:val="28"/>
          <w:szCs w:val="28"/>
          <w:shd w:val="pct15" w:color="auto" w:fill="FFFFFF"/>
        </w:rPr>
        <w:t>步驟一、</w:t>
      </w:r>
      <w:r w:rsidRPr="00E01414">
        <w:rPr>
          <w:rFonts w:ascii="標楷體" w:eastAsia="標楷體" w:hAnsi="標楷體" w:hint="eastAsia"/>
          <w:sz w:val="28"/>
          <w:szCs w:val="28"/>
        </w:rPr>
        <w:t>拍下全家人共學(Learning Together)、同樂(Playing together)、</w:t>
      </w:r>
      <w:proofErr w:type="gramStart"/>
      <w:r w:rsidRPr="00E01414">
        <w:rPr>
          <w:rFonts w:ascii="標楷體" w:eastAsia="標楷體" w:hAnsi="標楷體" w:hint="eastAsia"/>
          <w:sz w:val="28"/>
          <w:szCs w:val="28"/>
        </w:rPr>
        <w:t>一</w:t>
      </w:r>
      <w:proofErr w:type="gramEnd"/>
      <w:r w:rsidRPr="00E01414">
        <w:rPr>
          <w:rFonts w:ascii="標楷體" w:eastAsia="標楷體" w:hAnsi="標楷體" w:hint="eastAsia"/>
          <w:sz w:val="28"/>
          <w:szCs w:val="28"/>
        </w:rPr>
        <w:t>起動</w:t>
      </w:r>
      <w:proofErr w:type="gramStart"/>
      <w:r w:rsidRPr="00E01414">
        <w:rPr>
          <w:rFonts w:ascii="標楷體" w:eastAsia="標楷體" w:hAnsi="標楷體" w:hint="eastAsia"/>
          <w:sz w:val="28"/>
          <w:szCs w:val="28"/>
        </w:rPr>
        <w:t>一</w:t>
      </w:r>
      <w:proofErr w:type="gramEnd"/>
      <w:r w:rsidRPr="00E01414">
        <w:rPr>
          <w:rFonts w:ascii="標楷體" w:eastAsia="標楷體" w:hAnsi="標楷體" w:hint="eastAsia"/>
          <w:sz w:val="28"/>
          <w:szCs w:val="28"/>
        </w:rPr>
        <w:t>動(Walking Together)的幸福畫面。</w:t>
      </w:r>
    </w:p>
    <w:p w:rsidR="00266A1C" w:rsidRPr="00413BA1" w:rsidRDefault="00266A1C" w:rsidP="00206AC1">
      <w:pPr>
        <w:spacing w:line="440" w:lineRule="exact"/>
        <w:ind w:left="426" w:hangingChars="152" w:hanging="426"/>
        <w:rPr>
          <w:rFonts w:ascii="標楷體" w:eastAsia="標楷體" w:hAnsi="標楷體"/>
          <w:color w:val="FF0000"/>
          <w:sz w:val="28"/>
          <w:szCs w:val="28"/>
        </w:rPr>
      </w:pPr>
      <w:r w:rsidRPr="00C252E6">
        <w:rPr>
          <w:rFonts w:ascii="標楷體" w:eastAsia="標楷體" w:hAnsi="標楷體" w:hint="eastAsia"/>
          <w:sz w:val="28"/>
          <w:szCs w:val="28"/>
        </w:rPr>
        <w:t xml:space="preserve">   </w:t>
      </w:r>
      <w:r w:rsidRPr="00206AC1">
        <w:rPr>
          <w:rFonts w:ascii="標楷體" w:eastAsia="標楷體" w:hAnsi="標楷體" w:hint="eastAsia"/>
          <w:sz w:val="28"/>
          <w:szCs w:val="28"/>
          <w:shd w:val="pct15" w:color="auto" w:fill="FFFFFF"/>
        </w:rPr>
        <w:t>步驟二、</w:t>
      </w:r>
      <w:r w:rsidRPr="00C252E6">
        <w:rPr>
          <w:rFonts w:ascii="標楷體" w:eastAsia="標楷體" w:hAnsi="標楷體" w:hint="eastAsia"/>
          <w:sz w:val="28"/>
          <w:szCs w:val="28"/>
        </w:rPr>
        <w:t>請至</w:t>
      </w:r>
      <w:r w:rsidRPr="00266A1C">
        <w:rPr>
          <w:rFonts w:ascii="標楷體" w:eastAsia="標楷體" w:hAnsi="標楷體" w:hint="eastAsia"/>
          <w:color w:val="FF0000"/>
          <w:sz w:val="28"/>
          <w:szCs w:val="28"/>
        </w:rPr>
        <w:t>活動網頁</w:t>
      </w:r>
      <w:r w:rsidR="007B5F15">
        <w:rPr>
          <w:rFonts w:ascii="標楷體" w:eastAsia="標楷體" w:hAnsi="標楷體" w:hint="eastAsia"/>
          <w:color w:val="FF0000"/>
          <w:sz w:val="28"/>
          <w:szCs w:val="28"/>
        </w:rPr>
        <w:t>(</w:t>
      </w:r>
      <w:r w:rsidR="00FF533B" w:rsidRPr="00FF533B">
        <w:rPr>
          <w:rFonts w:ascii="標楷體" w:eastAsia="標楷體" w:hAnsi="標楷體"/>
          <w:color w:val="FF0000"/>
          <w:sz w:val="28"/>
          <w:szCs w:val="28"/>
        </w:rPr>
        <w:t>http://beingtogether.jfetek.com/</w:t>
      </w:r>
      <w:r w:rsidRPr="00266A1C">
        <w:rPr>
          <w:rFonts w:ascii="標楷體" w:eastAsia="標楷體" w:hAnsi="標楷體" w:hint="eastAsia"/>
          <w:color w:val="FF0000"/>
          <w:sz w:val="28"/>
          <w:szCs w:val="28"/>
        </w:rPr>
        <w:t>)</w:t>
      </w:r>
      <w:r w:rsidRPr="00C252E6">
        <w:rPr>
          <w:rFonts w:ascii="標楷體" w:eastAsia="標楷體" w:hAnsi="標楷體" w:hint="eastAsia"/>
          <w:sz w:val="28"/>
          <w:szCs w:val="28"/>
        </w:rPr>
        <w:t>，進入參賽活動頁面，選擇</w:t>
      </w:r>
      <w:r w:rsidRPr="00413BA1">
        <w:rPr>
          <w:rFonts w:ascii="標楷體" w:eastAsia="標楷體" w:hAnsi="標楷體" w:hint="eastAsia"/>
          <w:b/>
          <w:color w:val="FF0000"/>
          <w:sz w:val="28"/>
          <w:szCs w:val="28"/>
          <w:u w:val="single"/>
        </w:rPr>
        <w:t>您所居住的縣市</w:t>
      </w:r>
      <w:r w:rsidRPr="00C252E6">
        <w:rPr>
          <w:rFonts w:ascii="標楷體" w:eastAsia="標楷體" w:hAnsi="標楷體" w:hint="eastAsia"/>
          <w:sz w:val="28"/>
          <w:szCs w:val="28"/>
        </w:rPr>
        <w:t>進行投稿，</w:t>
      </w:r>
      <w:r w:rsidRPr="00413BA1">
        <w:rPr>
          <w:rFonts w:ascii="標楷體" w:eastAsia="標楷體" w:hAnsi="標楷體" w:hint="eastAsia"/>
          <w:color w:val="FF0000"/>
          <w:sz w:val="28"/>
          <w:szCs w:val="28"/>
        </w:rPr>
        <w:t>每人限投稿1次，作品送出後不得修改，並且不得重複投稿至其他縣市，重複投稿者一律取消參賽資格。</w:t>
      </w:r>
    </w:p>
    <w:p w:rsidR="00266A1C" w:rsidRPr="00C252E6" w:rsidRDefault="00266A1C" w:rsidP="00266A1C">
      <w:pPr>
        <w:pStyle w:val="a3"/>
        <w:numPr>
          <w:ilvl w:val="0"/>
          <w:numId w:val="1"/>
        </w:numPr>
        <w:spacing w:line="440" w:lineRule="exact"/>
        <w:ind w:leftChars="0"/>
        <w:rPr>
          <w:rFonts w:ascii="標楷體" w:eastAsia="標楷體" w:hAnsi="標楷體"/>
          <w:b/>
          <w:sz w:val="28"/>
          <w:szCs w:val="28"/>
        </w:rPr>
      </w:pPr>
      <w:r w:rsidRPr="00C252E6">
        <w:rPr>
          <w:rFonts w:ascii="標楷體" w:eastAsia="標楷體" w:hAnsi="標楷體" w:hint="eastAsia"/>
          <w:b/>
          <w:sz w:val="28"/>
          <w:szCs w:val="28"/>
        </w:rPr>
        <w:t>作品格式及規定：</w:t>
      </w:r>
    </w:p>
    <w:p w:rsidR="00266A1C" w:rsidRPr="00C252E6" w:rsidRDefault="00266A1C" w:rsidP="00266A1C">
      <w:pPr>
        <w:pStyle w:val="a3"/>
        <w:numPr>
          <w:ilvl w:val="0"/>
          <w:numId w:val="8"/>
        </w:numPr>
        <w:spacing w:line="440" w:lineRule="exact"/>
        <w:ind w:leftChars="0" w:left="1276" w:hanging="850"/>
        <w:rPr>
          <w:rFonts w:ascii="標楷體" w:eastAsia="標楷體" w:hAnsi="標楷體"/>
          <w:sz w:val="28"/>
          <w:szCs w:val="28"/>
        </w:rPr>
      </w:pPr>
      <w:r w:rsidRPr="00C252E6">
        <w:rPr>
          <w:rFonts w:ascii="標楷體" w:eastAsia="標楷體" w:hAnsi="標楷體" w:hint="eastAsia"/>
          <w:sz w:val="28"/>
          <w:szCs w:val="28"/>
        </w:rPr>
        <w:t>本活動</w:t>
      </w:r>
      <w:proofErr w:type="gramStart"/>
      <w:r w:rsidRPr="00C252E6">
        <w:rPr>
          <w:rFonts w:ascii="標楷體" w:eastAsia="標楷體" w:hAnsi="標楷體" w:hint="eastAsia"/>
          <w:sz w:val="28"/>
          <w:szCs w:val="28"/>
        </w:rPr>
        <w:t>採</w:t>
      </w:r>
      <w:proofErr w:type="gramEnd"/>
      <w:r w:rsidRPr="00C252E6">
        <w:rPr>
          <w:rFonts w:ascii="標楷體" w:eastAsia="標楷體" w:hAnsi="標楷體" w:hint="eastAsia"/>
          <w:sz w:val="28"/>
          <w:szCs w:val="28"/>
        </w:rPr>
        <w:t>網路報名方式，所有參賽作品一律上傳數位照片，作品檔案需為1-2MB之JPG檔。</w:t>
      </w:r>
    </w:p>
    <w:p w:rsidR="00266A1C" w:rsidRPr="00C252E6" w:rsidRDefault="00266A1C" w:rsidP="00266A1C">
      <w:pPr>
        <w:pStyle w:val="a3"/>
        <w:numPr>
          <w:ilvl w:val="0"/>
          <w:numId w:val="8"/>
        </w:numPr>
        <w:spacing w:line="440" w:lineRule="exact"/>
        <w:ind w:leftChars="0" w:left="1276" w:hanging="850"/>
        <w:rPr>
          <w:rFonts w:ascii="標楷體" w:eastAsia="標楷體" w:hAnsi="標楷體"/>
          <w:sz w:val="28"/>
          <w:szCs w:val="28"/>
        </w:rPr>
      </w:pPr>
      <w:r w:rsidRPr="00C252E6">
        <w:rPr>
          <w:rFonts w:ascii="標楷體" w:eastAsia="標楷體" w:hAnsi="標楷體" w:hint="eastAsia"/>
          <w:sz w:val="28"/>
          <w:szCs w:val="28"/>
        </w:rPr>
        <w:t>除投稿照片外，</w:t>
      </w:r>
      <w:r w:rsidRPr="00206AC1">
        <w:rPr>
          <w:rFonts w:ascii="標楷體" w:eastAsia="標楷體" w:hAnsi="標楷體" w:hint="eastAsia"/>
          <w:sz w:val="28"/>
          <w:szCs w:val="28"/>
          <w:u w:val="single"/>
        </w:rPr>
        <w:t>另附上30字</w:t>
      </w:r>
      <w:proofErr w:type="gramStart"/>
      <w:r w:rsidRPr="00206AC1">
        <w:rPr>
          <w:rFonts w:ascii="標楷體" w:eastAsia="標楷體" w:hAnsi="標楷體" w:hint="eastAsia"/>
          <w:sz w:val="28"/>
          <w:szCs w:val="28"/>
          <w:u w:val="single"/>
        </w:rPr>
        <w:t>以內(</w:t>
      </w:r>
      <w:proofErr w:type="gramEnd"/>
      <w:r w:rsidRPr="00206AC1">
        <w:rPr>
          <w:rFonts w:ascii="標楷體" w:eastAsia="標楷體" w:hAnsi="標楷體" w:hint="eastAsia"/>
          <w:sz w:val="28"/>
          <w:szCs w:val="28"/>
          <w:u w:val="single"/>
        </w:rPr>
        <w:t>含標點符號)之作品說明</w:t>
      </w:r>
      <w:r w:rsidRPr="00C252E6">
        <w:rPr>
          <w:rFonts w:ascii="標楷體" w:eastAsia="標楷體" w:hAnsi="標楷體" w:hint="eastAsia"/>
          <w:sz w:val="28"/>
          <w:szCs w:val="28"/>
        </w:rPr>
        <w:t>。</w:t>
      </w:r>
    </w:p>
    <w:p w:rsidR="00266A1C" w:rsidRPr="00C252E6" w:rsidRDefault="00266A1C" w:rsidP="00266A1C">
      <w:pPr>
        <w:pStyle w:val="a3"/>
        <w:numPr>
          <w:ilvl w:val="0"/>
          <w:numId w:val="8"/>
        </w:numPr>
        <w:spacing w:line="440" w:lineRule="exact"/>
        <w:ind w:leftChars="0" w:left="1276" w:hanging="850"/>
        <w:rPr>
          <w:rFonts w:ascii="標楷體" w:eastAsia="標楷體" w:hAnsi="標楷體"/>
          <w:sz w:val="28"/>
          <w:szCs w:val="28"/>
        </w:rPr>
      </w:pPr>
      <w:r w:rsidRPr="00C252E6">
        <w:rPr>
          <w:rFonts w:ascii="標楷體" w:eastAsia="標楷體" w:hAnsi="標楷體" w:hint="eastAsia"/>
          <w:sz w:val="28"/>
          <w:szCs w:val="28"/>
        </w:rPr>
        <w:t>投稿作品不可加上任何商業Logo、貼圖，並且禁止經過格放、加框、加色、修圖、合成、彩繪、</w:t>
      </w:r>
      <w:proofErr w:type="gramStart"/>
      <w:r w:rsidRPr="00C252E6">
        <w:rPr>
          <w:rFonts w:ascii="標楷體" w:eastAsia="標楷體" w:hAnsi="標楷體" w:hint="eastAsia"/>
          <w:sz w:val="28"/>
          <w:szCs w:val="28"/>
        </w:rPr>
        <w:t>疊片等</w:t>
      </w:r>
      <w:proofErr w:type="gramEnd"/>
      <w:r w:rsidRPr="00C252E6">
        <w:rPr>
          <w:rFonts w:ascii="標楷體" w:eastAsia="標楷體" w:hAnsi="標楷體" w:hint="eastAsia"/>
          <w:sz w:val="28"/>
          <w:szCs w:val="28"/>
        </w:rPr>
        <w:t>後製加工行為。</w:t>
      </w:r>
    </w:p>
    <w:p w:rsidR="00266A1C" w:rsidRPr="00C252E6" w:rsidRDefault="00266A1C" w:rsidP="00266A1C">
      <w:pPr>
        <w:pStyle w:val="a3"/>
        <w:numPr>
          <w:ilvl w:val="0"/>
          <w:numId w:val="8"/>
        </w:numPr>
        <w:spacing w:line="440" w:lineRule="exact"/>
        <w:ind w:leftChars="0" w:left="1276" w:hanging="850"/>
        <w:rPr>
          <w:rFonts w:ascii="標楷體" w:eastAsia="標楷體" w:hAnsi="標楷體"/>
          <w:sz w:val="28"/>
          <w:szCs w:val="28"/>
        </w:rPr>
      </w:pPr>
      <w:r w:rsidRPr="00C252E6">
        <w:rPr>
          <w:rFonts w:ascii="標楷體" w:eastAsia="標楷體" w:hAnsi="標楷體" w:hint="eastAsia"/>
          <w:sz w:val="28"/>
          <w:szCs w:val="28"/>
        </w:rPr>
        <w:t>照片與文字不得複製、下載或抄襲使用他人作品等侵犯智慧財產權等行為，亦不得使用過去曾參加其他比賽之作品。</w:t>
      </w:r>
    </w:p>
    <w:p w:rsidR="00266A1C" w:rsidRPr="00C252E6" w:rsidRDefault="00266A1C" w:rsidP="00266A1C">
      <w:pPr>
        <w:pStyle w:val="a3"/>
        <w:numPr>
          <w:ilvl w:val="0"/>
          <w:numId w:val="8"/>
        </w:numPr>
        <w:spacing w:line="440" w:lineRule="exact"/>
        <w:ind w:leftChars="0" w:left="1276" w:hanging="850"/>
        <w:rPr>
          <w:rFonts w:ascii="標楷體" w:eastAsia="標楷體" w:hAnsi="標楷體"/>
          <w:sz w:val="28"/>
          <w:szCs w:val="28"/>
        </w:rPr>
      </w:pPr>
      <w:r w:rsidRPr="00C252E6">
        <w:rPr>
          <w:rFonts w:ascii="標楷體" w:eastAsia="標楷體" w:hAnsi="標楷體" w:hint="eastAsia"/>
          <w:sz w:val="28"/>
          <w:szCs w:val="28"/>
        </w:rPr>
        <w:t>未符合以上格式或規定者，一律不列入評選。</w:t>
      </w:r>
    </w:p>
    <w:p w:rsidR="00266A1C" w:rsidRPr="00C252E6" w:rsidRDefault="00266A1C" w:rsidP="00266A1C">
      <w:pPr>
        <w:pStyle w:val="a3"/>
        <w:numPr>
          <w:ilvl w:val="0"/>
          <w:numId w:val="1"/>
        </w:numPr>
        <w:spacing w:line="440" w:lineRule="exact"/>
        <w:ind w:leftChars="0"/>
        <w:rPr>
          <w:rFonts w:ascii="標楷體" w:eastAsia="標楷體" w:hAnsi="標楷體"/>
          <w:b/>
          <w:sz w:val="28"/>
          <w:szCs w:val="28"/>
        </w:rPr>
      </w:pPr>
      <w:r w:rsidRPr="00C252E6">
        <w:rPr>
          <w:rFonts w:ascii="標楷體" w:eastAsia="標楷體" w:hAnsi="標楷體" w:hint="eastAsia"/>
          <w:b/>
          <w:sz w:val="28"/>
          <w:szCs w:val="28"/>
        </w:rPr>
        <w:t>評選方式</w:t>
      </w:r>
    </w:p>
    <w:p w:rsidR="00266A1C" w:rsidRPr="00C252E6" w:rsidRDefault="00266A1C" w:rsidP="00266A1C">
      <w:pPr>
        <w:pStyle w:val="a3"/>
        <w:numPr>
          <w:ilvl w:val="0"/>
          <w:numId w:val="9"/>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縣(市)初賽</w:t>
      </w:r>
    </w:p>
    <w:p w:rsidR="00266A1C" w:rsidRPr="00C252E6" w:rsidRDefault="00266A1C" w:rsidP="00266A1C">
      <w:pPr>
        <w:pStyle w:val="a3"/>
        <w:numPr>
          <w:ilvl w:val="0"/>
          <w:numId w:val="2"/>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由各縣(市)家庭教育中心依本活動辦法，邀請專業評審依據評選標準進行評選，並擇特優3名進入全國決賽。</w:t>
      </w:r>
    </w:p>
    <w:p w:rsidR="00266A1C" w:rsidRPr="00C252E6" w:rsidRDefault="00266A1C" w:rsidP="00266A1C">
      <w:pPr>
        <w:pStyle w:val="a3"/>
        <w:numPr>
          <w:ilvl w:val="0"/>
          <w:numId w:val="2"/>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參與初賽之作品未達評選水準者，由評審決定該獎項得從缺或</w:t>
      </w:r>
      <w:proofErr w:type="gramStart"/>
      <w:r w:rsidRPr="00C252E6">
        <w:rPr>
          <w:rFonts w:ascii="標楷體" w:eastAsia="標楷體" w:hAnsi="標楷體" w:hint="eastAsia"/>
          <w:sz w:val="28"/>
          <w:szCs w:val="28"/>
        </w:rPr>
        <w:t>不</w:t>
      </w:r>
      <w:proofErr w:type="gramEnd"/>
      <w:r w:rsidRPr="00C252E6">
        <w:rPr>
          <w:rFonts w:ascii="標楷體" w:eastAsia="標楷體" w:hAnsi="標楷體" w:hint="eastAsia"/>
          <w:sz w:val="28"/>
          <w:szCs w:val="28"/>
        </w:rPr>
        <w:t>足額入選。</w:t>
      </w:r>
    </w:p>
    <w:p w:rsidR="00266A1C" w:rsidRPr="00C252E6" w:rsidRDefault="00266A1C" w:rsidP="00266A1C">
      <w:pPr>
        <w:pStyle w:val="a3"/>
        <w:numPr>
          <w:ilvl w:val="0"/>
          <w:numId w:val="9"/>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全國決賽</w:t>
      </w:r>
    </w:p>
    <w:p w:rsidR="00266A1C" w:rsidRPr="00C252E6" w:rsidRDefault="00266A1C" w:rsidP="00266A1C">
      <w:pPr>
        <w:pStyle w:val="a3"/>
        <w:numPr>
          <w:ilvl w:val="0"/>
          <w:numId w:val="3"/>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由教育部委託之承辦機關單位邀請家庭教育專家學者、攝影專業人</w:t>
      </w:r>
      <w:r w:rsidRPr="00C252E6">
        <w:rPr>
          <w:rFonts w:ascii="標楷體" w:eastAsia="標楷體" w:hAnsi="標楷體" w:hint="eastAsia"/>
          <w:sz w:val="28"/>
          <w:szCs w:val="28"/>
        </w:rPr>
        <w:lastRenderedPageBreak/>
        <w:t>員等擔任評審委員。</w:t>
      </w:r>
    </w:p>
    <w:p w:rsidR="00266A1C" w:rsidRPr="00C252E6" w:rsidRDefault="00266A1C" w:rsidP="00266A1C">
      <w:pPr>
        <w:pStyle w:val="a3"/>
        <w:numPr>
          <w:ilvl w:val="0"/>
          <w:numId w:val="3"/>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各縣市提交之參賽作品未達評選水準者，由評審委員決定從缺或</w:t>
      </w:r>
      <w:proofErr w:type="gramStart"/>
      <w:r w:rsidRPr="00C252E6">
        <w:rPr>
          <w:rFonts w:ascii="標楷體" w:eastAsia="標楷體" w:hAnsi="標楷體" w:hint="eastAsia"/>
          <w:sz w:val="28"/>
          <w:szCs w:val="28"/>
        </w:rPr>
        <w:t>不</w:t>
      </w:r>
      <w:proofErr w:type="gramEnd"/>
      <w:r w:rsidRPr="00C252E6">
        <w:rPr>
          <w:rFonts w:ascii="標楷體" w:eastAsia="標楷體" w:hAnsi="標楷體" w:hint="eastAsia"/>
          <w:sz w:val="28"/>
          <w:szCs w:val="28"/>
        </w:rPr>
        <w:t>足額入選。</w:t>
      </w:r>
    </w:p>
    <w:p w:rsidR="00266A1C" w:rsidRPr="00C252E6" w:rsidRDefault="00266A1C" w:rsidP="00266A1C">
      <w:pPr>
        <w:pStyle w:val="a3"/>
        <w:numPr>
          <w:ilvl w:val="0"/>
          <w:numId w:val="1"/>
        </w:numPr>
        <w:spacing w:line="440" w:lineRule="exact"/>
        <w:ind w:leftChars="0"/>
        <w:rPr>
          <w:rFonts w:ascii="標楷體" w:eastAsia="標楷體" w:hAnsi="標楷體"/>
          <w:b/>
          <w:sz w:val="28"/>
          <w:szCs w:val="28"/>
        </w:rPr>
      </w:pPr>
      <w:r w:rsidRPr="00C252E6">
        <w:rPr>
          <w:rFonts w:ascii="標楷體" w:eastAsia="標楷體" w:hAnsi="標楷體" w:hint="eastAsia"/>
          <w:b/>
          <w:sz w:val="28"/>
          <w:szCs w:val="28"/>
        </w:rPr>
        <w:t>評選標準及規則</w:t>
      </w:r>
    </w:p>
    <w:p w:rsidR="00266A1C" w:rsidRPr="00C252E6" w:rsidRDefault="00266A1C" w:rsidP="00266A1C">
      <w:pPr>
        <w:pStyle w:val="a3"/>
        <w:spacing w:line="440" w:lineRule="exact"/>
        <w:ind w:leftChars="0"/>
        <w:rPr>
          <w:rFonts w:ascii="標楷體" w:eastAsia="標楷體" w:hAnsi="標楷體"/>
          <w:sz w:val="28"/>
          <w:szCs w:val="28"/>
        </w:rPr>
      </w:pPr>
      <w:r w:rsidRPr="00C252E6">
        <w:rPr>
          <w:rFonts w:ascii="標楷體" w:eastAsia="標楷體" w:hAnsi="標楷體" w:hint="eastAsia"/>
          <w:sz w:val="28"/>
          <w:szCs w:val="28"/>
        </w:rPr>
        <w:t>評核參賽作品以100分計算，評分項目與比重如下：</w:t>
      </w:r>
    </w:p>
    <w:p w:rsidR="00266A1C" w:rsidRPr="00C252E6" w:rsidRDefault="00266A1C" w:rsidP="00266A1C">
      <w:pPr>
        <w:pStyle w:val="a3"/>
        <w:numPr>
          <w:ilvl w:val="0"/>
          <w:numId w:val="10"/>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主題符合(50%)</w:t>
      </w:r>
    </w:p>
    <w:p w:rsidR="00266A1C" w:rsidRPr="00C252E6" w:rsidRDefault="00266A1C" w:rsidP="00266A1C">
      <w:pPr>
        <w:pStyle w:val="a3"/>
        <w:spacing w:line="440" w:lineRule="exact"/>
        <w:ind w:leftChars="0"/>
        <w:rPr>
          <w:rFonts w:ascii="標楷體" w:eastAsia="標楷體" w:hAnsi="標楷體"/>
          <w:sz w:val="28"/>
          <w:szCs w:val="28"/>
        </w:rPr>
      </w:pPr>
      <w:r w:rsidRPr="00C252E6">
        <w:rPr>
          <w:rFonts w:ascii="標楷體" w:eastAsia="標楷體" w:hAnsi="標楷體" w:hint="eastAsia"/>
          <w:sz w:val="28"/>
          <w:szCs w:val="28"/>
        </w:rPr>
        <w:t xml:space="preserve">    文字與照片呈現家人共學、同樂或一起動一動等情境，可從</w:t>
      </w:r>
      <w:r w:rsidR="003220D0">
        <w:rPr>
          <w:rFonts w:ascii="標楷體" w:eastAsia="標楷體" w:hAnsi="標楷體" w:hint="eastAsia"/>
          <w:sz w:val="28"/>
          <w:szCs w:val="28"/>
        </w:rPr>
        <w:t>相</w:t>
      </w:r>
      <w:r w:rsidRPr="00C252E6">
        <w:rPr>
          <w:rFonts w:ascii="標楷體" w:eastAsia="標楷體" w:hAnsi="標楷體" w:hint="eastAsia"/>
          <w:sz w:val="28"/>
          <w:szCs w:val="28"/>
        </w:rPr>
        <w:t>片感受到家人間自然的情感流露並湧現幸福感。</w:t>
      </w:r>
    </w:p>
    <w:p w:rsidR="00266A1C" w:rsidRPr="00C252E6" w:rsidRDefault="00266A1C" w:rsidP="00266A1C">
      <w:pPr>
        <w:pStyle w:val="a3"/>
        <w:numPr>
          <w:ilvl w:val="0"/>
          <w:numId w:val="10"/>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照片構圖(30%)</w:t>
      </w:r>
    </w:p>
    <w:p w:rsidR="00266A1C" w:rsidRPr="00C252E6" w:rsidRDefault="00266A1C" w:rsidP="00266A1C">
      <w:pPr>
        <w:pStyle w:val="a3"/>
        <w:spacing w:line="440" w:lineRule="exact"/>
        <w:ind w:leftChars="0"/>
        <w:rPr>
          <w:rFonts w:ascii="標楷體" w:eastAsia="標楷體" w:hAnsi="標楷體"/>
          <w:sz w:val="28"/>
          <w:szCs w:val="28"/>
        </w:rPr>
      </w:pPr>
      <w:r w:rsidRPr="00C252E6">
        <w:rPr>
          <w:rFonts w:ascii="標楷體" w:eastAsia="標楷體" w:hAnsi="標楷體" w:hint="eastAsia"/>
          <w:sz w:val="28"/>
          <w:szCs w:val="28"/>
        </w:rPr>
        <w:t xml:space="preserve">    人物的比例、位置及互動呈現的編排方式。照片主題鮮明、畫面簡潔、視覺不雜亂。</w:t>
      </w:r>
    </w:p>
    <w:p w:rsidR="00266A1C" w:rsidRPr="00C252E6" w:rsidRDefault="00266A1C" w:rsidP="00266A1C">
      <w:pPr>
        <w:pStyle w:val="a3"/>
        <w:numPr>
          <w:ilvl w:val="0"/>
          <w:numId w:val="10"/>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整體創意(20%)</w:t>
      </w:r>
    </w:p>
    <w:p w:rsidR="00266A1C" w:rsidRPr="00C252E6" w:rsidRDefault="003220D0" w:rsidP="003220D0">
      <w:pPr>
        <w:pStyle w:val="a3"/>
        <w:spacing w:line="440" w:lineRule="exact"/>
        <w:ind w:leftChars="0" w:left="960"/>
        <w:rPr>
          <w:rFonts w:ascii="標楷體" w:eastAsia="標楷體" w:hAnsi="標楷體"/>
          <w:sz w:val="28"/>
          <w:szCs w:val="28"/>
        </w:rPr>
      </w:pPr>
      <w:r>
        <w:rPr>
          <w:rFonts w:ascii="標楷體" w:eastAsia="標楷體" w:hAnsi="標楷體" w:hint="eastAsia"/>
          <w:sz w:val="28"/>
          <w:szCs w:val="28"/>
        </w:rPr>
        <w:t>相</w:t>
      </w:r>
      <w:r w:rsidR="00266A1C" w:rsidRPr="00C252E6">
        <w:rPr>
          <w:rFonts w:ascii="標楷體" w:eastAsia="標楷體" w:hAnsi="標楷體" w:hint="eastAsia"/>
          <w:sz w:val="28"/>
          <w:szCs w:val="28"/>
        </w:rPr>
        <w:t>片及其所附文字敘述呈現創意。</w:t>
      </w:r>
    </w:p>
    <w:p w:rsidR="00266A1C" w:rsidRPr="00C252E6" w:rsidRDefault="00266A1C" w:rsidP="00266A1C">
      <w:pPr>
        <w:pStyle w:val="a3"/>
        <w:numPr>
          <w:ilvl w:val="0"/>
          <w:numId w:val="1"/>
        </w:numPr>
        <w:spacing w:line="440" w:lineRule="exact"/>
        <w:ind w:leftChars="0"/>
        <w:rPr>
          <w:rFonts w:ascii="標楷體" w:eastAsia="標楷體" w:hAnsi="標楷體"/>
          <w:b/>
          <w:sz w:val="28"/>
          <w:szCs w:val="28"/>
        </w:rPr>
      </w:pPr>
      <w:r w:rsidRPr="00C252E6">
        <w:rPr>
          <w:rFonts w:ascii="標楷體" w:eastAsia="標楷體" w:hAnsi="標楷體" w:hint="eastAsia"/>
          <w:b/>
          <w:sz w:val="28"/>
          <w:szCs w:val="28"/>
        </w:rPr>
        <w:t>得獎公告</w:t>
      </w:r>
    </w:p>
    <w:p w:rsidR="00266A1C" w:rsidRPr="00526ED1" w:rsidRDefault="00266A1C" w:rsidP="00266A1C">
      <w:pPr>
        <w:pStyle w:val="a3"/>
        <w:spacing w:line="440" w:lineRule="exact"/>
        <w:ind w:leftChars="0"/>
        <w:rPr>
          <w:rFonts w:ascii="標楷體" w:eastAsia="標楷體" w:hAnsi="標楷體"/>
          <w:sz w:val="28"/>
          <w:szCs w:val="28"/>
        </w:rPr>
      </w:pPr>
      <w:r w:rsidRPr="00526ED1">
        <w:rPr>
          <w:rFonts w:ascii="標楷體" w:eastAsia="標楷體" w:hAnsi="標楷體" w:hint="eastAsia"/>
          <w:sz w:val="28"/>
          <w:szCs w:val="28"/>
        </w:rPr>
        <w:t>108年7月2</w:t>
      </w:r>
      <w:r w:rsidR="004A1F48" w:rsidRPr="00526ED1">
        <w:rPr>
          <w:rFonts w:ascii="標楷體" w:eastAsia="標楷體" w:hAnsi="標楷體" w:hint="eastAsia"/>
          <w:sz w:val="28"/>
          <w:szCs w:val="28"/>
        </w:rPr>
        <w:t>4</w:t>
      </w:r>
      <w:r w:rsidRPr="00526ED1">
        <w:rPr>
          <w:rFonts w:ascii="標楷體" w:eastAsia="標楷體" w:hAnsi="標楷體" w:hint="eastAsia"/>
          <w:sz w:val="28"/>
          <w:szCs w:val="28"/>
        </w:rPr>
        <w:t>日(</w:t>
      </w:r>
      <w:r w:rsidR="004A1F48" w:rsidRPr="00526ED1">
        <w:rPr>
          <w:rFonts w:ascii="標楷體" w:eastAsia="標楷體" w:hAnsi="標楷體" w:hint="eastAsia"/>
          <w:sz w:val="28"/>
          <w:szCs w:val="28"/>
        </w:rPr>
        <w:t>星期三</w:t>
      </w:r>
      <w:r w:rsidRPr="00526ED1">
        <w:rPr>
          <w:rFonts w:ascii="標楷體" w:eastAsia="標楷體" w:hAnsi="標楷體" w:hint="eastAsia"/>
          <w:sz w:val="28"/>
          <w:szCs w:val="28"/>
        </w:rPr>
        <w:t>)公布縣市初賽結果</w:t>
      </w:r>
    </w:p>
    <w:p w:rsidR="00266A1C" w:rsidRPr="00C252E6" w:rsidRDefault="00266A1C" w:rsidP="00266A1C">
      <w:pPr>
        <w:pStyle w:val="a3"/>
        <w:spacing w:line="440" w:lineRule="exact"/>
        <w:ind w:leftChars="0"/>
        <w:rPr>
          <w:rFonts w:ascii="標楷體" w:eastAsia="標楷體" w:hAnsi="標楷體"/>
          <w:sz w:val="28"/>
          <w:szCs w:val="28"/>
        </w:rPr>
      </w:pPr>
      <w:r w:rsidRPr="00C252E6">
        <w:rPr>
          <w:rFonts w:ascii="標楷體" w:eastAsia="標楷體" w:hAnsi="標楷體" w:hint="eastAsia"/>
          <w:sz w:val="28"/>
          <w:szCs w:val="28"/>
        </w:rPr>
        <w:t>108年8月6日(星期二)公布全國決賽結果</w:t>
      </w:r>
    </w:p>
    <w:p w:rsidR="00266A1C" w:rsidRPr="00C252E6" w:rsidRDefault="00266A1C" w:rsidP="00266A1C">
      <w:pPr>
        <w:pStyle w:val="a3"/>
        <w:spacing w:line="440" w:lineRule="exact"/>
        <w:ind w:leftChars="0"/>
        <w:rPr>
          <w:rFonts w:ascii="標楷體" w:eastAsia="標楷體" w:hAnsi="標楷體"/>
          <w:sz w:val="28"/>
          <w:szCs w:val="28"/>
        </w:rPr>
      </w:pPr>
      <w:r w:rsidRPr="00C252E6">
        <w:rPr>
          <w:rFonts w:ascii="標楷體" w:eastAsia="標楷體" w:hAnsi="標楷體" w:hint="eastAsia"/>
          <w:sz w:val="28"/>
          <w:szCs w:val="28"/>
        </w:rPr>
        <w:t>108年8月25日(星期日)頒獎(特優獎1名，優等獎</w:t>
      </w:r>
      <w:r w:rsidR="00E01414">
        <w:rPr>
          <w:rFonts w:ascii="標楷體" w:eastAsia="標楷體" w:hAnsi="標楷體" w:hint="eastAsia"/>
          <w:sz w:val="28"/>
          <w:szCs w:val="28"/>
        </w:rPr>
        <w:t>2</w:t>
      </w:r>
      <w:r w:rsidRPr="00C252E6">
        <w:rPr>
          <w:rFonts w:ascii="標楷體" w:eastAsia="標楷體" w:hAnsi="標楷體" w:hint="eastAsia"/>
          <w:sz w:val="28"/>
          <w:szCs w:val="28"/>
        </w:rPr>
        <w:t>名，地點：新北市)</w:t>
      </w:r>
    </w:p>
    <w:p w:rsidR="00266A1C" w:rsidRPr="00C252E6" w:rsidRDefault="00266A1C" w:rsidP="00266A1C">
      <w:pPr>
        <w:pStyle w:val="a3"/>
        <w:numPr>
          <w:ilvl w:val="0"/>
          <w:numId w:val="1"/>
        </w:numPr>
        <w:spacing w:line="440" w:lineRule="exact"/>
        <w:ind w:leftChars="0"/>
        <w:rPr>
          <w:rFonts w:ascii="標楷體" w:eastAsia="標楷體" w:hAnsi="標楷體"/>
          <w:b/>
          <w:sz w:val="28"/>
          <w:szCs w:val="28"/>
        </w:rPr>
      </w:pPr>
      <w:r w:rsidRPr="00C252E6">
        <w:rPr>
          <w:rFonts w:ascii="標楷體" w:eastAsia="標楷體" w:hAnsi="標楷體" w:hint="eastAsia"/>
          <w:b/>
          <w:sz w:val="28"/>
          <w:szCs w:val="28"/>
        </w:rPr>
        <w:t>獎勵項目及領獎事宜</w:t>
      </w:r>
    </w:p>
    <w:p w:rsidR="00266A1C" w:rsidRPr="00C252E6" w:rsidRDefault="00266A1C" w:rsidP="00266A1C">
      <w:pPr>
        <w:pStyle w:val="a3"/>
        <w:numPr>
          <w:ilvl w:val="0"/>
          <w:numId w:val="11"/>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領獎事宜</w:t>
      </w:r>
    </w:p>
    <w:p w:rsidR="00266A1C" w:rsidRPr="00C252E6" w:rsidRDefault="00266A1C" w:rsidP="00266A1C">
      <w:pPr>
        <w:pStyle w:val="a3"/>
        <w:numPr>
          <w:ilvl w:val="0"/>
          <w:numId w:val="4"/>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初賽獲獎作品於108年7月</w:t>
      </w:r>
      <w:r w:rsidR="003220D0">
        <w:rPr>
          <w:rFonts w:ascii="標楷體" w:eastAsia="標楷體" w:hAnsi="標楷體" w:hint="eastAsia"/>
          <w:sz w:val="28"/>
          <w:szCs w:val="28"/>
        </w:rPr>
        <w:t>24</w:t>
      </w:r>
      <w:r w:rsidRPr="00C252E6">
        <w:rPr>
          <w:rFonts w:ascii="標楷體" w:eastAsia="標楷體" w:hAnsi="標楷體" w:hint="eastAsia"/>
          <w:sz w:val="28"/>
          <w:szCs w:val="28"/>
        </w:rPr>
        <w:t>日(星期</w:t>
      </w:r>
      <w:r w:rsidR="003220D0">
        <w:rPr>
          <w:rFonts w:ascii="標楷體" w:eastAsia="標楷體" w:hAnsi="標楷體" w:hint="eastAsia"/>
          <w:sz w:val="28"/>
          <w:szCs w:val="28"/>
        </w:rPr>
        <w:t>三</w:t>
      </w:r>
      <w:r w:rsidRPr="00C252E6">
        <w:rPr>
          <w:rFonts w:ascii="標楷體" w:eastAsia="標楷體" w:hAnsi="標楷體" w:hint="eastAsia"/>
          <w:sz w:val="28"/>
          <w:szCs w:val="28"/>
        </w:rPr>
        <w:t>)公告於</w:t>
      </w:r>
      <w:r w:rsidR="003220D0">
        <w:rPr>
          <w:rFonts w:ascii="標楷體" w:eastAsia="標楷體" w:hAnsi="標楷體" w:hint="eastAsia"/>
          <w:sz w:val="28"/>
          <w:szCs w:val="28"/>
        </w:rPr>
        <w:t>活動網頁及</w:t>
      </w:r>
      <w:r w:rsidRPr="00C252E6">
        <w:rPr>
          <w:rFonts w:ascii="標楷體" w:eastAsia="標楷體" w:hAnsi="標楷體" w:hint="eastAsia"/>
          <w:sz w:val="28"/>
          <w:szCs w:val="28"/>
        </w:rPr>
        <w:t>各縣(市)家庭教育中心網站</w:t>
      </w:r>
      <w:r w:rsidRPr="00526ED1">
        <w:rPr>
          <w:rFonts w:ascii="標楷體" w:eastAsia="標楷體" w:hAnsi="標楷體" w:hint="eastAsia"/>
          <w:sz w:val="28"/>
          <w:szCs w:val="28"/>
        </w:rPr>
        <w:t>，並</w:t>
      </w:r>
      <w:r w:rsidR="003220D0" w:rsidRPr="00526ED1">
        <w:rPr>
          <w:rFonts w:ascii="標楷體" w:eastAsia="標楷體" w:hAnsi="標楷體" w:hint="eastAsia"/>
          <w:sz w:val="28"/>
          <w:szCs w:val="28"/>
        </w:rPr>
        <w:t>由各縣(市)家庭教育中心人員</w:t>
      </w:r>
      <w:r w:rsidRPr="00526ED1">
        <w:rPr>
          <w:rFonts w:ascii="標楷體" w:eastAsia="標楷體" w:hAnsi="標楷體" w:hint="eastAsia"/>
          <w:sz w:val="28"/>
          <w:szCs w:val="28"/>
        </w:rPr>
        <w:t>以電話各別聯繫獲獎者。</w:t>
      </w:r>
      <w:r w:rsidRPr="00526ED1">
        <w:rPr>
          <w:rFonts w:ascii="標楷體" w:eastAsia="標楷體" w:hAnsi="標楷體" w:hint="eastAsia"/>
          <w:sz w:val="28"/>
          <w:szCs w:val="28"/>
          <w:u w:val="single"/>
        </w:rPr>
        <w:t>請獲獎者於108年8月30日(星期五)前</w:t>
      </w:r>
      <w:r w:rsidR="00E01414" w:rsidRPr="00526ED1">
        <w:rPr>
          <w:rFonts w:ascii="標楷體" w:eastAsia="標楷體" w:hAnsi="標楷體" w:hint="eastAsia"/>
          <w:sz w:val="28"/>
          <w:szCs w:val="28"/>
          <w:u w:val="single"/>
        </w:rPr>
        <w:t>攜帶</w:t>
      </w:r>
      <w:r w:rsidR="00E01414" w:rsidRPr="00526ED1">
        <w:rPr>
          <w:rFonts w:ascii="標楷體" w:eastAsia="標楷體" w:hAnsi="標楷體" w:hint="eastAsia"/>
          <w:b/>
          <w:sz w:val="28"/>
          <w:szCs w:val="28"/>
          <w:u w:val="single"/>
        </w:rPr>
        <w:t>身分證明文件</w:t>
      </w:r>
      <w:r w:rsidRPr="00526ED1">
        <w:rPr>
          <w:rFonts w:ascii="標楷體" w:eastAsia="標楷體" w:hAnsi="標楷體" w:hint="eastAsia"/>
          <w:b/>
          <w:sz w:val="28"/>
          <w:szCs w:val="28"/>
          <w:u w:val="single"/>
        </w:rPr>
        <w:t>親自至各縣(市)家庭教育中心領取</w:t>
      </w:r>
      <w:r w:rsidR="00633021" w:rsidRPr="00526ED1">
        <w:rPr>
          <w:rFonts w:ascii="標楷體" w:eastAsia="標楷體" w:hAnsi="標楷體" w:hint="eastAsia"/>
          <w:b/>
          <w:sz w:val="28"/>
          <w:szCs w:val="28"/>
          <w:u w:val="single"/>
        </w:rPr>
        <w:t>(</w:t>
      </w:r>
      <w:r w:rsidR="002F6F31" w:rsidRPr="00526ED1">
        <w:rPr>
          <w:rFonts w:ascii="標楷體" w:eastAsia="標楷體" w:hAnsi="標楷體" w:hint="eastAsia"/>
          <w:b/>
          <w:sz w:val="28"/>
          <w:szCs w:val="28"/>
          <w:u w:val="single"/>
        </w:rPr>
        <w:t>嘉義縣家庭教育中心地址</w:t>
      </w:r>
      <w:r w:rsidR="00633021" w:rsidRPr="00526ED1">
        <w:rPr>
          <w:rFonts w:ascii="標楷體" w:eastAsia="標楷體" w:hAnsi="標楷體" w:hint="eastAsia"/>
          <w:b/>
          <w:sz w:val="28"/>
          <w:szCs w:val="28"/>
          <w:u w:val="single"/>
        </w:rPr>
        <w:t>:嘉義縣太保市</w:t>
      </w:r>
      <w:proofErr w:type="gramStart"/>
      <w:r w:rsidR="00633021" w:rsidRPr="00526ED1">
        <w:rPr>
          <w:rFonts w:ascii="標楷體" w:eastAsia="標楷體" w:hAnsi="標楷體" w:hint="eastAsia"/>
          <w:b/>
          <w:sz w:val="28"/>
          <w:szCs w:val="28"/>
          <w:u w:val="single"/>
        </w:rPr>
        <w:t>祥</w:t>
      </w:r>
      <w:proofErr w:type="gramEnd"/>
      <w:r w:rsidR="00633021" w:rsidRPr="00526ED1">
        <w:rPr>
          <w:rFonts w:ascii="標楷體" w:eastAsia="標楷體" w:hAnsi="標楷體" w:hint="eastAsia"/>
          <w:b/>
          <w:sz w:val="28"/>
          <w:szCs w:val="28"/>
          <w:u w:val="single"/>
        </w:rPr>
        <w:t>和二路東路8號，電話:05-3620747)</w:t>
      </w:r>
      <w:r w:rsidRPr="00526ED1">
        <w:rPr>
          <w:rFonts w:ascii="標楷體" w:eastAsia="標楷體" w:hAnsi="標楷體" w:hint="eastAsia"/>
          <w:sz w:val="28"/>
          <w:szCs w:val="28"/>
        </w:rPr>
        <w:t>，若逾規定期限仍無法與獲獎者取得</w:t>
      </w:r>
      <w:r w:rsidRPr="00C252E6">
        <w:rPr>
          <w:rFonts w:ascii="標楷體" w:eastAsia="標楷體" w:hAnsi="標楷體" w:hint="eastAsia"/>
          <w:sz w:val="28"/>
          <w:szCs w:val="28"/>
        </w:rPr>
        <w:t>聯繫，或經通知獲獎者知悉而未於上開期限內依相關規定完成獎項領取，則視同放棄獲獎資格。</w:t>
      </w:r>
    </w:p>
    <w:p w:rsidR="00266A1C" w:rsidRPr="00C252E6" w:rsidRDefault="00266A1C" w:rsidP="00266A1C">
      <w:pPr>
        <w:pStyle w:val="a3"/>
        <w:numPr>
          <w:ilvl w:val="0"/>
          <w:numId w:val="4"/>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全國決賽特優獎1名及優等獎</w:t>
      </w:r>
      <w:r w:rsidR="00E01414">
        <w:rPr>
          <w:rFonts w:ascii="標楷體" w:eastAsia="標楷體" w:hAnsi="標楷體" w:hint="eastAsia"/>
          <w:sz w:val="28"/>
          <w:szCs w:val="28"/>
        </w:rPr>
        <w:t>2</w:t>
      </w:r>
      <w:r w:rsidRPr="00C252E6">
        <w:rPr>
          <w:rFonts w:ascii="標楷體" w:eastAsia="標楷體" w:hAnsi="標楷體" w:hint="eastAsia"/>
          <w:sz w:val="28"/>
          <w:szCs w:val="28"/>
        </w:rPr>
        <w:t>名之得獎者，將訂108年8月25日(星期日)於祖父母節記者會頒獎，得獎者前往祖父母節記者會領獎之交通費用，由教育部委託之承辦單位提供。</w:t>
      </w:r>
    </w:p>
    <w:p w:rsidR="00266A1C" w:rsidRPr="00C252E6" w:rsidRDefault="00633021" w:rsidP="00266A1C">
      <w:pPr>
        <w:pStyle w:val="a3"/>
        <w:numPr>
          <w:ilvl w:val="0"/>
          <w:numId w:val="11"/>
        </w:numPr>
        <w:spacing w:line="440" w:lineRule="exact"/>
        <w:ind w:leftChars="0"/>
        <w:rPr>
          <w:rFonts w:ascii="標楷體" w:eastAsia="標楷體" w:hAnsi="標楷體"/>
          <w:sz w:val="28"/>
          <w:szCs w:val="28"/>
        </w:rPr>
      </w:pPr>
      <w:r>
        <w:rPr>
          <w:rFonts w:ascii="標楷體" w:eastAsia="標楷體" w:hAnsi="標楷體" w:hint="eastAsia"/>
          <w:sz w:val="28"/>
          <w:szCs w:val="28"/>
        </w:rPr>
        <w:t>嘉義縣</w:t>
      </w:r>
      <w:r w:rsidR="00266A1C" w:rsidRPr="00C252E6">
        <w:rPr>
          <w:rFonts w:ascii="標楷體" w:eastAsia="標楷體" w:hAnsi="標楷體" w:hint="eastAsia"/>
          <w:sz w:val="28"/>
          <w:szCs w:val="28"/>
        </w:rPr>
        <w:t>初賽獎勵</w:t>
      </w:r>
    </w:p>
    <w:tbl>
      <w:tblPr>
        <w:tblStyle w:val="a5"/>
        <w:tblW w:w="0" w:type="auto"/>
        <w:tblInd w:w="1637" w:type="dxa"/>
        <w:tblLook w:val="01E0" w:firstRow="1" w:lastRow="1" w:firstColumn="1" w:lastColumn="1" w:noHBand="0" w:noVBand="0"/>
      </w:tblPr>
      <w:tblGrid>
        <w:gridCol w:w="2225"/>
        <w:gridCol w:w="1019"/>
        <w:gridCol w:w="4747"/>
      </w:tblGrid>
      <w:tr w:rsidR="00266A1C" w:rsidRPr="00C252E6" w:rsidTr="00FB55C9">
        <w:tc>
          <w:tcPr>
            <w:tcW w:w="2230" w:type="dxa"/>
            <w:vAlign w:val="center"/>
          </w:tcPr>
          <w:p w:rsidR="00266A1C" w:rsidRPr="00C252E6" w:rsidRDefault="00266A1C" w:rsidP="00FB55C9">
            <w:pPr>
              <w:pStyle w:val="2"/>
              <w:adjustRightInd w:val="0"/>
              <w:snapToGrid w:val="0"/>
              <w:spacing w:line="440" w:lineRule="exact"/>
              <w:ind w:leftChars="0" w:left="0"/>
              <w:jc w:val="distribute"/>
              <w:rPr>
                <w:rFonts w:ascii="標楷體" w:eastAsia="標楷體" w:hAnsi="標楷體"/>
                <w:bCs/>
                <w:sz w:val="28"/>
                <w:szCs w:val="28"/>
              </w:rPr>
            </w:pPr>
            <w:r w:rsidRPr="00C252E6">
              <w:rPr>
                <w:rFonts w:ascii="標楷體" w:eastAsia="標楷體" w:hAnsi="標楷體" w:hint="eastAsia"/>
                <w:bCs/>
                <w:sz w:val="28"/>
                <w:szCs w:val="28"/>
              </w:rPr>
              <w:t>特優</w:t>
            </w:r>
            <w:r w:rsidRPr="00C252E6">
              <w:rPr>
                <w:rFonts w:ascii="標楷體" w:eastAsia="標楷體" w:hAnsi="標楷體"/>
                <w:bCs/>
                <w:sz w:val="28"/>
                <w:szCs w:val="28"/>
              </w:rPr>
              <w:t>獎</w:t>
            </w:r>
          </w:p>
        </w:tc>
        <w:tc>
          <w:tcPr>
            <w:tcW w:w="1021" w:type="dxa"/>
            <w:vAlign w:val="center"/>
          </w:tcPr>
          <w:p w:rsidR="00266A1C" w:rsidRPr="00C252E6" w:rsidRDefault="00266A1C" w:rsidP="00FB55C9">
            <w:pPr>
              <w:pStyle w:val="2"/>
              <w:adjustRightInd w:val="0"/>
              <w:snapToGrid w:val="0"/>
              <w:spacing w:line="440" w:lineRule="exact"/>
              <w:ind w:leftChars="0" w:left="0"/>
              <w:jc w:val="both"/>
              <w:rPr>
                <w:rFonts w:ascii="標楷體" w:eastAsia="標楷體" w:hAnsi="標楷體"/>
                <w:b/>
                <w:bCs/>
                <w:sz w:val="28"/>
                <w:szCs w:val="28"/>
              </w:rPr>
            </w:pPr>
            <w:r w:rsidRPr="00C252E6">
              <w:rPr>
                <w:rFonts w:ascii="標楷體" w:eastAsia="標楷體" w:hAnsi="標楷體" w:hint="eastAsia"/>
                <w:bCs/>
                <w:sz w:val="28"/>
                <w:szCs w:val="28"/>
              </w:rPr>
              <w:t>3</w:t>
            </w:r>
            <w:r w:rsidRPr="00C252E6">
              <w:rPr>
                <w:rFonts w:ascii="標楷體" w:eastAsia="標楷體" w:hAnsi="標楷體"/>
                <w:bCs/>
                <w:sz w:val="28"/>
                <w:szCs w:val="28"/>
              </w:rPr>
              <w:t>名</w:t>
            </w:r>
          </w:p>
        </w:tc>
        <w:tc>
          <w:tcPr>
            <w:tcW w:w="4757" w:type="dxa"/>
            <w:vAlign w:val="center"/>
          </w:tcPr>
          <w:p w:rsidR="00266A1C" w:rsidRPr="00C252E6" w:rsidRDefault="00266A1C" w:rsidP="00AE7D2B">
            <w:pPr>
              <w:autoSpaceDE w:val="0"/>
              <w:autoSpaceDN w:val="0"/>
              <w:adjustRightInd w:val="0"/>
              <w:spacing w:beforeLines="50" w:before="180" w:line="440" w:lineRule="exact"/>
              <w:ind w:right="301"/>
              <w:jc w:val="both"/>
              <w:rPr>
                <w:rFonts w:ascii="標楷體" w:eastAsia="標楷體" w:hAnsi="標楷體"/>
                <w:kern w:val="0"/>
                <w:sz w:val="28"/>
                <w:szCs w:val="28"/>
              </w:rPr>
            </w:pPr>
            <w:r w:rsidRPr="00C252E6">
              <w:rPr>
                <w:rFonts w:ascii="標楷體" w:eastAsia="標楷體" w:hAnsi="標楷體"/>
                <w:kern w:val="0"/>
                <w:sz w:val="28"/>
                <w:szCs w:val="28"/>
              </w:rPr>
              <w:t>（5,000元禮券）</w:t>
            </w:r>
          </w:p>
        </w:tc>
      </w:tr>
      <w:tr w:rsidR="00266A1C" w:rsidRPr="00C252E6" w:rsidTr="00FB55C9">
        <w:tc>
          <w:tcPr>
            <w:tcW w:w="2230" w:type="dxa"/>
            <w:vAlign w:val="center"/>
          </w:tcPr>
          <w:p w:rsidR="00266A1C" w:rsidRPr="00C252E6" w:rsidRDefault="00266A1C" w:rsidP="00FB55C9">
            <w:pPr>
              <w:pStyle w:val="2"/>
              <w:adjustRightInd w:val="0"/>
              <w:snapToGrid w:val="0"/>
              <w:spacing w:line="440" w:lineRule="exact"/>
              <w:ind w:leftChars="0" w:left="0"/>
              <w:jc w:val="distribute"/>
              <w:rPr>
                <w:rFonts w:ascii="標楷體" w:eastAsia="標楷體" w:hAnsi="標楷體"/>
                <w:bCs/>
                <w:sz w:val="28"/>
                <w:szCs w:val="28"/>
              </w:rPr>
            </w:pPr>
            <w:r w:rsidRPr="00C252E6">
              <w:rPr>
                <w:rFonts w:ascii="標楷體" w:eastAsia="標楷體" w:hAnsi="標楷體" w:hint="eastAsia"/>
                <w:bCs/>
                <w:sz w:val="28"/>
                <w:szCs w:val="28"/>
              </w:rPr>
              <w:t>優選</w:t>
            </w:r>
            <w:r w:rsidRPr="00C252E6">
              <w:rPr>
                <w:rFonts w:ascii="標楷體" w:eastAsia="標楷體" w:hAnsi="標楷體"/>
                <w:bCs/>
                <w:sz w:val="28"/>
                <w:szCs w:val="28"/>
              </w:rPr>
              <w:t>獎</w:t>
            </w:r>
          </w:p>
        </w:tc>
        <w:tc>
          <w:tcPr>
            <w:tcW w:w="1021" w:type="dxa"/>
            <w:vAlign w:val="center"/>
          </w:tcPr>
          <w:p w:rsidR="00266A1C" w:rsidRPr="00C252E6" w:rsidRDefault="00266A1C" w:rsidP="00FB55C9">
            <w:pPr>
              <w:pStyle w:val="2"/>
              <w:adjustRightInd w:val="0"/>
              <w:snapToGrid w:val="0"/>
              <w:spacing w:line="440" w:lineRule="exact"/>
              <w:ind w:leftChars="0" w:left="0"/>
              <w:jc w:val="both"/>
              <w:rPr>
                <w:rFonts w:ascii="標楷體" w:eastAsia="標楷體" w:hAnsi="標楷體"/>
                <w:b/>
                <w:bCs/>
                <w:sz w:val="28"/>
                <w:szCs w:val="28"/>
              </w:rPr>
            </w:pPr>
            <w:r w:rsidRPr="00C252E6">
              <w:rPr>
                <w:rFonts w:ascii="標楷體" w:eastAsia="標楷體" w:hAnsi="標楷體" w:hint="eastAsia"/>
                <w:bCs/>
                <w:sz w:val="28"/>
                <w:szCs w:val="28"/>
              </w:rPr>
              <w:t>10</w:t>
            </w:r>
            <w:r w:rsidRPr="00C252E6">
              <w:rPr>
                <w:rFonts w:ascii="標楷體" w:eastAsia="標楷體" w:hAnsi="標楷體"/>
                <w:bCs/>
                <w:sz w:val="28"/>
                <w:szCs w:val="28"/>
              </w:rPr>
              <w:t>名</w:t>
            </w:r>
          </w:p>
        </w:tc>
        <w:tc>
          <w:tcPr>
            <w:tcW w:w="4757" w:type="dxa"/>
            <w:vAlign w:val="center"/>
          </w:tcPr>
          <w:p w:rsidR="00266A1C" w:rsidRPr="00C252E6" w:rsidRDefault="00266A1C" w:rsidP="00AE7D2B">
            <w:pPr>
              <w:autoSpaceDE w:val="0"/>
              <w:autoSpaceDN w:val="0"/>
              <w:adjustRightInd w:val="0"/>
              <w:spacing w:beforeLines="50" w:before="180" w:line="440" w:lineRule="exact"/>
              <w:ind w:right="301"/>
              <w:jc w:val="both"/>
              <w:rPr>
                <w:rFonts w:ascii="標楷體" w:eastAsia="標楷體" w:hAnsi="標楷體"/>
                <w:kern w:val="0"/>
                <w:sz w:val="28"/>
                <w:szCs w:val="28"/>
              </w:rPr>
            </w:pPr>
            <w:r w:rsidRPr="00C252E6">
              <w:rPr>
                <w:rFonts w:ascii="標楷體" w:eastAsia="標楷體" w:hAnsi="標楷體"/>
                <w:kern w:val="0"/>
                <w:sz w:val="28"/>
                <w:szCs w:val="28"/>
              </w:rPr>
              <w:t>（</w:t>
            </w:r>
            <w:r w:rsidRPr="00C252E6">
              <w:rPr>
                <w:rFonts w:ascii="標楷體" w:eastAsia="標楷體" w:hAnsi="標楷體" w:hint="eastAsia"/>
                <w:kern w:val="0"/>
                <w:sz w:val="28"/>
                <w:szCs w:val="28"/>
              </w:rPr>
              <w:t>1</w:t>
            </w:r>
            <w:r w:rsidRPr="00C252E6">
              <w:rPr>
                <w:rFonts w:ascii="標楷體" w:eastAsia="標楷體" w:hAnsi="標楷體"/>
                <w:kern w:val="0"/>
                <w:sz w:val="28"/>
                <w:szCs w:val="28"/>
              </w:rPr>
              <w:t>,000元禮券）</w:t>
            </w:r>
          </w:p>
        </w:tc>
      </w:tr>
      <w:tr w:rsidR="00266A1C" w:rsidRPr="00C252E6" w:rsidTr="00FB55C9">
        <w:tc>
          <w:tcPr>
            <w:tcW w:w="2230" w:type="dxa"/>
            <w:vAlign w:val="center"/>
          </w:tcPr>
          <w:p w:rsidR="00266A1C" w:rsidRPr="00C252E6" w:rsidRDefault="00266A1C" w:rsidP="00FB55C9">
            <w:pPr>
              <w:pStyle w:val="2"/>
              <w:adjustRightInd w:val="0"/>
              <w:snapToGrid w:val="0"/>
              <w:spacing w:line="440" w:lineRule="exact"/>
              <w:ind w:leftChars="0" w:left="0"/>
              <w:jc w:val="distribute"/>
              <w:rPr>
                <w:rFonts w:ascii="標楷體" w:eastAsia="標楷體" w:hAnsi="標楷體"/>
                <w:bCs/>
                <w:sz w:val="28"/>
                <w:szCs w:val="28"/>
              </w:rPr>
            </w:pPr>
            <w:r w:rsidRPr="00C252E6">
              <w:rPr>
                <w:rFonts w:ascii="標楷體" w:eastAsia="標楷體" w:hAnsi="標楷體"/>
                <w:bCs/>
                <w:sz w:val="28"/>
                <w:szCs w:val="28"/>
              </w:rPr>
              <w:lastRenderedPageBreak/>
              <w:t>參加獎</w:t>
            </w:r>
          </w:p>
        </w:tc>
        <w:tc>
          <w:tcPr>
            <w:tcW w:w="1021" w:type="dxa"/>
            <w:vAlign w:val="center"/>
          </w:tcPr>
          <w:p w:rsidR="00266A1C" w:rsidRPr="00C252E6" w:rsidRDefault="00633021" w:rsidP="00FB55C9">
            <w:pPr>
              <w:pStyle w:val="2"/>
              <w:adjustRightInd w:val="0"/>
              <w:snapToGrid w:val="0"/>
              <w:spacing w:line="440" w:lineRule="exact"/>
              <w:ind w:leftChars="0" w:left="0"/>
              <w:jc w:val="both"/>
              <w:rPr>
                <w:rFonts w:ascii="標楷體" w:eastAsia="標楷體" w:hAnsi="標楷體"/>
                <w:kern w:val="0"/>
                <w:sz w:val="28"/>
                <w:szCs w:val="28"/>
              </w:rPr>
            </w:pPr>
            <w:r>
              <w:rPr>
                <w:rFonts w:ascii="標楷體" w:eastAsia="標楷體" w:hAnsi="標楷體" w:hint="eastAsia"/>
                <w:bCs/>
                <w:sz w:val="28"/>
                <w:szCs w:val="28"/>
              </w:rPr>
              <w:t>30</w:t>
            </w:r>
            <w:r w:rsidR="00266A1C" w:rsidRPr="00C252E6">
              <w:rPr>
                <w:rFonts w:ascii="標楷體" w:eastAsia="標楷體" w:hAnsi="標楷體"/>
                <w:bCs/>
                <w:sz w:val="28"/>
                <w:szCs w:val="28"/>
              </w:rPr>
              <w:t>名</w:t>
            </w:r>
          </w:p>
        </w:tc>
        <w:tc>
          <w:tcPr>
            <w:tcW w:w="4757" w:type="dxa"/>
            <w:vAlign w:val="center"/>
          </w:tcPr>
          <w:p w:rsidR="00266A1C" w:rsidRPr="00C252E6" w:rsidRDefault="00633021" w:rsidP="00AE7D2B">
            <w:pPr>
              <w:autoSpaceDE w:val="0"/>
              <w:autoSpaceDN w:val="0"/>
              <w:adjustRightInd w:val="0"/>
              <w:spacing w:beforeLines="50" w:before="180" w:line="440" w:lineRule="exact"/>
              <w:ind w:right="301"/>
              <w:jc w:val="both"/>
              <w:rPr>
                <w:rFonts w:ascii="標楷體" w:eastAsia="標楷體" w:hAnsi="標楷體"/>
                <w:kern w:val="0"/>
                <w:sz w:val="28"/>
                <w:szCs w:val="28"/>
              </w:rPr>
            </w:pPr>
            <w:r>
              <w:rPr>
                <w:rFonts w:ascii="標楷體" w:eastAsia="標楷體" w:hAnsi="標楷體" w:hint="eastAsia"/>
                <w:kern w:val="0"/>
                <w:sz w:val="28"/>
                <w:szCs w:val="28"/>
              </w:rPr>
              <w:t>禮物乙份(抱枕一個)</w:t>
            </w:r>
          </w:p>
        </w:tc>
      </w:tr>
    </w:tbl>
    <w:p w:rsidR="00266A1C" w:rsidRPr="00C252E6" w:rsidRDefault="00266A1C" w:rsidP="00266A1C">
      <w:pPr>
        <w:pStyle w:val="a3"/>
        <w:numPr>
          <w:ilvl w:val="0"/>
          <w:numId w:val="11"/>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全國決賽</w:t>
      </w:r>
    </w:p>
    <w:tbl>
      <w:tblPr>
        <w:tblW w:w="8080" w:type="dxa"/>
        <w:tblInd w:w="1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992"/>
        <w:gridCol w:w="4719"/>
      </w:tblGrid>
      <w:tr w:rsidR="00266A1C" w:rsidRPr="00C252E6" w:rsidTr="00FB55C9">
        <w:trPr>
          <w:trHeight w:val="120"/>
        </w:trPr>
        <w:tc>
          <w:tcPr>
            <w:tcW w:w="2369" w:type="dxa"/>
            <w:vAlign w:val="center"/>
          </w:tcPr>
          <w:p w:rsidR="00266A1C" w:rsidRPr="00C252E6" w:rsidRDefault="00266A1C" w:rsidP="00FB55C9">
            <w:pPr>
              <w:pStyle w:val="2"/>
              <w:adjustRightInd w:val="0"/>
              <w:snapToGrid w:val="0"/>
              <w:spacing w:line="440" w:lineRule="exact"/>
              <w:ind w:leftChars="0" w:left="0"/>
              <w:jc w:val="distribute"/>
              <w:rPr>
                <w:rFonts w:ascii="標楷體" w:eastAsia="標楷體" w:hAnsi="標楷體"/>
                <w:bCs/>
                <w:sz w:val="28"/>
                <w:szCs w:val="28"/>
              </w:rPr>
            </w:pPr>
            <w:r w:rsidRPr="00C252E6">
              <w:rPr>
                <w:rFonts w:ascii="標楷體" w:eastAsia="標楷體" w:hAnsi="標楷體" w:hint="eastAsia"/>
                <w:bCs/>
                <w:sz w:val="28"/>
                <w:szCs w:val="28"/>
              </w:rPr>
              <w:t>特優</w:t>
            </w:r>
            <w:r w:rsidRPr="00C252E6">
              <w:rPr>
                <w:rFonts w:ascii="標楷體" w:eastAsia="標楷體" w:hAnsi="標楷體"/>
                <w:bCs/>
                <w:sz w:val="28"/>
                <w:szCs w:val="28"/>
              </w:rPr>
              <w:t>獎</w:t>
            </w:r>
          </w:p>
        </w:tc>
        <w:tc>
          <w:tcPr>
            <w:tcW w:w="992" w:type="dxa"/>
            <w:vAlign w:val="center"/>
          </w:tcPr>
          <w:p w:rsidR="00266A1C" w:rsidRPr="00C252E6" w:rsidRDefault="00266A1C" w:rsidP="00FB55C9">
            <w:pPr>
              <w:pStyle w:val="2"/>
              <w:adjustRightInd w:val="0"/>
              <w:snapToGrid w:val="0"/>
              <w:spacing w:line="440" w:lineRule="exact"/>
              <w:ind w:leftChars="0" w:left="0"/>
              <w:jc w:val="center"/>
              <w:rPr>
                <w:rFonts w:ascii="標楷體" w:eastAsia="標楷體" w:hAnsi="標楷體"/>
                <w:bCs/>
                <w:sz w:val="28"/>
                <w:szCs w:val="28"/>
              </w:rPr>
            </w:pPr>
            <w:r w:rsidRPr="00C252E6">
              <w:rPr>
                <w:rFonts w:ascii="標楷體" w:eastAsia="標楷體" w:hAnsi="標楷體"/>
                <w:bCs/>
                <w:sz w:val="28"/>
                <w:szCs w:val="28"/>
              </w:rPr>
              <w:t>1名</w:t>
            </w:r>
          </w:p>
        </w:tc>
        <w:tc>
          <w:tcPr>
            <w:tcW w:w="4719" w:type="dxa"/>
          </w:tcPr>
          <w:p w:rsidR="00266A1C" w:rsidRPr="003220D0" w:rsidRDefault="003220D0" w:rsidP="00266A1C">
            <w:pPr>
              <w:autoSpaceDE w:val="0"/>
              <w:autoSpaceDN w:val="0"/>
              <w:adjustRightInd w:val="0"/>
              <w:spacing w:beforeLines="50" w:before="180" w:line="440" w:lineRule="exact"/>
              <w:ind w:right="301"/>
              <w:rPr>
                <w:rFonts w:ascii="標楷體" w:eastAsia="標楷體" w:hAnsi="標楷體"/>
                <w:kern w:val="0"/>
                <w:sz w:val="26"/>
                <w:szCs w:val="26"/>
              </w:rPr>
            </w:pPr>
            <w:r w:rsidRPr="003220D0">
              <w:rPr>
                <w:rFonts w:ascii="標楷體" w:eastAsia="標楷體" w:hAnsi="標楷體" w:hint="eastAsia"/>
                <w:kern w:val="0"/>
                <w:sz w:val="26"/>
                <w:szCs w:val="26"/>
              </w:rPr>
              <w:t>Apple iPad 4G LTE 128GB 9.7吋平板</w:t>
            </w:r>
          </w:p>
        </w:tc>
      </w:tr>
      <w:tr w:rsidR="003220D0" w:rsidRPr="00C252E6" w:rsidTr="00FB55C9">
        <w:trPr>
          <w:trHeight w:val="120"/>
        </w:trPr>
        <w:tc>
          <w:tcPr>
            <w:tcW w:w="2369" w:type="dxa"/>
            <w:vAlign w:val="center"/>
          </w:tcPr>
          <w:p w:rsidR="003220D0" w:rsidRPr="00C252E6" w:rsidRDefault="003220D0" w:rsidP="00FB55C9">
            <w:pPr>
              <w:pStyle w:val="2"/>
              <w:adjustRightInd w:val="0"/>
              <w:snapToGrid w:val="0"/>
              <w:spacing w:line="440" w:lineRule="exact"/>
              <w:ind w:leftChars="0" w:left="0"/>
              <w:jc w:val="distribute"/>
              <w:rPr>
                <w:rFonts w:ascii="標楷體" w:eastAsia="標楷體" w:hAnsi="標楷體"/>
                <w:bCs/>
                <w:sz w:val="28"/>
                <w:szCs w:val="28"/>
              </w:rPr>
            </w:pPr>
            <w:r w:rsidRPr="00C252E6">
              <w:rPr>
                <w:rFonts w:ascii="標楷體" w:eastAsia="標楷體" w:hAnsi="標楷體" w:hint="eastAsia"/>
                <w:bCs/>
                <w:sz w:val="28"/>
                <w:szCs w:val="28"/>
              </w:rPr>
              <w:t>優等</w:t>
            </w:r>
            <w:r w:rsidRPr="00C252E6">
              <w:rPr>
                <w:rFonts w:ascii="標楷體" w:eastAsia="標楷體" w:hAnsi="標楷體"/>
                <w:bCs/>
                <w:sz w:val="28"/>
                <w:szCs w:val="28"/>
              </w:rPr>
              <w:t>獎</w:t>
            </w:r>
          </w:p>
        </w:tc>
        <w:tc>
          <w:tcPr>
            <w:tcW w:w="992" w:type="dxa"/>
            <w:vAlign w:val="center"/>
          </w:tcPr>
          <w:p w:rsidR="003220D0" w:rsidRPr="00C252E6" w:rsidRDefault="003220D0" w:rsidP="00FB55C9">
            <w:pPr>
              <w:pStyle w:val="2"/>
              <w:adjustRightInd w:val="0"/>
              <w:snapToGrid w:val="0"/>
              <w:spacing w:line="440" w:lineRule="exact"/>
              <w:ind w:leftChars="0" w:left="0"/>
              <w:jc w:val="center"/>
              <w:rPr>
                <w:rFonts w:ascii="標楷體" w:eastAsia="標楷體" w:hAnsi="標楷體"/>
                <w:bCs/>
                <w:sz w:val="28"/>
                <w:szCs w:val="28"/>
              </w:rPr>
            </w:pPr>
            <w:r w:rsidRPr="00C252E6">
              <w:rPr>
                <w:rFonts w:ascii="標楷體" w:eastAsia="標楷體" w:hAnsi="標楷體" w:hint="eastAsia"/>
                <w:bCs/>
                <w:sz w:val="28"/>
                <w:szCs w:val="28"/>
              </w:rPr>
              <w:t>2</w:t>
            </w:r>
            <w:r w:rsidRPr="00C252E6">
              <w:rPr>
                <w:rFonts w:ascii="標楷體" w:eastAsia="標楷體" w:hAnsi="標楷體"/>
                <w:bCs/>
                <w:sz w:val="28"/>
                <w:szCs w:val="28"/>
              </w:rPr>
              <w:t>名</w:t>
            </w:r>
          </w:p>
        </w:tc>
        <w:tc>
          <w:tcPr>
            <w:tcW w:w="4719" w:type="dxa"/>
          </w:tcPr>
          <w:p w:rsidR="003220D0" w:rsidRPr="004763E9" w:rsidRDefault="003220D0" w:rsidP="00EF6E71">
            <w:pPr>
              <w:pStyle w:val="a6"/>
              <w:spacing w:line="440" w:lineRule="exact"/>
              <w:rPr>
                <w:rFonts w:ascii="標楷體" w:eastAsia="標楷體" w:hAnsi="標楷體"/>
                <w:kern w:val="0"/>
                <w:sz w:val="28"/>
                <w:szCs w:val="28"/>
              </w:rPr>
            </w:pPr>
            <w:r>
              <w:rPr>
                <w:rFonts w:ascii="標楷體" w:eastAsia="標楷體" w:hAnsi="標楷體" w:hint="eastAsia"/>
                <w:kern w:val="0"/>
                <w:sz w:val="28"/>
                <w:szCs w:val="28"/>
              </w:rPr>
              <w:t>飛利浦</w:t>
            </w:r>
            <w:proofErr w:type="gramStart"/>
            <w:r>
              <w:rPr>
                <w:rFonts w:ascii="標楷體" w:eastAsia="標楷體" w:hAnsi="標楷體" w:hint="eastAsia"/>
                <w:kern w:val="0"/>
                <w:sz w:val="28"/>
                <w:szCs w:val="28"/>
              </w:rPr>
              <w:t>健康</w:t>
            </w:r>
            <w:r w:rsidRPr="004763E9">
              <w:rPr>
                <w:rFonts w:ascii="標楷體" w:eastAsia="標楷體" w:hAnsi="標楷體" w:hint="eastAsia"/>
                <w:kern w:val="0"/>
                <w:sz w:val="28"/>
                <w:szCs w:val="28"/>
              </w:rPr>
              <w:t>氣炸鍋</w:t>
            </w:r>
            <w:proofErr w:type="gramEnd"/>
          </w:p>
        </w:tc>
      </w:tr>
      <w:tr w:rsidR="003220D0" w:rsidRPr="00C252E6" w:rsidTr="00FB55C9">
        <w:trPr>
          <w:trHeight w:val="120"/>
        </w:trPr>
        <w:tc>
          <w:tcPr>
            <w:tcW w:w="2369" w:type="dxa"/>
            <w:vAlign w:val="center"/>
          </w:tcPr>
          <w:p w:rsidR="003220D0" w:rsidRPr="00C252E6" w:rsidRDefault="003220D0" w:rsidP="00FB55C9">
            <w:pPr>
              <w:pStyle w:val="2"/>
              <w:adjustRightInd w:val="0"/>
              <w:snapToGrid w:val="0"/>
              <w:spacing w:line="440" w:lineRule="exact"/>
              <w:ind w:leftChars="0" w:left="0"/>
              <w:jc w:val="distribute"/>
              <w:rPr>
                <w:rFonts w:ascii="標楷體" w:eastAsia="標楷體" w:hAnsi="標楷體"/>
                <w:bCs/>
                <w:sz w:val="28"/>
                <w:szCs w:val="28"/>
              </w:rPr>
            </w:pPr>
            <w:r w:rsidRPr="00C252E6">
              <w:rPr>
                <w:rFonts w:ascii="標楷體" w:eastAsia="標楷體" w:hAnsi="標楷體" w:hint="eastAsia"/>
                <w:bCs/>
                <w:sz w:val="28"/>
                <w:szCs w:val="28"/>
              </w:rPr>
              <w:t>佳作</w:t>
            </w:r>
          </w:p>
        </w:tc>
        <w:tc>
          <w:tcPr>
            <w:tcW w:w="992" w:type="dxa"/>
            <w:vAlign w:val="center"/>
          </w:tcPr>
          <w:p w:rsidR="003220D0" w:rsidRPr="00C252E6" w:rsidRDefault="003220D0" w:rsidP="00FB55C9">
            <w:pPr>
              <w:pStyle w:val="2"/>
              <w:adjustRightInd w:val="0"/>
              <w:snapToGrid w:val="0"/>
              <w:spacing w:line="440" w:lineRule="exact"/>
              <w:ind w:leftChars="0" w:left="0"/>
              <w:jc w:val="center"/>
              <w:rPr>
                <w:rFonts w:ascii="標楷體" w:eastAsia="標楷體" w:hAnsi="標楷體"/>
                <w:bCs/>
                <w:sz w:val="28"/>
                <w:szCs w:val="28"/>
                <w:lang w:eastAsia="zh-CN"/>
              </w:rPr>
            </w:pPr>
            <w:r w:rsidRPr="00C252E6">
              <w:rPr>
                <w:rFonts w:ascii="標楷體" w:eastAsia="標楷體" w:hAnsi="標楷體" w:hint="eastAsia"/>
                <w:bCs/>
                <w:sz w:val="28"/>
                <w:szCs w:val="28"/>
              </w:rPr>
              <w:t>1</w:t>
            </w:r>
            <w:r w:rsidRPr="00C252E6">
              <w:rPr>
                <w:rFonts w:ascii="標楷體" w:eastAsia="標楷體" w:hAnsi="標楷體"/>
                <w:bCs/>
                <w:sz w:val="28"/>
                <w:szCs w:val="28"/>
              </w:rPr>
              <w:t>0名</w:t>
            </w:r>
          </w:p>
        </w:tc>
        <w:tc>
          <w:tcPr>
            <w:tcW w:w="4719" w:type="dxa"/>
          </w:tcPr>
          <w:p w:rsidR="003220D0" w:rsidRPr="004763E9" w:rsidRDefault="003220D0" w:rsidP="00EF6E71">
            <w:pPr>
              <w:pStyle w:val="a6"/>
              <w:spacing w:line="440" w:lineRule="exact"/>
              <w:rPr>
                <w:rFonts w:ascii="標楷體" w:eastAsia="標楷體" w:hAnsi="標楷體"/>
                <w:kern w:val="0"/>
                <w:sz w:val="28"/>
                <w:szCs w:val="28"/>
              </w:rPr>
            </w:pPr>
            <w:r w:rsidRPr="004763E9">
              <w:rPr>
                <w:rFonts w:ascii="標楷體" w:eastAsia="標楷體" w:hAnsi="標楷體" w:hint="eastAsia"/>
                <w:kern w:val="0"/>
                <w:sz w:val="28"/>
                <w:szCs w:val="28"/>
              </w:rPr>
              <w:t>體重</w:t>
            </w:r>
            <w:proofErr w:type="gramStart"/>
            <w:r w:rsidRPr="004763E9">
              <w:rPr>
                <w:rFonts w:ascii="標楷體" w:eastAsia="標楷體" w:hAnsi="標楷體" w:hint="eastAsia"/>
                <w:kern w:val="0"/>
                <w:sz w:val="28"/>
                <w:szCs w:val="28"/>
              </w:rPr>
              <w:t>體脂計</w:t>
            </w:r>
            <w:proofErr w:type="gramEnd"/>
          </w:p>
        </w:tc>
      </w:tr>
      <w:tr w:rsidR="003220D0" w:rsidRPr="00C252E6" w:rsidTr="00FB55C9">
        <w:trPr>
          <w:trHeight w:val="120"/>
        </w:trPr>
        <w:tc>
          <w:tcPr>
            <w:tcW w:w="2369" w:type="dxa"/>
            <w:vAlign w:val="center"/>
          </w:tcPr>
          <w:p w:rsidR="003220D0" w:rsidRPr="00C252E6" w:rsidRDefault="003220D0" w:rsidP="00FB55C9">
            <w:pPr>
              <w:pStyle w:val="2"/>
              <w:adjustRightInd w:val="0"/>
              <w:snapToGrid w:val="0"/>
              <w:spacing w:line="440" w:lineRule="exact"/>
              <w:ind w:leftChars="0" w:left="0"/>
              <w:jc w:val="distribute"/>
              <w:rPr>
                <w:rFonts w:ascii="標楷體" w:eastAsia="標楷體" w:hAnsi="標楷體"/>
                <w:bCs/>
                <w:sz w:val="28"/>
                <w:szCs w:val="28"/>
              </w:rPr>
            </w:pPr>
            <w:r w:rsidRPr="00C252E6">
              <w:rPr>
                <w:rFonts w:ascii="標楷體" w:eastAsia="標楷體" w:hAnsi="標楷體" w:hint="eastAsia"/>
                <w:bCs/>
                <w:sz w:val="28"/>
                <w:szCs w:val="28"/>
              </w:rPr>
              <w:t>抽獎</w:t>
            </w:r>
          </w:p>
        </w:tc>
        <w:tc>
          <w:tcPr>
            <w:tcW w:w="992" w:type="dxa"/>
            <w:vAlign w:val="center"/>
          </w:tcPr>
          <w:p w:rsidR="003220D0" w:rsidRPr="00C252E6" w:rsidRDefault="003220D0" w:rsidP="00FB55C9">
            <w:pPr>
              <w:pStyle w:val="2"/>
              <w:adjustRightInd w:val="0"/>
              <w:snapToGrid w:val="0"/>
              <w:spacing w:line="440" w:lineRule="exact"/>
              <w:ind w:leftChars="0" w:left="0"/>
              <w:jc w:val="center"/>
              <w:rPr>
                <w:rFonts w:ascii="標楷體" w:eastAsia="標楷體" w:hAnsi="標楷體"/>
                <w:bCs/>
                <w:sz w:val="28"/>
                <w:szCs w:val="28"/>
              </w:rPr>
            </w:pPr>
            <w:r w:rsidRPr="00C252E6">
              <w:rPr>
                <w:rFonts w:ascii="標楷體" w:eastAsia="標楷體" w:hAnsi="標楷體" w:hint="eastAsia"/>
                <w:bCs/>
                <w:sz w:val="28"/>
                <w:szCs w:val="28"/>
              </w:rPr>
              <w:t>10名</w:t>
            </w:r>
          </w:p>
        </w:tc>
        <w:tc>
          <w:tcPr>
            <w:tcW w:w="4719" w:type="dxa"/>
          </w:tcPr>
          <w:p w:rsidR="003220D0" w:rsidRPr="004763E9" w:rsidRDefault="003220D0" w:rsidP="00EF6E71">
            <w:pPr>
              <w:pStyle w:val="a6"/>
              <w:spacing w:line="440" w:lineRule="exact"/>
              <w:rPr>
                <w:rFonts w:ascii="標楷體" w:eastAsia="標楷體" w:hAnsi="標楷體"/>
                <w:kern w:val="0"/>
                <w:sz w:val="28"/>
                <w:szCs w:val="28"/>
              </w:rPr>
            </w:pPr>
            <w:proofErr w:type="gramStart"/>
            <w:r>
              <w:rPr>
                <w:rFonts w:ascii="標楷體" w:eastAsia="標楷體" w:hAnsi="標楷體" w:hint="eastAsia"/>
                <w:kern w:val="0"/>
                <w:sz w:val="28"/>
                <w:szCs w:val="28"/>
              </w:rPr>
              <w:t>三合一慢磨萃取</w:t>
            </w:r>
            <w:proofErr w:type="gramEnd"/>
            <w:r>
              <w:rPr>
                <w:rFonts w:ascii="標楷體" w:eastAsia="標楷體" w:hAnsi="標楷體" w:hint="eastAsia"/>
                <w:kern w:val="0"/>
                <w:sz w:val="28"/>
                <w:szCs w:val="28"/>
              </w:rPr>
              <w:t>原汁機</w:t>
            </w:r>
          </w:p>
        </w:tc>
      </w:tr>
    </w:tbl>
    <w:p w:rsidR="00266A1C" w:rsidRPr="00C252E6" w:rsidRDefault="00266A1C" w:rsidP="00266A1C">
      <w:pPr>
        <w:spacing w:line="440" w:lineRule="exact"/>
        <w:rPr>
          <w:rFonts w:ascii="標楷體" w:eastAsia="標楷體" w:hAnsi="標楷體"/>
          <w:sz w:val="28"/>
          <w:szCs w:val="28"/>
        </w:rPr>
      </w:pPr>
    </w:p>
    <w:p w:rsidR="00266A1C" w:rsidRPr="00C252E6" w:rsidRDefault="00266A1C" w:rsidP="00266A1C">
      <w:pPr>
        <w:pStyle w:val="a3"/>
        <w:numPr>
          <w:ilvl w:val="0"/>
          <w:numId w:val="1"/>
        </w:numPr>
        <w:spacing w:line="440" w:lineRule="exact"/>
        <w:ind w:leftChars="0"/>
        <w:rPr>
          <w:rFonts w:ascii="標楷體" w:eastAsia="標楷體" w:hAnsi="標楷體"/>
          <w:b/>
          <w:sz w:val="28"/>
          <w:szCs w:val="28"/>
        </w:rPr>
      </w:pPr>
      <w:r w:rsidRPr="00C252E6">
        <w:rPr>
          <w:rFonts w:ascii="標楷體" w:eastAsia="標楷體" w:hAnsi="標楷體" w:hint="eastAsia"/>
          <w:b/>
          <w:sz w:val="28"/>
          <w:szCs w:val="28"/>
        </w:rPr>
        <w:t>注意事項</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C252E6">
        <w:rPr>
          <w:rFonts w:ascii="標楷體" w:eastAsia="標楷體" w:hAnsi="標楷體" w:hint="eastAsia"/>
          <w:sz w:val="28"/>
          <w:szCs w:val="28"/>
        </w:rPr>
        <w:t>參賽作品須符合攝影主題、作品規格，如上傳影像照片未能明顯辨識與主題內容相關，或有違反善良風俗之不雅照片，主辦單位有權取消其參加或獲獎資格。</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413BA1">
        <w:rPr>
          <w:rFonts w:ascii="標楷體" w:eastAsia="標楷體" w:hAnsi="標楷體" w:hint="eastAsia"/>
          <w:sz w:val="28"/>
          <w:szCs w:val="28"/>
          <w:u w:val="single"/>
        </w:rPr>
        <w:t>每人限投稿一件，參賽作品應為參賽者本人拍攝，且為未經參加其他比賽得獎或未公開發表之作品，請勿一稿多投。</w:t>
      </w:r>
      <w:r w:rsidRPr="00C252E6">
        <w:rPr>
          <w:rFonts w:ascii="標楷體" w:eastAsia="標楷體" w:hAnsi="標楷體" w:hint="eastAsia"/>
          <w:sz w:val="28"/>
          <w:szCs w:val="28"/>
        </w:rPr>
        <w:t>如經檢舉有上開任</w:t>
      </w:r>
      <w:proofErr w:type="gramStart"/>
      <w:r w:rsidRPr="00C252E6">
        <w:rPr>
          <w:rFonts w:ascii="標楷體" w:eastAsia="標楷體" w:hAnsi="標楷體" w:hint="eastAsia"/>
          <w:sz w:val="28"/>
          <w:szCs w:val="28"/>
        </w:rPr>
        <w:t>一</w:t>
      </w:r>
      <w:proofErr w:type="gramEnd"/>
      <w:r w:rsidRPr="00C252E6">
        <w:rPr>
          <w:rFonts w:ascii="標楷體" w:eastAsia="標楷體" w:hAnsi="標楷體" w:hint="eastAsia"/>
          <w:sz w:val="28"/>
          <w:szCs w:val="28"/>
        </w:rPr>
        <w:t>情形者，並經查證屬實，不列入評選；如於決賽評選完成後經查屬實者，該作品喪失獲獎資格並追回獎勵品或按市價賠償。</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C252E6">
        <w:rPr>
          <w:rFonts w:ascii="標楷體" w:eastAsia="標楷體" w:hAnsi="標楷體" w:hint="eastAsia"/>
          <w:sz w:val="28"/>
          <w:szCs w:val="28"/>
        </w:rPr>
        <w:t>所有參賽作品需無償授予主辦單位用於教育性質之利用推廣，主辦單位擁有不同形式發行之權利，亦得以用任何形式推廣、保存、轉載、發行，不再另付酬勞、版稅及任何費用。</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C252E6">
        <w:rPr>
          <w:rFonts w:ascii="標楷體" w:eastAsia="標楷體" w:hAnsi="標楷體" w:hint="eastAsia"/>
          <w:sz w:val="28"/>
          <w:szCs w:val="28"/>
        </w:rPr>
        <w:t>主辦單位為文字流暢度等必要考量，有酌以潤飾作品說明之權利。</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C252E6">
        <w:rPr>
          <w:rFonts w:ascii="標楷體" w:eastAsia="標楷體" w:hAnsi="標楷體" w:hint="eastAsia"/>
          <w:sz w:val="28"/>
          <w:szCs w:val="28"/>
        </w:rPr>
        <w:t>主辦單位保有修改、變更或暫停本活動之權利，本實施辦法如有未盡事宜，得經主辦單位決議修改公布之。</w:t>
      </w:r>
    </w:p>
    <w:p w:rsidR="00266A1C" w:rsidRPr="00413BA1"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u w:val="single"/>
        </w:rPr>
      </w:pPr>
      <w:r w:rsidRPr="00413BA1">
        <w:rPr>
          <w:rFonts w:ascii="標楷體" w:eastAsia="標楷體" w:hAnsi="標楷體" w:hint="eastAsia"/>
          <w:sz w:val="28"/>
          <w:szCs w:val="28"/>
          <w:u w:val="single"/>
        </w:rPr>
        <w:t>獲獎獎金超過新臺幣1,000元(含)以上者，主辦單位依法申報，獲獎獎金面額在新臺幣2,000元以上者，依所得稅法相關規定由承辦單位扣繳10%所得稅。</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C252E6">
        <w:rPr>
          <w:rFonts w:ascii="標楷體" w:eastAsia="標楷體" w:hAnsi="標楷體" w:hint="eastAsia"/>
          <w:sz w:val="28"/>
          <w:szCs w:val="28"/>
        </w:rPr>
        <w:t>獎品以實物為</w:t>
      </w:r>
      <w:proofErr w:type="gramStart"/>
      <w:r w:rsidRPr="00C252E6">
        <w:rPr>
          <w:rFonts w:ascii="標楷體" w:eastAsia="標楷體" w:hAnsi="標楷體" w:hint="eastAsia"/>
          <w:sz w:val="28"/>
          <w:szCs w:val="28"/>
        </w:rPr>
        <w:t>準</w:t>
      </w:r>
      <w:proofErr w:type="gramEnd"/>
      <w:r w:rsidRPr="00C252E6">
        <w:rPr>
          <w:rFonts w:ascii="標楷體" w:eastAsia="標楷體" w:hAnsi="標楷體" w:hint="eastAsia"/>
          <w:sz w:val="28"/>
          <w:szCs w:val="28"/>
        </w:rPr>
        <w:t>，不得要求更換，不得折換現金。</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C252E6">
        <w:rPr>
          <w:rFonts w:ascii="標楷體" w:eastAsia="標楷體" w:hAnsi="標楷體" w:hint="eastAsia"/>
          <w:sz w:val="28"/>
          <w:szCs w:val="28"/>
        </w:rPr>
        <w:t>如遇產品缺貨或不可抗拒之事由導致獎品內容變更，主辦單位有權變更獎品</w:t>
      </w:r>
      <w:proofErr w:type="gramStart"/>
      <w:r w:rsidRPr="00C252E6">
        <w:rPr>
          <w:rFonts w:ascii="標楷體" w:eastAsia="標楷體" w:hAnsi="標楷體" w:hint="eastAsia"/>
          <w:sz w:val="28"/>
          <w:szCs w:val="28"/>
        </w:rPr>
        <w:t>品</w:t>
      </w:r>
      <w:proofErr w:type="gramEnd"/>
      <w:r w:rsidRPr="00C252E6">
        <w:rPr>
          <w:rFonts w:ascii="標楷體" w:eastAsia="標楷體" w:hAnsi="標楷體" w:hint="eastAsia"/>
          <w:sz w:val="28"/>
          <w:szCs w:val="28"/>
        </w:rPr>
        <w:t>項，改由等值商品取代之，得獎者不得要求</w:t>
      </w:r>
      <w:proofErr w:type="gramStart"/>
      <w:r w:rsidRPr="00C252E6">
        <w:rPr>
          <w:rFonts w:ascii="標楷體" w:eastAsia="標楷體" w:hAnsi="標楷體" w:hint="eastAsia"/>
          <w:sz w:val="28"/>
          <w:szCs w:val="28"/>
        </w:rPr>
        <w:t>折限或</w:t>
      </w:r>
      <w:proofErr w:type="gramEnd"/>
      <w:r w:rsidRPr="00C252E6">
        <w:rPr>
          <w:rFonts w:ascii="標楷體" w:eastAsia="標楷體" w:hAnsi="標楷體" w:hint="eastAsia"/>
          <w:sz w:val="28"/>
          <w:szCs w:val="28"/>
        </w:rPr>
        <w:t>轉換其他商品。如有任何變更內容或詳細注意事項將公布於本活動網站。</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C252E6">
        <w:rPr>
          <w:rFonts w:ascii="標楷體" w:eastAsia="標楷體" w:hAnsi="標楷體" w:hint="eastAsia"/>
          <w:sz w:val="28"/>
          <w:szCs w:val="28"/>
        </w:rPr>
        <w:t>本活動主辦單位及相關協辦、合作單位員工無參加本活動之權利。</w:t>
      </w:r>
    </w:p>
    <w:p w:rsidR="00266A1C" w:rsidRPr="00C252E6" w:rsidRDefault="00266A1C" w:rsidP="00266A1C">
      <w:pPr>
        <w:pStyle w:val="a3"/>
        <w:numPr>
          <w:ilvl w:val="0"/>
          <w:numId w:val="6"/>
        </w:numPr>
        <w:tabs>
          <w:tab w:val="left" w:pos="1418"/>
        </w:tabs>
        <w:spacing w:line="440" w:lineRule="exact"/>
        <w:ind w:leftChars="0" w:left="1418" w:hanging="851"/>
        <w:rPr>
          <w:rFonts w:ascii="標楷體" w:eastAsia="標楷體" w:hAnsi="標楷體"/>
          <w:sz w:val="28"/>
          <w:szCs w:val="28"/>
        </w:rPr>
      </w:pPr>
      <w:r w:rsidRPr="00C252E6">
        <w:rPr>
          <w:rFonts w:ascii="標楷體" w:eastAsia="標楷體" w:hAnsi="標楷體" w:hint="eastAsia"/>
          <w:sz w:val="28"/>
          <w:szCs w:val="28"/>
        </w:rPr>
        <w:t>保留隨時修改、變更、對本活動之所有事宜做出最終解釋及裁決</w:t>
      </w:r>
      <w:r w:rsidRPr="00C252E6">
        <w:rPr>
          <w:rFonts w:ascii="標楷體" w:eastAsia="標楷體" w:hAnsi="標楷體" w:hint="eastAsia"/>
          <w:sz w:val="28"/>
          <w:szCs w:val="28"/>
        </w:rPr>
        <w:lastRenderedPageBreak/>
        <w:t>權、以及終止本活動的權利；如有任何變更，將公布於活動網站，</w:t>
      </w:r>
      <w:proofErr w:type="gramStart"/>
      <w:r w:rsidRPr="00C252E6">
        <w:rPr>
          <w:rFonts w:ascii="標楷體" w:eastAsia="標楷體" w:hAnsi="標楷體" w:hint="eastAsia"/>
          <w:sz w:val="28"/>
          <w:szCs w:val="28"/>
        </w:rPr>
        <w:t>不</w:t>
      </w:r>
      <w:proofErr w:type="gramEnd"/>
      <w:r w:rsidRPr="00C252E6">
        <w:rPr>
          <w:rFonts w:ascii="標楷體" w:eastAsia="標楷體" w:hAnsi="標楷體" w:hint="eastAsia"/>
          <w:sz w:val="28"/>
          <w:szCs w:val="28"/>
        </w:rPr>
        <w:t>另行通知。</w:t>
      </w:r>
    </w:p>
    <w:p w:rsidR="00266A1C" w:rsidRPr="00C252E6" w:rsidRDefault="00266A1C" w:rsidP="00266A1C">
      <w:pPr>
        <w:pStyle w:val="a3"/>
        <w:numPr>
          <w:ilvl w:val="0"/>
          <w:numId w:val="1"/>
        </w:numPr>
        <w:spacing w:line="440" w:lineRule="exact"/>
        <w:ind w:leftChars="0"/>
        <w:rPr>
          <w:rFonts w:ascii="標楷體" w:eastAsia="標楷體" w:hAnsi="標楷體"/>
          <w:b/>
          <w:sz w:val="28"/>
          <w:szCs w:val="28"/>
        </w:rPr>
      </w:pPr>
      <w:r w:rsidRPr="00C252E6">
        <w:rPr>
          <w:rFonts w:ascii="標楷體" w:eastAsia="標楷體" w:hAnsi="標楷體" w:hint="eastAsia"/>
          <w:b/>
          <w:sz w:val="28"/>
          <w:szCs w:val="28"/>
        </w:rPr>
        <w:t>蒐集個人資料之相關告知</w:t>
      </w:r>
    </w:p>
    <w:p w:rsidR="00266A1C" w:rsidRPr="00C252E6" w:rsidRDefault="00266A1C" w:rsidP="00266A1C">
      <w:pPr>
        <w:spacing w:line="440" w:lineRule="exact"/>
        <w:rPr>
          <w:rFonts w:ascii="標楷體" w:eastAsia="標楷體" w:hAnsi="標楷體"/>
          <w:sz w:val="28"/>
          <w:szCs w:val="28"/>
        </w:rPr>
      </w:pPr>
      <w:r w:rsidRPr="00C252E6">
        <w:rPr>
          <w:rFonts w:ascii="標楷體" w:eastAsia="標楷體" w:hAnsi="標楷體" w:hint="eastAsia"/>
          <w:sz w:val="28"/>
          <w:szCs w:val="28"/>
        </w:rPr>
        <w:t xml:space="preserve">    </w:t>
      </w:r>
      <w:r w:rsidRPr="00C252E6">
        <w:rPr>
          <w:rFonts w:ascii="標楷體" w:eastAsia="標楷體" w:hAnsi="標楷體"/>
          <w:sz w:val="28"/>
          <w:szCs w:val="28"/>
        </w:rPr>
        <w:t>依據個人資料保護法等相關規定，以下告知及同意事項，請參與本活動參賽者於參與本活動前務必詳閱，</w:t>
      </w:r>
      <w:proofErr w:type="gramStart"/>
      <w:r w:rsidRPr="00C252E6">
        <w:rPr>
          <w:rFonts w:ascii="標楷體" w:eastAsia="標楷體" w:hAnsi="標楷體"/>
          <w:sz w:val="28"/>
          <w:szCs w:val="28"/>
        </w:rPr>
        <w:t>此外，</w:t>
      </w:r>
      <w:proofErr w:type="gramEnd"/>
      <w:r w:rsidRPr="00C252E6">
        <w:rPr>
          <w:rFonts w:ascii="標楷體" w:eastAsia="標楷體" w:hAnsi="標楷體"/>
          <w:sz w:val="28"/>
          <w:szCs w:val="28"/>
        </w:rPr>
        <w:t>若參賽者透過本活動網站參與本次活動，即視為已充分了解並同意以下之相關事項：</w:t>
      </w:r>
    </w:p>
    <w:p w:rsidR="00266A1C" w:rsidRPr="00C252E6" w:rsidRDefault="00266A1C" w:rsidP="00266A1C">
      <w:pPr>
        <w:pStyle w:val="a3"/>
        <w:numPr>
          <w:ilvl w:val="0"/>
          <w:numId w:val="12"/>
        </w:numPr>
        <w:spacing w:line="440" w:lineRule="exact"/>
        <w:ind w:leftChars="0"/>
        <w:rPr>
          <w:rFonts w:ascii="標楷體" w:eastAsia="標楷體" w:hAnsi="標楷體"/>
          <w:sz w:val="28"/>
          <w:szCs w:val="28"/>
        </w:rPr>
      </w:pPr>
      <w:r w:rsidRPr="00C252E6">
        <w:rPr>
          <w:rFonts w:ascii="標楷體" w:eastAsia="標楷體" w:hAnsi="標楷體" w:hint="eastAsia"/>
          <w:sz w:val="28"/>
          <w:szCs w:val="28"/>
        </w:rPr>
        <w:t>告知事項：依據個人資料保護法等相關規定，明列以下告知事項</w:t>
      </w:r>
    </w:p>
    <w:p w:rsidR="00266A1C" w:rsidRPr="00C252E6" w:rsidRDefault="00266A1C" w:rsidP="00266A1C">
      <w:pPr>
        <w:pStyle w:val="a3"/>
        <w:numPr>
          <w:ilvl w:val="0"/>
          <w:numId w:val="13"/>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蒐集個人資料單位：教育部及各縣市家庭教育中心。</w:t>
      </w:r>
    </w:p>
    <w:p w:rsidR="00266A1C" w:rsidRPr="00C252E6" w:rsidRDefault="00266A1C" w:rsidP="00266A1C">
      <w:pPr>
        <w:pStyle w:val="a3"/>
        <w:numPr>
          <w:ilvl w:val="0"/>
          <w:numId w:val="13"/>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蒐集之目的：</w:t>
      </w:r>
      <w:r w:rsidRPr="00C252E6">
        <w:rPr>
          <w:rFonts w:ascii="標楷體" w:eastAsia="標楷體" w:hAnsi="標楷體" w:hint="eastAsia"/>
          <w:sz w:val="28"/>
          <w:szCs w:val="28"/>
        </w:rPr>
        <w:t>愛在一起</w:t>
      </w:r>
      <w:r w:rsidRPr="00C252E6">
        <w:rPr>
          <w:rFonts w:ascii="標楷體" w:eastAsia="標楷體" w:hAnsi="標楷體"/>
          <w:spacing w:val="13"/>
          <w:kern w:val="0"/>
          <w:sz w:val="28"/>
          <w:szCs w:val="28"/>
        </w:rPr>
        <w:t>相片徵文活動。</w:t>
      </w:r>
    </w:p>
    <w:p w:rsidR="00266A1C" w:rsidRPr="00C252E6" w:rsidRDefault="00266A1C" w:rsidP="00266A1C">
      <w:pPr>
        <w:pStyle w:val="a3"/>
        <w:numPr>
          <w:ilvl w:val="0"/>
          <w:numId w:val="13"/>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個人資料之類別：包括個人資料中之識別類(辨識個人</w:t>
      </w:r>
      <w:r w:rsidRPr="00C252E6">
        <w:rPr>
          <w:rFonts w:ascii="標楷體" w:eastAsia="標楷體" w:hAnsi="標楷體" w:hint="eastAsia"/>
          <w:spacing w:val="13"/>
          <w:kern w:val="0"/>
          <w:sz w:val="28"/>
          <w:szCs w:val="28"/>
        </w:rPr>
        <w:t>之</w:t>
      </w:r>
      <w:r w:rsidRPr="00C252E6">
        <w:rPr>
          <w:rFonts w:ascii="標楷體" w:eastAsia="標楷體" w:hAnsi="標楷體"/>
          <w:spacing w:val="13"/>
          <w:kern w:val="0"/>
          <w:sz w:val="28"/>
          <w:szCs w:val="28"/>
        </w:rPr>
        <w:t>中</w:t>
      </w:r>
      <w:r w:rsidRPr="00C252E6">
        <w:rPr>
          <w:rFonts w:ascii="標楷體" w:eastAsia="標楷體" w:hAnsi="標楷體" w:hint="eastAsia"/>
          <w:spacing w:val="13"/>
          <w:kern w:val="0"/>
          <w:sz w:val="28"/>
          <w:szCs w:val="28"/>
        </w:rPr>
        <w:t>文</w:t>
      </w:r>
      <w:r w:rsidRPr="00C252E6">
        <w:rPr>
          <w:rFonts w:ascii="標楷體" w:eastAsia="標楷體" w:hAnsi="標楷體"/>
          <w:spacing w:val="13"/>
          <w:kern w:val="0"/>
          <w:sz w:val="28"/>
          <w:szCs w:val="28"/>
        </w:rPr>
        <w:t>姓名、居住住址、聯絡電話、手機號碼、電子信箱等)。</w:t>
      </w:r>
    </w:p>
    <w:p w:rsidR="00266A1C" w:rsidRPr="00C252E6" w:rsidRDefault="00266A1C" w:rsidP="00266A1C">
      <w:pPr>
        <w:pStyle w:val="a3"/>
        <w:numPr>
          <w:ilvl w:val="0"/>
          <w:numId w:val="13"/>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本活動參與者將本活動參與資料輸入本活動網站並透過網路遞送時，均視為本活動參與者已同意提供其輸入至活動網站之個人資料類別予教育部及各縣市家庭教育中心於本活動之必要範圍內處理及利用。</w:t>
      </w:r>
    </w:p>
    <w:p w:rsidR="00266A1C" w:rsidRPr="00C252E6" w:rsidRDefault="00266A1C" w:rsidP="00266A1C">
      <w:pPr>
        <w:pStyle w:val="a3"/>
        <w:numPr>
          <w:ilvl w:val="0"/>
          <w:numId w:val="13"/>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個人資料利用之期間：</w:t>
      </w:r>
    </w:p>
    <w:p w:rsidR="00266A1C" w:rsidRPr="00C252E6" w:rsidRDefault="00266A1C" w:rsidP="00266A1C">
      <w:pPr>
        <w:pStyle w:val="a3"/>
        <w:numPr>
          <w:ilvl w:val="0"/>
          <w:numId w:val="5"/>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參加者所提供之個人資料於活動起始日起至本活動結束後3個月內利用。</w:t>
      </w:r>
    </w:p>
    <w:p w:rsidR="00266A1C" w:rsidRPr="00C252E6" w:rsidRDefault="00266A1C" w:rsidP="00266A1C">
      <w:pPr>
        <w:pStyle w:val="a3"/>
        <w:numPr>
          <w:ilvl w:val="0"/>
          <w:numId w:val="5"/>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獲獎人部份：獲獎人所提供之個人基本資料，僅作為領取獎項及申報個人所得使用；依據稅法規定本資料最長保存7年，屆時銷毀，不移作他用。</w:t>
      </w:r>
    </w:p>
    <w:p w:rsidR="00266A1C" w:rsidRPr="00C252E6" w:rsidRDefault="00266A1C" w:rsidP="00266A1C">
      <w:pPr>
        <w:pStyle w:val="a3"/>
        <w:numPr>
          <w:ilvl w:val="0"/>
          <w:numId w:val="13"/>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個人資料利用之地區：本次活動僅限於設籍於台灣、金門、澎湖、馬祖地區者參加，且所蒐集之個人資料將不會被移轉至台灣、金門、澎湖、馬祖以外地區。</w:t>
      </w:r>
    </w:p>
    <w:p w:rsidR="00266A1C" w:rsidRPr="00C252E6" w:rsidRDefault="00266A1C" w:rsidP="00266A1C">
      <w:pPr>
        <w:pStyle w:val="a3"/>
        <w:numPr>
          <w:ilvl w:val="0"/>
          <w:numId w:val="13"/>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個人資料利用之對象及方式：由教育部及各縣市家庭教育中心於執行本活動時之必要相關人員利用之，利用人員需依執行本活動作業所必要方式利用此個人資料。</w:t>
      </w:r>
    </w:p>
    <w:p w:rsidR="00266A1C" w:rsidRPr="00C252E6" w:rsidRDefault="00266A1C" w:rsidP="00266A1C">
      <w:pPr>
        <w:pStyle w:val="a3"/>
        <w:numPr>
          <w:ilvl w:val="0"/>
          <w:numId w:val="12"/>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t>參與者填寫本活動參與所須個人資料後，以任何方式遞送至教育部或各縣市家庭教育中心收執時，均視為已同意提供予教育部或各縣市家庭教育中心辦理本活動之特定目的必要範圍內處理及利用；</w:t>
      </w:r>
      <w:proofErr w:type="gramStart"/>
      <w:r w:rsidRPr="00C252E6">
        <w:rPr>
          <w:rFonts w:ascii="標楷體" w:eastAsia="標楷體" w:hAnsi="標楷體"/>
          <w:spacing w:val="13"/>
          <w:kern w:val="0"/>
          <w:sz w:val="28"/>
          <w:szCs w:val="28"/>
        </w:rPr>
        <w:t>此外，</w:t>
      </w:r>
      <w:proofErr w:type="gramEnd"/>
      <w:r w:rsidRPr="00C252E6">
        <w:rPr>
          <w:rFonts w:ascii="標楷體" w:eastAsia="標楷體" w:hAnsi="標楷體"/>
          <w:spacing w:val="13"/>
          <w:kern w:val="0"/>
          <w:sz w:val="28"/>
          <w:szCs w:val="28"/>
        </w:rPr>
        <w:t>參與者可決定是否填寫相關之個人資料欄位，若參加者不填寫相關欄位時，教育部或各縣市家庭教育中心則於決定是否符合參與本活動之資格時，擁有自行判斷之權利。</w:t>
      </w:r>
    </w:p>
    <w:p w:rsidR="00266A1C" w:rsidRPr="00266A1C" w:rsidRDefault="00266A1C" w:rsidP="00266A1C">
      <w:pPr>
        <w:pStyle w:val="a3"/>
        <w:numPr>
          <w:ilvl w:val="0"/>
          <w:numId w:val="12"/>
        </w:numPr>
        <w:spacing w:line="440" w:lineRule="exact"/>
        <w:ind w:leftChars="0"/>
        <w:rPr>
          <w:rFonts w:ascii="標楷體" w:eastAsia="標楷體" w:hAnsi="標楷體"/>
          <w:sz w:val="28"/>
          <w:szCs w:val="28"/>
        </w:rPr>
      </w:pPr>
      <w:r w:rsidRPr="00C252E6">
        <w:rPr>
          <w:rFonts w:ascii="標楷體" w:eastAsia="標楷體" w:hAnsi="標楷體"/>
          <w:spacing w:val="13"/>
          <w:kern w:val="0"/>
          <w:sz w:val="28"/>
          <w:szCs w:val="28"/>
        </w:rPr>
        <w:lastRenderedPageBreak/>
        <w:t>活動參與者同意將本活動辦法內所列事項之個人資料，無償並無條件提供給教育部或各縣市家庭教育中心於本活動參與者業務範圍內含理處理及利用。</w:t>
      </w:r>
    </w:p>
    <w:p w:rsidR="005F243C" w:rsidRPr="00266A1C" w:rsidRDefault="00266A1C" w:rsidP="00266A1C">
      <w:pPr>
        <w:pStyle w:val="a3"/>
        <w:numPr>
          <w:ilvl w:val="0"/>
          <w:numId w:val="12"/>
        </w:numPr>
        <w:spacing w:line="440" w:lineRule="exact"/>
        <w:ind w:leftChars="0"/>
        <w:rPr>
          <w:rFonts w:ascii="標楷體" w:eastAsia="標楷體" w:hAnsi="標楷體"/>
          <w:sz w:val="28"/>
          <w:szCs w:val="28"/>
        </w:rPr>
      </w:pPr>
      <w:r w:rsidRPr="00266A1C">
        <w:rPr>
          <w:rFonts w:ascii="標楷體" w:eastAsia="標楷體" w:hAnsi="標楷體"/>
          <w:spacing w:val="13"/>
          <w:kern w:val="0"/>
          <w:sz w:val="28"/>
          <w:szCs w:val="28"/>
        </w:rPr>
        <w:t>保護本活動參與者資料之安全措施：教育部及各縣市家庭教育中心將依據相關法令之規定及業己建構之完善措施，保障本活動參與者個人資料之安全。</w:t>
      </w:r>
    </w:p>
    <w:sectPr w:rsidR="005F243C" w:rsidRPr="00266A1C" w:rsidSect="00266A1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47EF"/>
    <w:multiLevelType w:val="hybridMultilevel"/>
    <w:tmpl w:val="BA0AA190"/>
    <w:lvl w:ilvl="0" w:tplc="0409000F">
      <w:start w:val="1"/>
      <w:numFmt w:val="decimal"/>
      <w:lvlText w:val="%1."/>
      <w:lvlJc w:val="left"/>
      <w:pPr>
        <w:ind w:left="1460" w:hanging="480"/>
      </w:p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1" w15:restartNumberingAfterBreak="0">
    <w:nsid w:val="003F11C1"/>
    <w:multiLevelType w:val="hybridMultilevel"/>
    <w:tmpl w:val="8DB497CA"/>
    <w:lvl w:ilvl="0" w:tplc="0409000F">
      <w:start w:val="1"/>
      <w:numFmt w:val="decimal"/>
      <w:lvlText w:val="%1."/>
      <w:lvlJc w:val="left"/>
      <w:pPr>
        <w:ind w:left="1525" w:hanging="480"/>
      </w:pPr>
    </w:lvl>
    <w:lvl w:ilvl="1" w:tplc="04090019" w:tentative="1">
      <w:start w:val="1"/>
      <w:numFmt w:val="ideographTraditional"/>
      <w:lvlText w:val="%2、"/>
      <w:lvlJc w:val="left"/>
      <w:pPr>
        <w:ind w:left="2005" w:hanging="480"/>
      </w:pPr>
    </w:lvl>
    <w:lvl w:ilvl="2" w:tplc="0409001B" w:tentative="1">
      <w:start w:val="1"/>
      <w:numFmt w:val="lowerRoman"/>
      <w:lvlText w:val="%3."/>
      <w:lvlJc w:val="right"/>
      <w:pPr>
        <w:ind w:left="2485" w:hanging="480"/>
      </w:pPr>
    </w:lvl>
    <w:lvl w:ilvl="3" w:tplc="0409000F" w:tentative="1">
      <w:start w:val="1"/>
      <w:numFmt w:val="decimal"/>
      <w:lvlText w:val="%4."/>
      <w:lvlJc w:val="left"/>
      <w:pPr>
        <w:ind w:left="2965" w:hanging="480"/>
      </w:pPr>
    </w:lvl>
    <w:lvl w:ilvl="4" w:tplc="04090019" w:tentative="1">
      <w:start w:val="1"/>
      <w:numFmt w:val="ideographTraditional"/>
      <w:lvlText w:val="%5、"/>
      <w:lvlJc w:val="left"/>
      <w:pPr>
        <w:ind w:left="3445" w:hanging="480"/>
      </w:pPr>
    </w:lvl>
    <w:lvl w:ilvl="5" w:tplc="0409001B" w:tentative="1">
      <w:start w:val="1"/>
      <w:numFmt w:val="lowerRoman"/>
      <w:lvlText w:val="%6."/>
      <w:lvlJc w:val="right"/>
      <w:pPr>
        <w:ind w:left="3925" w:hanging="480"/>
      </w:pPr>
    </w:lvl>
    <w:lvl w:ilvl="6" w:tplc="0409000F" w:tentative="1">
      <w:start w:val="1"/>
      <w:numFmt w:val="decimal"/>
      <w:lvlText w:val="%7."/>
      <w:lvlJc w:val="left"/>
      <w:pPr>
        <w:ind w:left="4405" w:hanging="480"/>
      </w:pPr>
    </w:lvl>
    <w:lvl w:ilvl="7" w:tplc="04090019" w:tentative="1">
      <w:start w:val="1"/>
      <w:numFmt w:val="ideographTraditional"/>
      <w:lvlText w:val="%8、"/>
      <w:lvlJc w:val="left"/>
      <w:pPr>
        <w:ind w:left="4885" w:hanging="480"/>
      </w:pPr>
    </w:lvl>
    <w:lvl w:ilvl="8" w:tplc="0409001B" w:tentative="1">
      <w:start w:val="1"/>
      <w:numFmt w:val="lowerRoman"/>
      <w:lvlText w:val="%9."/>
      <w:lvlJc w:val="right"/>
      <w:pPr>
        <w:ind w:left="5365" w:hanging="480"/>
      </w:pPr>
    </w:lvl>
  </w:abstractNum>
  <w:abstractNum w:abstractNumId="2" w15:restartNumberingAfterBreak="0">
    <w:nsid w:val="07BA1EC5"/>
    <w:multiLevelType w:val="hybridMultilevel"/>
    <w:tmpl w:val="8D3EEE4E"/>
    <w:lvl w:ilvl="0" w:tplc="25CC50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3A55BFB"/>
    <w:multiLevelType w:val="hybridMultilevel"/>
    <w:tmpl w:val="3CD06DD4"/>
    <w:lvl w:ilvl="0" w:tplc="B628A292">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505CF3"/>
    <w:multiLevelType w:val="hybridMultilevel"/>
    <w:tmpl w:val="FEE40E1E"/>
    <w:lvl w:ilvl="0" w:tplc="25CC5062">
      <w:start w:val="1"/>
      <w:numFmt w:val="taiwaneseCountingThousand"/>
      <w:lvlText w:val="（%1）"/>
      <w:lvlJc w:val="left"/>
      <w:pPr>
        <w:ind w:left="1045" w:hanging="480"/>
      </w:pPr>
      <w:rPr>
        <w:rFonts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5" w15:restartNumberingAfterBreak="0">
    <w:nsid w:val="3B0A3B1E"/>
    <w:multiLevelType w:val="hybridMultilevel"/>
    <w:tmpl w:val="7F9290A6"/>
    <w:lvl w:ilvl="0" w:tplc="59906E36">
      <w:start w:val="1"/>
      <w:numFmt w:val="taiwaneseCountingThousand"/>
      <w:lvlText w:val="（%1）"/>
      <w:lvlJc w:val="left"/>
      <w:pPr>
        <w:ind w:left="907" w:hanging="42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D6E6C76"/>
    <w:multiLevelType w:val="hybridMultilevel"/>
    <w:tmpl w:val="9A2E577C"/>
    <w:lvl w:ilvl="0" w:tplc="2EFAA482">
      <w:start w:val="1"/>
      <w:numFmt w:val="taiwaneseCountingThousand"/>
      <w:lvlText w:val="（%1）"/>
      <w:lvlJc w:val="left"/>
      <w:pPr>
        <w:ind w:left="907" w:hanging="42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E3F420D"/>
    <w:multiLevelType w:val="hybridMultilevel"/>
    <w:tmpl w:val="D656446A"/>
    <w:lvl w:ilvl="0" w:tplc="25CC50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1BE3E07"/>
    <w:multiLevelType w:val="hybridMultilevel"/>
    <w:tmpl w:val="B5249846"/>
    <w:lvl w:ilvl="0" w:tplc="0409000F">
      <w:start w:val="1"/>
      <w:numFmt w:val="decimal"/>
      <w:lvlText w:val="%1."/>
      <w:lvlJc w:val="left"/>
      <w:pPr>
        <w:ind w:left="1520" w:hanging="480"/>
      </w:p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9" w15:restartNumberingAfterBreak="0">
    <w:nsid w:val="5F4057CE"/>
    <w:multiLevelType w:val="hybridMultilevel"/>
    <w:tmpl w:val="1980CDF2"/>
    <w:lvl w:ilvl="0" w:tplc="4D504642">
      <w:start w:val="1"/>
      <w:numFmt w:val="decimal"/>
      <w:lvlText w:val="(%1)"/>
      <w:lvlJc w:val="left"/>
      <w:pPr>
        <w:ind w:left="1580" w:hanging="480"/>
      </w:pPr>
      <w:rPr>
        <w:rFonts w:hint="default"/>
      </w:r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10" w15:restartNumberingAfterBreak="0">
    <w:nsid w:val="61E60564"/>
    <w:multiLevelType w:val="hybridMultilevel"/>
    <w:tmpl w:val="028E4248"/>
    <w:lvl w:ilvl="0" w:tplc="25CC50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9A35713"/>
    <w:multiLevelType w:val="hybridMultilevel"/>
    <w:tmpl w:val="BE2ADF00"/>
    <w:lvl w:ilvl="0" w:tplc="25CC50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E9B0AB9"/>
    <w:multiLevelType w:val="hybridMultilevel"/>
    <w:tmpl w:val="2F949C08"/>
    <w:lvl w:ilvl="0" w:tplc="0409000F">
      <w:start w:val="1"/>
      <w:numFmt w:val="decimal"/>
      <w:lvlText w:val="%1."/>
      <w:lvlJc w:val="left"/>
      <w:pPr>
        <w:ind w:left="1520" w:hanging="480"/>
      </w:p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num w:numId="1">
    <w:abstractNumId w:val="3"/>
  </w:num>
  <w:num w:numId="2">
    <w:abstractNumId w:val="8"/>
  </w:num>
  <w:num w:numId="3">
    <w:abstractNumId w:val="0"/>
  </w:num>
  <w:num w:numId="4">
    <w:abstractNumId w:val="12"/>
  </w:num>
  <w:num w:numId="5">
    <w:abstractNumId w:val="9"/>
  </w:num>
  <w:num w:numId="6">
    <w:abstractNumId w:val="5"/>
  </w:num>
  <w:num w:numId="7">
    <w:abstractNumId w:val="10"/>
  </w:num>
  <w:num w:numId="8">
    <w:abstractNumId w:val="6"/>
  </w:num>
  <w:num w:numId="9">
    <w:abstractNumId w:val="7"/>
  </w:num>
  <w:num w:numId="10">
    <w:abstractNumId w:val="2"/>
  </w:num>
  <w:num w:numId="11">
    <w:abstractNumId w:val="11"/>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1C"/>
    <w:rsid w:val="000A27BC"/>
    <w:rsid w:val="000C5F6A"/>
    <w:rsid w:val="00206AC1"/>
    <w:rsid w:val="00266A1C"/>
    <w:rsid w:val="002F6F31"/>
    <w:rsid w:val="003220D0"/>
    <w:rsid w:val="00413BA1"/>
    <w:rsid w:val="004A1F48"/>
    <w:rsid w:val="004C4BFC"/>
    <w:rsid w:val="00526ED1"/>
    <w:rsid w:val="00633021"/>
    <w:rsid w:val="00761409"/>
    <w:rsid w:val="007B5F15"/>
    <w:rsid w:val="00821C51"/>
    <w:rsid w:val="00AE7D2B"/>
    <w:rsid w:val="00BA79C4"/>
    <w:rsid w:val="00D270A4"/>
    <w:rsid w:val="00E01414"/>
    <w:rsid w:val="00E81622"/>
    <w:rsid w:val="00E931EB"/>
    <w:rsid w:val="00FF53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F4B08-EC33-4BC8-A482-B8914511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A1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標11,標12"/>
    <w:basedOn w:val="a"/>
    <w:link w:val="a4"/>
    <w:uiPriority w:val="34"/>
    <w:qFormat/>
    <w:rsid w:val="00266A1C"/>
    <w:pPr>
      <w:ind w:leftChars="200" w:left="480"/>
    </w:pPr>
  </w:style>
  <w:style w:type="character" w:customStyle="1" w:styleId="a4">
    <w:name w:val="清單段落 字元"/>
    <w:aliases w:val="標1 字元,標11 字元,標12 字元"/>
    <w:link w:val="a3"/>
    <w:uiPriority w:val="34"/>
    <w:rsid w:val="00266A1C"/>
    <w:rPr>
      <w:rFonts w:ascii="Times New Roman" w:eastAsia="新細明體" w:hAnsi="Times New Roman" w:cs="Times New Roman"/>
      <w:szCs w:val="24"/>
    </w:rPr>
  </w:style>
  <w:style w:type="table" w:styleId="a5">
    <w:name w:val="Table Grid"/>
    <w:basedOn w:val="a1"/>
    <w:uiPriority w:val="59"/>
    <w:rsid w:val="0026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清單段落2"/>
    <w:basedOn w:val="a"/>
    <w:rsid w:val="00266A1C"/>
    <w:pPr>
      <w:ind w:leftChars="200" w:left="480"/>
    </w:pPr>
    <w:rPr>
      <w:rFonts w:ascii="Cambria" w:hAnsi="Cambria"/>
    </w:rPr>
  </w:style>
  <w:style w:type="paragraph" w:styleId="a6">
    <w:name w:val="No Spacing"/>
    <w:uiPriority w:val="1"/>
    <w:qFormat/>
    <w:rsid w:val="003220D0"/>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203</dc:creator>
  <cp:lastModifiedBy>許勝喬</cp:lastModifiedBy>
  <cp:revision>10</cp:revision>
  <cp:lastPrinted>2019-05-14T03:26:00Z</cp:lastPrinted>
  <dcterms:created xsi:type="dcterms:W3CDTF">2019-05-14T03:13:00Z</dcterms:created>
  <dcterms:modified xsi:type="dcterms:W3CDTF">2019-05-23T01:11:00Z</dcterms:modified>
</cp:coreProperties>
</file>