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BF" w:rsidRPr="004D516C" w:rsidRDefault="00CD60BF" w:rsidP="0028428C">
      <w:pPr>
        <w:pStyle w:val="a3"/>
        <w:rPr>
          <w:color w:val="000000"/>
          <w:sz w:val="32"/>
          <w:szCs w:val="28"/>
        </w:rPr>
      </w:pPr>
      <w:r w:rsidRPr="007D48CB">
        <w:rPr>
          <w:rFonts w:hint="eastAsia"/>
          <w:color w:val="000000"/>
          <w:sz w:val="32"/>
          <w:szCs w:val="28"/>
        </w:rPr>
        <w:t>嘉義縣</w:t>
      </w:r>
      <w:proofErr w:type="gramStart"/>
      <w:r w:rsidR="00AE661F">
        <w:rPr>
          <w:rFonts w:hint="eastAsia"/>
          <w:color w:val="000000"/>
          <w:sz w:val="32"/>
          <w:szCs w:val="28"/>
        </w:rPr>
        <w:t>10</w:t>
      </w:r>
      <w:r w:rsidR="00637E15">
        <w:rPr>
          <w:rFonts w:hint="eastAsia"/>
          <w:color w:val="000000"/>
          <w:sz w:val="32"/>
          <w:szCs w:val="28"/>
        </w:rPr>
        <w:t>8</w:t>
      </w:r>
      <w:proofErr w:type="gramEnd"/>
      <w:r w:rsidRPr="007D48CB">
        <w:rPr>
          <w:rFonts w:hint="eastAsia"/>
          <w:color w:val="000000"/>
          <w:sz w:val="32"/>
          <w:szCs w:val="28"/>
        </w:rPr>
        <w:t>年度國民中小學英語日學藝</w:t>
      </w:r>
      <w:r w:rsidR="009E3BB3" w:rsidRPr="007D48CB">
        <w:rPr>
          <w:rFonts w:hint="eastAsia"/>
          <w:color w:val="000000"/>
          <w:sz w:val="32"/>
          <w:szCs w:val="28"/>
        </w:rPr>
        <w:t>競賽</w:t>
      </w:r>
      <w:r w:rsidR="00596FEF" w:rsidRPr="007D48CB">
        <w:rPr>
          <w:rFonts w:hint="eastAsia"/>
          <w:color w:val="000000"/>
          <w:sz w:val="32"/>
          <w:szCs w:val="28"/>
        </w:rPr>
        <w:t>實施計畫</w:t>
      </w:r>
      <w:r w:rsidR="00576F7B">
        <w:rPr>
          <w:rFonts w:hint="eastAsia"/>
          <w:color w:val="000000"/>
          <w:sz w:val="32"/>
          <w:szCs w:val="28"/>
        </w:rPr>
        <w:t>(草案)</w:t>
      </w:r>
    </w:p>
    <w:p w:rsidR="00CD60BF" w:rsidRPr="007D48CB" w:rsidRDefault="00CD60BF">
      <w:pPr>
        <w:ind w:left="1441" w:hangingChars="450" w:hanging="1441"/>
        <w:rPr>
          <w:rFonts w:ascii="標楷體" w:eastAsia="標楷體" w:hAnsi="標楷體"/>
          <w:b/>
          <w:bCs/>
          <w:color w:val="000000"/>
          <w:sz w:val="32"/>
        </w:rPr>
      </w:pPr>
      <w:r w:rsidRPr="007D48CB">
        <w:rPr>
          <w:rFonts w:ascii="標楷體" w:eastAsia="標楷體" w:hAnsi="標楷體" w:hint="eastAsia"/>
          <w:b/>
          <w:bCs/>
          <w:color w:val="000000"/>
          <w:sz w:val="32"/>
        </w:rPr>
        <w:t>壹、依據：</w:t>
      </w:r>
    </w:p>
    <w:p w:rsidR="00CD60BF" w:rsidRDefault="004917D9" w:rsidP="004917D9">
      <w:pPr>
        <w:tabs>
          <w:tab w:val="left" w:pos="180"/>
        </w:tabs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7A534B" w:rsidRPr="007A534B">
        <w:rPr>
          <w:rFonts w:ascii="標楷體" w:eastAsia="標楷體" w:hAnsi="標楷體" w:hint="eastAsia"/>
          <w:color w:val="000000"/>
        </w:rPr>
        <w:t>教育部國民及學前教育</w:t>
      </w:r>
      <w:r w:rsidR="007A534B" w:rsidRPr="000D2D18">
        <w:rPr>
          <w:rFonts w:ascii="標楷體" w:eastAsia="標楷體" w:hAnsi="標楷體" w:hint="eastAsia"/>
          <w:color w:val="000000" w:themeColor="text1"/>
        </w:rPr>
        <w:t>署</w:t>
      </w:r>
      <w:r w:rsidRPr="000D2D18">
        <w:rPr>
          <w:rFonts w:ascii="標楷體" w:eastAsia="標楷體" w:hAnsi="標楷體"/>
          <w:color w:val="000000" w:themeColor="text1"/>
        </w:rPr>
        <w:t>10</w:t>
      </w:r>
      <w:r w:rsidR="00637E15">
        <w:rPr>
          <w:rFonts w:ascii="標楷體" w:eastAsia="標楷體" w:hAnsi="標楷體" w:hint="eastAsia"/>
          <w:color w:val="000000" w:themeColor="text1"/>
        </w:rPr>
        <w:t>6</w:t>
      </w:r>
      <w:r w:rsidRPr="000D2D18">
        <w:rPr>
          <w:rFonts w:ascii="標楷體" w:eastAsia="標楷體" w:hAnsi="標楷體" w:hint="eastAsia"/>
          <w:color w:val="000000" w:themeColor="text1"/>
        </w:rPr>
        <w:t>年</w:t>
      </w:r>
      <w:r w:rsidR="00637E15">
        <w:rPr>
          <w:rFonts w:ascii="標楷體" w:eastAsia="標楷體" w:hAnsi="標楷體" w:hint="eastAsia"/>
          <w:color w:val="000000" w:themeColor="text1"/>
        </w:rPr>
        <w:t>9</w:t>
      </w:r>
      <w:r w:rsidRPr="000D2D18">
        <w:rPr>
          <w:rFonts w:ascii="標楷體" w:eastAsia="標楷體" w:hAnsi="標楷體" w:hint="eastAsia"/>
          <w:color w:val="000000" w:themeColor="text1"/>
        </w:rPr>
        <w:t>月</w:t>
      </w:r>
      <w:r w:rsidR="00637E15">
        <w:rPr>
          <w:rFonts w:ascii="標楷體" w:eastAsia="標楷體" w:hAnsi="標楷體" w:hint="eastAsia"/>
          <w:color w:val="000000" w:themeColor="text1"/>
        </w:rPr>
        <w:t>19</w:t>
      </w:r>
      <w:r w:rsidRPr="000D2D18">
        <w:rPr>
          <w:rFonts w:ascii="標楷體" w:eastAsia="標楷體" w:hAnsi="標楷體" w:hint="eastAsia"/>
          <w:color w:val="000000" w:themeColor="text1"/>
        </w:rPr>
        <w:t>日臺教國署國字第</w:t>
      </w:r>
      <w:r w:rsidR="00637E15"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1060093953B</w:t>
      </w:r>
      <w:r w:rsidRPr="000D2D18">
        <w:rPr>
          <w:rFonts w:ascii="標楷體" w:eastAsia="標楷體" w:hAnsi="標楷體" w:hint="eastAsia"/>
          <w:color w:val="000000" w:themeColor="text1"/>
        </w:rPr>
        <w:t>號</w:t>
      </w:r>
      <w:r w:rsidRPr="004917D9">
        <w:rPr>
          <w:rFonts w:ascii="標楷體" w:eastAsia="標楷體" w:hAnsi="標楷體" w:hint="eastAsia"/>
          <w:color w:val="000000"/>
        </w:rPr>
        <w:t>令</w:t>
      </w:r>
      <w:r w:rsidR="007A534B" w:rsidRPr="007A534B">
        <w:rPr>
          <w:rFonts w:ascii="標楷體" w:eastAsia="標楷體" w:hAnsi="標楷體" w:hint="eastAsia"/>
          <w:color w:val="000000"/>
        </w:rPr>
        <w:t>「教育部國民及學前教育署</w:t>
      </w:r>
      <w:r w:rsidRPr="004917D9">
        <w:rPr>
          <w:rFonts w:ascii="標楷體" w:eastAsia="標楷體" w:hAnsi="標楷體" w:hint="eastAsia"/>
          <w:color w:val="000000"/>
        </w:rPr>
        <w:t>補助國民中小學英語教學設備及活動實施要點</w:t>
      </w:r>
      <w:r w:rsidR="007A534B" w:rsidRPr="007A534B">
        <w:rPr>
          <w:rFonts w:ascii="標楷體" w:eastAsia="標楷體" w:hAnsi="標楷體" w:hint="eastAsia"/>
          <w:color w:val="000000"/>
        </w:rPr>
        <w:t>」。</w:t>
      </w:r>
    </w:p>
    <w:p w:rsidR="0036151F" w:rsidRPr="00637E15" w:rsidRDefault="0036151F" w:rsidP="004917D9">
      <w:pPr>
        <w:tabs>
          <w:tab w:val="left" w:pos="180"/>
        </w:tabs>
        <w:snapToGrid w:val="0"/>
        <w:spacing w:line="400" w:lineRule="exact"/>
        <w:rPr>
          <w:rFonts w:ascii="標楷體" w:eastAsia="標楷體" w:hAnsi="標楷體"/>
          <w:color w:val="000000"/>
        </w:rPr>
      </w:pPr>
    </w:p>
    <w:p w:rsidR="00CD60BF" w:rsidRPr="007D48CB" w:rsidRDefault="00CD60BF">
      <w:pPr>
        <w:rPr>
          <w:rFonts w:ascii="標楷體" w:eastAsia="標楷體" w:hAnsi="標楷體"/>
          <w:b/>
          <w:bCs/>
          <w:color w:val="000000"/>
          <w:sz w:val="32"/>
        </w:rPr>
      </w:pPr>
      <w:r w:rsidRPr="007D48CB">
        <w:rPr>
          <w:rFonts w:ascii="標楷體" w:eastAsia="標楷體" w:hAnsi="標楷體" w:hint="eastAsia"/>
          <w:b/>
          <w:bCs/>
          <w:color w:val="000000"/>
          <w:sz w:val="32"/>
        </w:rPr>
        <w:t>貳、目的</w:t>
      </w:r>
    </w:p>
    <w:p w:rsidR="00CD60BF" w:rsidRPr="007D48CB" w:rsidRDefault="00CD60BF">
      <w:pPr>
        <w:numPr>
          <w:ilvl w:val="1"/>
          <w:numId w:val="1"/>
        </w:numPr>
        <w:tabs>
          <w:tab w:val="clear" w:pos="1498"/>
          <w:tab w:val="num" w:pos="1080"/>
        </w:tabs>
        <w:adjustRightInd w:val="0"/>
        <w:snapToGrid w:val="0"/>
        <w:ind w:left="1080" w:hanging="540"/>
        <w:rPr>
          <w:rFonts w:ascii="標楷體" w:eastAsia="標楷體" w:hAnsi="標楷體"/>
          <w:color w:val="000000"/>
        </w:rPr>
      </w:pPr>
      <w:r w:rsidRPr="007D48CB">
        <w:rPr>
          <w:rFonts w:eastAsia="標楷體" w:hAnsi="標楷體" w:hint="eastAsia"/>
          <w:color w:val="000000"/>
        </w:rPr>
        <w:t>提昇本縣國民</w:t>
      </w:r>
      <w:r w:rsidR="004272E5" w:rsidRPr="007D48CB">
        <w:rPr>
          <w:rFonts w:eastAsia="標楷體" w:hAnsi="標楷體" w:hint="eastAsia"/>
          <w:color w:val="000000"/>
        </w:rPr>
        <w:t>中</w:t>
      </w:r>
      <w:r w:rsidRPr="007D48CB">
        <w:rPr>
          <w:rFonts w:eastAsia="標楷體" w:hAnsi="標楷體" w:hint="eastAsia"/>
          <w:color w:val="000000"/>
        </w:rPr>
        <w:t>小學學生英語文素質，以透過競賽的方式來帶動並加強學生之口語能力。</w:t>
      </w:r>
    </w:p>
    <w:p w:rsidR="00CD60BF" w:rsidRPr="007D48CB" w:rsidRDefault="00CD60BF">
      <w:pPr>
        <w:numPr>
          <w:ilvl w:val="1"/>
          <w:numId w:val="1"/>
        </w:numPr>
        <w:tabs>
          <w:tab w:val="clear" w:pos="1498"/>
          <w:tab w:val="num" w:pos="1080"/>
        </w:tabs>
        <w:adjustRightInd w:val="0"/>
        <w:snapToGrid w:val="0"/>
        <w:ind w:left="1080" w:hanging="540"/>
        <w:rPr>
          <w:rFonts w:ascii="標楷體" w:eastAsia="標楷體" w:hAnsi="標楷體"/>
          <w:color w:val="000000"/>
        </w:rPr>
      </w:pPr>
      <w:r w:rsidRPr="007D48CB">
        <w:rPr>
          <w:rFonts w:eastAsia="標楷體" w:hint="eastAsia"/>
          <w:color w:val="000000"/>
        </w:rPr>
        <w:t>藉由英語說故事、讀者劇場</w:t>
      </w:r>
      <w:r w:rsidR="0046009D" w:rsidRPr="007D48CB">
        <w:rPr>
          <w:rFonts w:eastAsia="標楷體" w:hint="eastAsia"/>
          <w:color w:val="000000"/>
        </w:rPr>
        <w:t>及朗讀</w:t>
      </w:r>
      <w:r w:rsidRPr="007D48CB">
        <w:rPr>
          <w:rFonts w:eastAsia="標楷體" w:hint="eastAsia"/>
          <w:color w:val="000000"/>
        </w:rPr>
        <w:t>等多元活動，提升英語文學習樂趣，並讓學生發揮創意、展現才華，達到英語教學多元化目標。</w:t>
      </w:r>
    </w:p>
    <w:p w:rsidR="00CD60BF" w:rsidRPr="007D48CB" w:rsidRDefault="00CD60BF">
      <w:pPr>
        <w:numPr>
          <w:ilvl w:val="1"/>
          <w:numId w:val="1"/>
        </w:numPr>
        <w:tabs>
          <w:tab w:val="clear" w:pos="1498"/>
          <w:tab w:val="num" w:pos="1080"/>
        </w:tabs>
        <w:adjustRightInd w:val="0"/>
        <w:snapToGrid w:val="0"/>
        <w:ind w:left="1080" w:hanging="540"/>
        <w:rPr>
          <w:rFonts w:ascii="標楷體" w:eastAsia="標楷體" w:hAnsi="標楷體"/>
          <w:color w:val="000000"/>
        </w:rPr>
      </w:pPr>
      <w:r w:rsidRPr="007D48CB">
        <w:rPr>
          <w:rFonts w:ascii="標楷體" w:eastAsia="標楷體" w:hAnsi="標楷體" w:hint="eastAsia"/>
          <w:color w:val="000000"/>
        </w:rPr>
        <w:t>透過團隊競賽方式，培養學生合作</w:t>
      </w:r>
      <w:r w:rsidR="000755C0">
        <w:rPr>
          <w:rFonts w:ascii="標楷體" w:eastAsia="標楷體" w:hAnsi="標楷體" w:hint="eastAsia"/>
          <w:color w:val="000000"/>
        </w:rPr>
        <w:t>學習</w:t>
      </w:r>
      <w:r w:rsidRPr="007D48CB">
        <w:rPr>
          <w:rFonts w:ascii="標楷體" w:eastAsia="標楷體" w:hAnsi="標楷體" w:hint="eastAsia"/>
          <w:color w:val="000000"/>
        </w:rPr>
        <w:t>之特質，</w:t>
      </w:r>
      <w:r w:rsidR="000755C0">
        <w:rPr>
          <w:rFonts w:ascii="標楷體" w:eastAsia="標楷體" w:hAnsi="標楷體" w:hint="eastAsia"/>
          <w:color w:val="000000"/>
        </w:rPr>
        <w:t>發揮英語團隊學習成效</w:t>
      </w:r>
      <w:r w:rsidRPr="007D48CB">
        <w:rPr>
          <w:rFonts w:ascii="標楷體" w:eastAsia="標楷體" w:hAnsi="標楷體" w:hint="eastAsia"/>
          <w:color w:val="000000"/>
        </w:rPr>
        <w:t>。</w:t>
      </w:r>
    </w:p>
    <w:p w:rsidR="00CD60BF" w:rsidRPr="007D48CB" w:rsidRDefault="00CD60BF">
      <w:pPr>
        <w:adjustRightInd w:val="0"/>
        <w:snapToGrid w:val="0"/>
        <w:ind w:left="540"/>
        <w:rPr>
          <w:rFonts w:ascii="標楷體" w:eastAsia="標楷體" w:hAnsi="標楷體"/>
          <w:color w:val="000000"/>
        </w:rPr>
      </w:pPr>
    </w:p>
    <w:p w:rsidR="00CD60BF" w:rsidRPr="007D48CB" w:rsidRDefault="00CD60BF">
      <w:pPr>
        <w:rPr>
          <w:rFonts w:ascii="標楷體" w:eastAsia="標楷體" w:hAnsi="標楷體"/>
          <w:b/>
          <w:bCs/>
          <w:color w:val="000000"/>
          <w:sz w:val="32"/>
        </w:rPr>
      </w:pPr>
      <w:r w:rsidRPr="007D48CB">
        <w:rPr>
          <w:rFonts w:ascii="標楷體" w:eastAsia="標楷體" w:hAnsi="標楷體" w:hint="eastAsia"/>
          <w:b/>
          <w:bCs/>
          <w:color w:val="000000"/>
          <w:sz w:val="32"/>
        </w:rPr>
        <w:t>参、辦理單位</w:t>
      </w:r>
    </w:p>
    <w:p w:rsidR="00CD60BF" w:rsidRPr="007D48CB" w:rsidRDefault="00CD60BF">
      <w:pPr>
        <w:numPr>
          <w:ilvl w:val="2"/>
          <w:numId w:val="1"/>
        </w:numPr>
        <w:tabs>
          <w:tab w:val="clear" w:pos="1978"/>
          <w:tab w:val="num" w:pos="1080"/>
        </w:tabs>
        <w:ind w:left="2340" w:hanging="1800"/>
        <w:rPr>
          <w:rFonts w:ascii="標楷體" w:eastAsia="標楷體"/>
          <w:color w:val="000000"/>
        </w:rPr>
      </w:pPr>
      <w:r w:rsidRPr="007D48CB">
        <w:rPr>
          <w:rFonts w:ascii="標楷體" w:eastAsia="標楷體" w:hint="eastAsia"/>
          <w:color w:val="000000"/>
        </w:rPr>
        <w:t>指導單位：教育部</w:t>
      </w:r>
    </w:p>
    <w:p w:rsidR="00CD60BF" w:rsidRPr="007D48CB" w:rsidRDefault="00CD60BF">
      <w:pPr>
        <w:numPr>
          <w:ilvl w:val="2"/>
          <w:numId w:val="1"/>
        </w:numPr>
        <w:tabs>
          <w:tab w:val="clear" w:pos="1978"/>
          <w:tab w:val="num" w:pos="1080"/>
        </w:tabs>
        <w:ind w:left="2340" w:hanging="1800"/>
        <w:rPr>
          <w:rFonts w:ascii="標楷體" w:eastAsia="標楷體"/>
          <w:color w:val="000000"/>
        </w:rPr>
      </w:pPr>
      <w:r w:rsidRPr="007D48CB">
        <w:rPr>
          <w:rFonts w:ascii="標楷體" w:eastAsia="標楷體" w:hint="eastAsia"/>
          <w:color w:val="000000"/>
        </w:rPr>
        <w:t>主辦單位：嘉義縣政府</w:t>
      </w:r>
    </w:p>
    <w:p w:rsidR="00CD60BF" w:rsidRPr="007D48CB" w:rsidRDefault="00CD60BF">
      <w:pPr>
        <w:numPr>
          <w:ilvl w:val="2"/>
          <w:numId w:val="1"/>
        </w:numPr>
        <w:tabs>
          <w:tab w:val="clear" w:pos="1978"/>
          <w:tab w:val="num" w:pos="1080"/>
        </w:tabs>
        <w:ind w:left="2340" w:hanging="1800"/>
        <w:rPr>
          <w:rFonts w:ascii="標楷體" w:eastAsia="標楷體"/>
          <w:color w:val="000000"/>
          <w:u w:val="single"/>
        </w:rPr>
      </w:pPr>
      <w:r w:rsidRPr="007D48CB">
        <w:rPr>
          <w:rFonts w:ascii="標楷體" w:eastAsia="標楷體" w:hint="eastAsia"/>
          <w:color w:val="000000"/>
        </w:rPr>
        <w:t>承辦單位：</w:t>
      </w:r>
      <w:r w:rsidR="00A22494">
        <w:rPr>
          <w:rFonts w:ascii="標楷體" w:eastAsia="標楷體" w:hint="eastAsia"/>
          <w:color w:val="000000"/>
        </w:rPr>
        <w:t>梅北</w:t>
      </w:r>
      <w:r w:rsidRPr="007D48CB">
        <w:rPr>
          <w:rFonts w:ascii="標楷體" w:eastAsia="標楷體" w:hAnsi="標楷體" w:hint="eastAsia"/>
          <w:color w:val="000000"/>
        </w:rPr>
        <w:t>國小</w:t>
      </w:r>
    </w:p>
    <w:p w:rsidR="00576F7B" w:rsidRPr="00B44E61" w:rsidRDefault="00CD60BF" w:rsidP="00576F7B">
      <w:pPr>
        <w:numPr>
          <w:ilvl w:val="2"/>
          <w:numId w:val="1"/>
        </w:numPr>
        <w:tabs>
          <w:tab w:val="clear" w:pos="1978"/>
          <w:tab w:val="num" w:pos="1080"/>
          <w:tab w:val="left" w:pos="2170"/>
        </w:tabs>
        <w:ind w:left="2296" w:hanging="1756"/>
        <w:rPr>
          <w:rFonts w:ascii="標楷體" w:eastAsia="標楷體"/>
        </w:rPr>
      </w:pPr>
      <w:r w:rsidRPr="00471F63">
        <w:rPr>
          <w:rFonts w:ascii="標楷體" w:eastAsia="標楷體" w:hint="eastAsia"/>
        </w:rPr>
        <w:t>協</w:t>
      </w:r>
      <w:r w:rsidRPr="007D48CB">
        <w:rPr>
          <w:rFonts w:ascii="標楷體" w:eastAsia="標楷體" w:hint="eastAsia"/>
          <w:color w:val="000000"/>
        </w:rPr>
        <w:t>辦單位：</w:t>
      </w:r>
      <w:r w:rsidR="00576F7B" w:rsidRPr="00B44E61">
        <w:rPr>
          <w:rFonts w:ascii="標楷體" w:eastAsia="標楷體" w:hint="eastAsia"/>
        </w:rPr>
        <w:t>國教輔導團國中英語領域-新港國中、昇平國中、溪口國中</w:t>
      </w:r>
    </w:p>
    <w:p w:rsidR="00576F7B" w:rsidRPr="00B44E61" w:rsidRDefault="00576F7B" w:rsidP="00B44E61">
      <w:pPr>
        <w:tabs>
          <w:tab w:val="left" w:pos="2170"/>
        </w:tabs>
        <w:ind w:left="2296"/>
        <w:rPr>
          <w:rFonts w:ascii="標楷體" w:eastAsia="標楷體"/>
        </w:rPr>
      </w:pPr>
      <w:r w:rsidRPr="00B44E61">
        <w:rPr>
          <w:rFonts w:ascii="標楷體" w:eastAsia="標楷體" w:hint="eastAsia"/>
        </w:rPr>
        <w:t>國教輔導團國小英語領域-三和國小(英語資源中心)、大林國小、中林國小</w:t>
      </w:r>
      <w:r w:rsidR="00B44E61" w:rsidRPr="00B44E61">
        <w:rPr>
          <w:rFonts w:ascii="標楷體" w:eastAsia="標楷體" w:hint="eastAsia"/>
        </w:rPr>
        <w:t>、</w:t>
      </w:r>
      <w:r w:rsidRPr="00B44E61">
        <w:rPr>
          <w:rFonts w:ascii="標楷體" w:eastAsia="標楷體" w:hint="eastAsia"/>
        </w:rPr>
        <w:t>竹</w:t>
      </w:r>
      <w:proofErr w:type="gramStart"/>
      <w:r w:rsidRPr="00B44E61">
        <w:rPr>
          <w:rFonts w:ascii="標楷體" w:eastAsia="標楷體" w:hint="eastAsia"/>
        </w:rPr>
        <w:t>崎</w:t>
      </w:r>
      <w:proofErr w:type="gramEnd"/>
      <w:r w:rsidRPr="00B44E61">
        <w:rPr>
          <w:rFonts w:ascii="標楷體" w:eastAsia="標楷體" w:hint="eastAsia"/>
        </w:rPr>
        <w:t>國小</w:t>
      </w:r>
    </w:p>
    <w:p w:rsidR="00576F7B" w:rsidRPr="00B44E61" w:rsidRDefault="00576F7B" w:rsidP="00576F7B">
      <w:pPr>
        <w:tabs>
          <w:tab w:val="left" w:pos="2170"/>
        </w:tabs>
        <w:ind w:left="2296"/>
        <w:rPr>
          <w:rFonts w:ascii="標楷體" w:eastAsia="標楷體"/>
        </w:rPr>
      </w:pPr>
      <w:r w:rsidRPr="00B44E61">
        <w:rPr>
          <w:rFonts w:ascii="標楷體" w:eastAsia="標楷體" w:hint="eastAsia"/>
        </w:rPr>
        <w:t>競賽報名系統中心學校－大崙國小</w:t>
      </w:r>
    </w:p>
    <w:p w:rsidR="00CD60BF" w:rsidRPr="007D48CB" w:rsidRDefault="00CD60BF">
      <w:pPr>
        <w:rPr>
          <w:rFonts w:ascii="標楷體" w:eastAsia="標楷體" w:hAnsi="標楷體"/>
          <w:b/>
          <w:bCs/>
          <w:color w:val="000000"/>
          <w:sz w:val="32"/>
        </w:rPr>
      </w:pPr>
      <w:r w:rsidRPr="007D48CB">
        <w:rPr>
          <w:rFonts w:ascii="標楷體" w:eastAsia="標楷體" w:hAnsi="標楷體" w:hint="eastAsia"/>
          <w:b/>
          <w:bCs/>
          <w:color w:val="000000"/>
          <w:sz w:val="32"/>
        </w:rPr>
        <w:t>肆、比賽日期及地點</w:t>
      </w:r>
    </w:p>
    <w:p w:rsidR="00CD60BF" w:rsidRPr="007D48CB" w:rsidRDefault="0042020D" w:rsidP="006B7DAD">
      <w:pPr>
        <w:numPr>
          <w:ilvl w:val="0"/>
          <w:numId w:val="2"/>
        </w:numPr>
        <w:tabs>
          <w:tab w:val="num" w:pos="1080"/>
        </w:tabs>
        <w:ind w:left="1080" w:hanging="540"/>
        <w:rPr>
          <w:rFonts w:ascii="標楷體" w:eastAsia="標楷體" w:hAnsi="標楷體"/>
          <w:color w:val="000000"/>
        </w:rPr>
      </w:pPr>
      <w:r>
        <w:rPr>
          <w:rFonts w:ascii="標楷體" w:eastAsia="標楷體" w:hint="eastAsia"/>
          <w:color w:val="000000"/>
        </w:rPr>
        <w:t>日期</w:t>
      </w:r>
      <w:r w:rsidR="00CD60BF" w:rsidRPr="007D48CB">
        <w:rPr>
          <w:rFonts w:ascii="標楷體" w:eastAsia="標楷體" w:hint="eastAsia"/>
          <w:color w:val="000000"/>
        </w:rPr>
        <w:t>：</w:t>
      </w:r>
    </w:p>
    <w:p w:rsidR="00A22494" w:rsidRPr="00B44E61" w:rsidRDefault="00A22494" w:rsidP="00A22494">
      <w:pPr>
        <w:numPr>
          <w:ilvl w:val="2"/>
          <w:numId w:val="2"/>
        </w:numPr>
        <w:ind w:left="900" w:hanging="360"/>
        <w:rPr>
          <w:rFonts w:ascii="標楷體" w:eastAsia="標楷體" w:hAnsi="標楷體"/>
        </w:rPr>
      </w:pPr>
      <w:r w:rsidRPr="00B44E61">
        <w:rPr>
          <w:rFonts w:ascii="標楷體" w:eastAsia="標楷體" w:hAnsi="標楷體" w:hint="eastAsia"/>
        </w:rPr>
        <w:t>國小組：</w:t>
      </w:r>
    </w:p>
    <w:p w:rsidR="00A22494" w:rsidRPr="00B44E61" w:rsidRDefault="00A22494" w:rsidP="00A22494">
      <w:pPr>
        <w:pStyle w:val="2"/>
        <w:numPr>
          <w:ilvl w:val="0"/>
          <w:numId w:val="16"/>
        </w:numPr>
        <w:rPr>
          <w:rFonts w:hAnsi="標楷體"/>
          <w:color w:val="auto"/>
          <w:sz w:val="24"/>
        </w:rPr>
      </w:pPr>
      <w:r w:rsidRPr="00B44E61">
        <w:rPr>
          <w:rFonts w:hAnsi="標楷體" w:hint="eastAsia"/>
          <w:color w:val="auto"/>
          <w:sz w:val="24"/>
        </w:rPr>
        <w:t>七班（含）以上學校</w:t>
      </w:r>
      <w:r w:rsidRPr="00FD4247">
        <w:rPr>
          <w:rFonts w:hAnsi="標楷體" w:hint="eastAsia"/>
          <w:sz w:val="24"/>
          <w:u w:val="single"/>
        </w:rPr>
        <w:t>10</w:t>
      </w:r>
      <w:r w:rsidR="00312698" w:rsidRPr="00FD4247">
        <w:rPr>
          <w:rFonts w:hAnsi="標楷體" w:hint="eastAsia"/>
          <w:sz w:val="24"/>
          <w:u w:val="single"/>
        </w:rPr>
        <w:t>8</w:t>
      </w:r>
      <w:r w:rsidRPr="00FD4247">
        <w:rPr>
          <w:rFonts w:hAnsi="標楷體" w:hint="eastAsia"/>
          <w:sz w:val="24"/>
          <w:u w:val="single"/>
        </w:rPr>
        <w:t>年4月</w:t>
      </w:r>
      <w:r w:rsidR="00637E15" w:rsidRPr="00FD4247">
        <w:rPr>
          <w:rFonts w:hAnsi="標楷體" w:hint="eastAsia"/>
          <w:sz w:val="24"/>
          <w:u w:val="single"/>
        </w:rPr>
        <w:t xml:space="preserve"> 9  </w:t>
      </w:r>
      <w:r w:rsidRPr="00FD4247">
        <w:rPr>
          <w:rFonts w:hAnsi="標楷體" w:hint="eastAsia"/>
          <w:sz w:val="24"/>
          <w:u w:val="single"/>
        </w:rPr>
        <w:t>日（星期二）</w:t>
      </w:r>
      <w:r w:rsidRPr="00FD4247">
        <w:rPr>
          <w:rFonts w:hAnsi="標楷體" w:hint="eastAsia"/>
          <w:sz w:val="24"/>
        </w:rPr>
        <w:t>上午九時起</w:t>
      </w:r>
      <w:r w:rsidRPr="00B44E61">
        <w:rPr>
          <w:rFonts w:hAnsi="標楷體" w:hint="eastAsia"/>
          <w:color w:val="auto"/>
          <w:sz w:val="24"/>
        </w:rPr>
        <w:t>。</w:t>
      </w:r>
    </w:p>
    <w:p w:rsidR="00A22494" w:rsidRPr="00B44E61" w:rsidRDefault="00A22494" w:rsidP="00A22494">
      <w:pPr>
        <w:numPr>
          <w:ilvl w:val="0"/>
          <w:numId w:val="16"/>
        </w:numPr>
        <w:rPr>
          <w:rFonts w:ascii="標楷體" w:eastAsia="標楷體" w:hAnsi="標楷體"/>
        </w:rPr>
      </w:pPr>
      <w:r w:rsidRPr="00B44E61">
        <w:rPr>
          <w:rFonts w:ascii="標楷體" w:eastAsia="標楷體" w:hAnsi="標楷體" w:hint="eastAsia"/>
        </w:rPr>
        <w:t>六班（含）以下學校</w:t>
      </w:r>
      <w:r w:rsidRPr="00FD4247">
        <w:rPr>
          <w:rFonts w:ascii="標楷體" w:eastAsia="標楷體" w:hAnsi="標楷體" w:hint="eastAsia"/>
          <w:color w:val="FF0000"/>
          <w:u w:val="single"/>
        </w:rPr>
        <w:t>10</w:t>
      </w:r>
      <w:r w:rsidR="00312698" w:rsidRPr="00FD4247">
        <w:rPr>
          <w:rFonts w:ascii="標楷體" w:eastAsia="標楷體" w:hAnsi="標楷體" w:hint="eastAsia"/>
          <w:color w:val="FF0000"/>
          <w:u w:val="single"/>
        </w:rPr>
        <w:t>8</w:t>
      </w:r>
      <w:r w:rsidRPr="00FD4247">
        <w:rPr>
          <w:rFonts w:ascii="標楷體" w:eastAsia="標楷體" w:hAnsi="標楷體" w:hint="eastAsia"/>
          <w:color w:val="FF0000"/>
          <w:u w:val="single"/>
        </w:rPr>
        <w:t>年4月</w:t>
      </w:r>
      <w:r w:rsidR="00637E15" w:rsidRPr="00FD4247">
        <w:rPr>
          <w:rFonts w:ascii="標楷體" w:eastAsia="標楷體" w:hAnsi="標楷體" w:hint="eastAsia"/>
          <w:color w:val="FF0000"/>
          <w:u w:val="single"/>
        </w:rPr>
        <w:t xml:space="preserve"> 10 </w:t>
      </w:r>
      <w:r w:rsidRPr="00FD4247">
        <w:rPr>
          <w:rFonts w:ascii="標楷體" w:eastAsia="標楷體" w:hAnsi="標楷體" w:hint="eastAsia"/>
          <w:color w:val="FF0000"/>
          <w:u w:val="single"/>
        </w:rPr>
        <w:t>日（星期三）</w:t>
      </w:r>
      <w:r w:rsidRPr="00FD4247">
        <w:rPr>
          <w:rFonts w:ascii="標楷體" w:eastAsia="標楷體" w:hAnsi="標楷體" w:hint="eastAsia"/>
          <w:color w:val="FF0000"/>
        </w:rPr>
        <w:t>上午九時起</w:t>
      </w:r>
      <w:r w:rsidRPr="00B44E61">
        <w:rPr>
          <w:rFonts w:ascii="標楷體" w:eastAsia="標楷體" w:hAnsi="標楷體" w:hint="eastAsia"/>
        </w:rPr>
        <w:t>。</w:t>
      </w:r>
    </w:p>
    <w:p w:rsidR="00A22494" w:rsidRPr="00B44E61" w:rsidRDefault="00A22494" w:rsidP="00A22494">
      <w:pPr>
        <w:pStyle w:val="2"/>
        <w:numPr>
          <w:ilvl w:val="0"/>
          <w:numId w:val="16"/>
        </w:numPr>
        <w:rPr>
          <w:color w:val="auto"/>
          <w:sz w:val="24"/>
        </w:rPr>
      </w:pPr>
      <w:r w:rsidRPr="00B44E61">
        <w:rPr>
          <w:rFonts w:hint="eastAsia"/>
          <w:color w:val="auto"/>
          <w:sz w:val="24"/>
        </w:rPr>
        <w:t>國小組英語朗讀與讀者劇場比賽視報名情形，依學校班級數及學校學生數分組，部分學校二天皆有賽程，詳如賽程表。</w:t>
      </w:r>
    </w:p>
    <w:p w:rsidR="00D6454D" w:rsidRPr="00B44E61" w:rsidRDefault="00D6454D" w:rsidP="00F6204B">
      <w:pPr>
        <w:numPr>
          <w:ilvl w:val="2"/>
          <w:numId w:val="2"/>
        </w:numPr>
        <w:ind w:left="900" w:hanging="360"/>
        <w:rPr>
          <w:rFonts w:ascii="標楷體" w:eastAsia="標楷體" w:hAnsi="標楷體"/>
        </w:rPr>
      </w:pPr>
      <w:r w:rsidRPr="00B44E61">
        <w:rPr>
          <w:rFonts w:ascii="標楷體" w:eastAsia="標楷體" w:hAnsi="標楷體" w:hint="eastAsia"/>
        </w:rPr>
        <w:t>國中組：</w:t>
      </w:r>
      <w:r w:rsidR="00A22494" w:rsidRPr="00FD4247">
        <w:rPr>
          <w:rFonts w:ascii="標楷體" w:eastAsia="標楷體" w:hAnsi="標楷體" w:hint="eastAsia"/>
          <w:color w:val="FF0000"/>
          <w:u w:val="single"/>
        </w:rPr>
        <w:t>10</w:t>
      </w:r>
      <w:r w:rsidR="00312698" w:rsidRPr="00FD4247">
        <w:rPr>
          <w:rFonts w:ascii="標楷體" w:eastAsia="標楷體" w:hAnsi="標楷體" w:hint="eastAsia"/>
          <w:color w:val="FF0000"/>
          <w:u w:val="single"/>
        </w:rPr>
        <w:t>8</w:t>
      </w:r>
      <w:r w:rsidR="00662F29" w:rsidRPr="00FD4247">
        <w:rPr>
          <w:rFonts w:ascii="標楷體" w:eastAsia="標楷體" w:hAnsi="標楷體" w:hint="eastAsia"/>
          <w:color w:val="FF0000"/>
          <w:u w:val="single"/>
        </w:rPr>
        <w:t>年</w:t>
      </w:r>
      <w:r w:rsidR="0099364A" w:rsidRPr="00FD4247">
        <w:rPr>
          <w:rFonts w:ascii="標楷體" w:eastAsia="標楷體" w:hAnsi="標楷體" w:hint="eastAsia"/>
          <w:color w:val="FF0000"/>
          <w:u w:val="single"/>
        </w:rPr>
        <w:t>4</w:t>
      </w:r>
      <w:r w:rsidRPr="00FD4247">
        <w:rPr>
          <w:rFonts w:ascii="標楷體" w:eastAsia="標楷體" w:hAnsi="標楷體" w:hint="eastAsia"/>
          <w:color w:val="FF0000"/>
          <w:u w:val="single"/>
        </w:rPr>
        <w:t>月</w:t>
      </w:r>
      <w:r w:rsidR="00637E15" w:rsidRPr="00FD4247">
        <w:rPr>
          <w:rFonts w:ascii="標楷體" w:eastAsia="標楷體" w:hAnsi="標楷體" w:hint="eastAsia"/>
          <w:color w:val="FF0000"/>
          <w:u w:val="single"/>
        </w:rPr>
        <w:t xml:space="preserve">10 </w:t>
      </w:r>
      <w:r w:rsidRPr="00FD4247">
        <w:rPr>
          <w:rFonts w:ascii="標楷體" w:eastAsia="標楷體" w:hAnsi="標楷體" w:hint="eastAsia"/>
          <w:color w:val="FF0000"/>
          <w:u w:val="single"/>
        </w:rPr>
        <w:t>日（星期</w:t>
      </w:r>
      <w:r w:rsidR="00A22494" w:rsidRPr="00FD4247">
        <w:rPr>
          <w:rFonts w:ascii="標楷體" w:eastAsia="標楷體" w:hAnsi="標楷體" w:hint="eastAsia"/>
          <w:color w:val="FF0000"/>
          <w:u w:val="single"/>
        </w:rPr>
        <w:t>三</w:t>
      </w:r>
      <w:r w:rsidR="00DB5F4F" w:rsidRPr="00FD4247">
        <w:rPr>
          <w:rFonts w:ascii="標楷體" w:eastAsia="標楷體" w:hAnsi="標楷體" w:hint="eastAsia"/>
          <w:color w:val="FF0000"/>
          <w:u w:val="single"/>
        </w:rPr>
        <w:t>）</w:t>
      </w:r>
      <w:r w:rsidR="00DB5F4F" w:rsidRPr="00FD4247">
        <w:rPr>
          <w:rFonts w:ascii="標楷體" w:eastAsia="標楷體" w:hAnsi="標楷體" w:hint="eastAsia"/>
          <w:color w:val="FF0000"/>
        </w:rPr>
        <w:t>下午一</w:t>
      </w:r>
      <w:r w:rsidRPr="00FD4247">
        <w:rPr>
          <w:rFonts w:ascii="標楷體" w:eastAsia="標楷體" w:hAnsi="標楷體" w:hint="eastAsia"/>
          <w:color w:val="FF0000"/>
        </w:rPr>
        <w:t>時起</w:t>
      </w:r>
      <w:r w:rsidRPr="00B44E61">
        <w:rPr>
          <w:rFonts w:ascii="標楷體" w:eastAsia="標楷體" w:hAnsi="標楷體" w:hint="eastAsia"/>
        </w:rPr>
        <w:t>。</w:t>
      </w:r>
    </w:p>
    <w:p w:rsidR="00D6454D" w:rsidRPr="00FA159D" w:rsidRDefault="00D6454D" w:rsidP="00D6454D">
      <w:pPr>
        <w:pStyle w:val="2"/>
        <w:ind w:left="900"/>
        <w:rPr>
          <w:color w:val="auto"/>
          <w:sz w:val="24"/>
        </w:rPr>
      </w:pPr>
    </w:p>
    <w:p w:rsidR="00CD60BF" w:rsidRPr="00E710E1" w:rsidRDefault="00CD60BF" w:rsidP="006B7DAD">
      <w:pPr>
        <w:numPr>
          <w:ilvl w:val="0"/>
          <w:numId w:val="2"/>
        </w:numPr>
        <w:tabs>
          <w:tab w:val="num" w:pos="1080"/>
        </w:tabs>
        <w:ind w:left="1080" w:hanging="540"/>
        <w:rPr>
          <w:rFonts w:ascii="標楷體" w:eastAsia="標楷體" w:hAnsi="標楷體"/>
          <w:color w:val="000000"/>
        </w:rPr>
      </w:pPr>
      <w:r w:rsidRPr="00E710E1">
        <w:rPr>
          <w:rFonts w:ascii="標楷體" w:eastAsia="標楷體" w:hAnsi="標楷體" w:hint="eastAsia"/>
          <w:color w:val="000000"/>
        </w:rPr>
        <w:t>地點：</w:t>
      </w:r>
      <w:r w:rsidR="00662F29">
        <w:rPr>
          <w:rFonts w:ascii="標楷體" w:eastAsia="標楷體" w:hAnsi="標楷體" w:hint="eastAsia"/>
          <w:bCs/>
          <w:color w:val="000000"/>
        </w:rPr>
        <w:t>嘉義縣人力發展所</w:t>
      </w:r>
      <w:r w:rsidR="00E710E1" w:rsidRPr="00E710E1">
        <w:rPr>
          <w:rFonts w:ascii="標楷體" w:eastAsia="標楷體" w:hAnsi="標楷體" w:hint="eastAsia"/>
          <w:bCs/>
          <w:color w:val="000000"/>
        </w:rPr>
        <w:t>（</w:t>
      </w:r>
      <w:r w:rsidR="00662F29">
        <w:rPr>
          <w:rFonts w:ascii="標楷體" w:eastAsia="標楷體" w:hAnsi="標楷體" w:hint="eastAsia"/>
          <w:bCs/>
          <w:color w:val="000000"/>
        </w:rPr>
        <w:t>創新學院</w:t>
      </w:r>
      <w:r w:rsidR="00E710E1">
        <w:rPr>
          <w:rFonts w:ascii="標楷體" w:eastAsia="標楷體" w:hAnsi="標楷體" w:hint="eastAsia"/>
          <w:color w:val="000000"/>
        </w:rPr>
        <w:t>）</w:t>
      </w:r>
      <w:r w:rsidR="00662F29">
        <w:rPr>
          <w:rFonts w:ascii="標楷體" w:eastAsia="標楷體" w:hAnsi="標楷體" w:hint="eastAsia"/>
          <w:color w:val="000000"/>
        </w:rPr>
        <w:t>嘉義縣</w:t>
      </w:r>
      <w:r w:rsidR="00662F29" w:rsidRPr="00662F29">
        <w:rPr>
          <w:rFonts w:ascii="標楷體" w:eastAsia="標楷體" w:hAnsi="標楷體"/>
          <w:color w:val="000000"/>
        </w:rPr>
        <w:t>太保市祥和二路東段8號</w:t>
      </w:r>
      <w:r w:rsidR="00DB5F4F">
        <w:rPr>
          <w:rFonts w:ascii="標楷體" w:eastAsia="標楷體" w:hAnsi="標楷體" w:hint="eastAsia"/>
          <w:color w:val="000000"/>
        </w:rPr>
        <w:t>。</w:t>
      </w:r>
      <w:r w:rsidR="00542708" w:rsidRPr="00E710E1">
        <w:rPr>
          <w:rFonts w:ascii="標楷體" w:eastAsia="標楷體" w:hAnsi="標楷體"/>
          <w:color w:val="000000"/>
        </w:rPr>
        <w:br/>
      </w:r>
    </w:p>
    <w:p w:rsidR="00CD60BF" w:rsidRPr="007D48CB" w:rsidRDefault="00CD60BF">
      <w:pPr>
        <w:rPr>
          <w:rFonts w:ascii="標楷體" w:eastAsia="標楷體" w:hAnsi="標楷體"/>
          <w:b/>
          <w:bCs/>
          <w:color w:val="000000"/>
          <w:sz w:val="32"/>
        </w:rPr>
      </w:pPr>
      <w:r w:rsidRPr="007D48CB">
        <w:rPr>
          <w:rFonts w:ascii="標楷體" w:eastAsia="標楷體" w:hAnsi="標楷體" w:hint="eastAsia"/>
          <w:b/>
          <w:bCs/>
          <w:color w:val="000000"/>
          <w:sz w:val="32"/>
        </w:rPr>
        <w:t>伍、報名</w:t>
      </w:r>
      <w:r w:rsidR="00015798">
        <w:rPr>
          <w:rFonts w:ascii="標楷體" w:eastAsia="標楷體" w:hAnsi="標楷體" w:hint="eastAsia"/>
          <w:b/>
          <w:bCs/>
          <w:color w:val="000000"/>
          <w:sz w:val="32"/>
        </w:rPr>
        <w:t>暨</w:t>
      </w:r>
      <w:r w:rsidRPr="007D48CB">
        <w:rPr>
          <w:rFonts w:ascii="標楷體" w:eastAsia="標楷體" w:hAnsi="標楷體" w:hint="eastAsia"/>
          <w:b/>
          <w:bCs/>
          <w:color w:val="000000"/>
          <w:sz w:val="32"/>
        </w:rPr>
        <w:t>注意事項：</w:t>
      </w:r>
    </w:p>
    <w:p w:rsidR="00CD60BF" w:rsidRPr="007D48CB" w:rsidRDefault="00CD60BF" w:rsidP="006B7DAD">
      <w:pPr>
        <w:numPr>
          <w:ilvl w:val="1"/>
          <w:numId w:val="2"/>
        </w:numPr>
        <w:ind w:left="964" w:hanging="482"/>
        <w:rPr>
          <w:rFonts w:ascii="標楷體" w:eastAsia="標楷體"/>
          <w:color w:val="000000"/>
        </w:rPr>
      </w:pPr>
      <w:r w:rsidRPr="007D48CB">
        <w:rPr>
          <w:rFonts w:ascii="標楷體" w:eastAsia="標楷體" w:hint="eastAsia"/>
          <w:color w:val="000000"/>
        </w:rPr>
        <w:t>網路報名：</w:t>
      </w:r>
      <w:r w:rsidR="009826E5" w:rsidRPr="007D48CB">
        <w:rPr>
          <w:rFonts w:ascii="標楷體" w:eastAsia="標楷體" w:hint="eastAsia"/>
          <w:color w:val="000000"/>
        </w:rPr>
        <w:t xml:space="preserve"> </w:t>
      </w:r>
    </w:p>
    <w:p w:rsidR="00542708" w:rsidRPr="007D48CB" w:rsidRDefault="00CD60BF" w:rsidP="00DB5F4F">
      <w:pPr>
        <w:numPr>
          <w:ilvl w:val="2"/>
          <w:numId w:val="2"/>
        </w:numPr>
        <w:tabs>
          <w:tab w:val="clear" w:pos="862"/>
          <w:tab w:val="num" w:pos="1276"/>
        </w:tabs>
        <w:ind w:hanging="295"/>
        <w:jc w:val="both"/>
        <w:rPr>
          <w:rFonts w:ascii="標楷體" w:eastAsia="標楷體" w:hAnsi="標楷體"/>
          <w:color w:val="000000"/>
        </w:rPr>
      </w:pPr>
      <w:r w:rsidRPr="007D48CB">
        <w:rPr>
          <w:rFonts w:ascii="標楷體" w:eastAsia="標楷體" w:hAnsi="標楷體" w:hint="eastAsia"/>
          <w:color w:val="000000"/>
        </w:rPr>
        <w:t>團體或個人</w:t>
      </w:r>
      <w:r w:rsidR="0042020D">
        <w:rPr>
          <w:rFonts w:ascii="標楷體" w:eastAsia="標楷體" w:hAnsi="標楷體" w:hint="eastAsia"/>
          <w:color w:val="000000"/>
        </w:rPr>
        <w:t>競賽項目</w:t>
      </w:r>
      <w:r w:rsidRPr="007D48CB">
        <w:rPr>
          <w:rFonts w:ascii="標楷體" w:eastAsia="標楷體" w:hAnsi="標楷體" w:hint="eastAsia"/>
          <w:color w:val="000000"/>
        </w:rPr>
        <w:t>，</w:t>
      </w:r>
      <w:r w:rsidR="0042020D">
        <w:rPr>
          <w:rFonts w:ascii="標楷體" w:eastAsia="標楷體" w:hAnsi="標楷體" w:hint="eastAsia"/>
          <w:color w:val="000000"/>
        </w:rPr>
        <w:t>一律</w:t>
      </w:r>
      <w:r w:rsidRPr="007D48CB">
        <w:rPr>
          <w:rFonts w:ascii="標楷體" w:eastAsia="標楷體" w:hAnsi="標楷體" w:hint="eastAsia"/>
          <w:color w:val="000000"/>
        </w:rPr>
        <w:t>採網路報名</w:t>
      </w:r>
      <w:r w:rsidR="0042020D">
        <w:rPr>
          <w:rFonts w:ascii="標楷體" w:eastAsia="標楷體" w:hAnsi="標楷體" w:hint="eastAsia"/>
          <w:color w:val="000000"/>
        </w:rPr>
        <w:t>方式</w:t>
      </w:r>
      <w:r w:rsidR="00542708" w:rsidRPr="007D48CB">
        <w:rPr>
          <w:rFonts w:ascii="標楷體" w:eastAsia="標楷體" w:hint="eastAsia"/>
          <w:color w:val="000000"/>
        </w:rPr>
        <w:t>。</w:t>
      </w:r>
    </w:p>
    <w:p w:rsidR="00C876ED" w:rsidRPr="00B44E61" w:rsidRDefault="00CD60BF" w:rsidP="00637E15">
      <w:pPr>
        <w:numPr>
          <w:ilvl w:val="2"/>
          <w:numId w:val="2"/>
        </w:numPr>
        <w:tabs>
          <w:tab w:val="clear" w:pos="862"/>
          <w:tab w:val="num" w:pos="1876"/>
        </w:tabs>
        <w:ind w:left="1442" w:hanging="882"/>
        <w:jc w:val="both"/>
        <w:rPr>
          <w:rFonts w:ascii="標楷體" w:eastAsia="標楷體" w:hAnsi="標楷體"/>
        </w:rPr>
      </w:pPr>
      <w:r w:rsidRPr="00B44E61">
        <w:rPr>
          <w:rFonts w:ascii="標楷體" w:eastAsia="標楷體" w:hAnsi="標楷體" w:hint="eastAsia"/>
        </w:rPr>
        <w:lastRenderedPageBreak/>
        <w:t>請</w:t>
      </w:r>
      <w:r w:rsidR="004D0CAC" w:rsidRPr="00B44E61">
        <w:rPr>
          <w:rFonts w:ascii="標楷體" w:eastAsia="標楷體" w:hAnsi="標楷體" w:hint="eastAsia"/>
        </w:rPr>
        <w:t>至</w:t>
      </w:r>
      <w:r w:rsidR="008811CF" w:rsidRPr="00B44E61">
        <w:rPr>
          <w:rFonts w:ascii="標楷體" w:eastAsia="標楷體" w:hAnsi="標楷體" w:hint="eastAsia"/>
        </w:rPr>
        <w:t>嘉義縣英語日競賽系統</w:t>
      </w:r>
      <w:r w:rsidR="003E0ADC" w:rsidRPr="00B44E61">
        <w:rPr>
          <w:rFonts w:ascii="標楷體" w:eastAsia="標楷體" w:hAnsi="標楷體" w:hint="eastAsia"/>
        </w:rPr>
        <w:t>/</w:t>
      </w:r>
      <w:r w:rsidRPr="00B44E61">
        <w:rPr>
          <w:rFonts w:ascii="標楷體" w:eastAsia="標楷體" w:hAnsi="標楷體" w:hint="eastAsia"/>
        </w:rPr>
        <w:t>登錄報名（</w:t>
      </w:r>
      <w:r w:rsidR="003E0ADC" w:rsidRPr="00B44E61">
        <w:rPr>
          <w:rFonts w:ascii="標楷體" w:eastAsia="標楷體" w:hAnsi="標楷體"/>
        </w:rPr>
        <w:t>http://cms.cyc.edu.tw/</w:t>
      </w:r>
      <w:r w:rsidRPr="00B44E61">
        <w:rPr>
          <w:rFonts w:ascii="標楷體" w:eastAsia="標楷體" w:hAnsi="標楷體" w:hint="eastAsia"/>
        </w:rPr>
        <w:t>），並完成各欄位填報。</w:t>
      </w:r>
    </w:p>
    <w:p w:rsidR="00CD60BF" w:rsidRPr="007D48CB" w:rsidRDefault="00C876ED" w:rsidP="00DB5F4F">
      <w:pPr>
        <w:numPr>
          <w:ilvl w:val="2"/>
          <w:numId w:val="2"/>
        </w:numPr>
        <w:tabs>
          <w:tab w:val="clear" w:pos="862"/>
          <w:tab w:val="num" w:pos="1276"/>
        </w:tabs>
        <w:ind w:hanging="295"/>
        <w:jc w:val="both"/>
        <w:rPr>
          <w:rFonts w:ascii="標楷體" w:eastAsia="標楷體" w:hAnsi="標楷體"/>
          <w:color w:val="000000"/>
        </w:rPr>
      </w:pPr>
      <w:r w:rsidRPr="007D48CB">
        <w:rPr>
          <w:rFonts w:ascii="標楷體" w:eastAsia="標楷體" w:hint="eastAsia"/>
          <w:color w:val="000000"/>
        </w:rPr>
        <w:t>登錄完成即完成報名手續，報名表</w:t>
      </w:r>
      <w:r w:rsidR="004D0CAC">
        <w:rPr>
          <w:rFonts w:ascii="標楷體" w:eastAsia="標楷體" w:hint="eastAsia"/>
          <w:color w:val="000000"/>
        </w:rPr>
        <w:t>確認單請列印留校存查，</w:t>
      </w:r>
      <w:r w:rsidRPr="007D48CB">
        <w:rPr>
          <w:rFonts w:ascii="標楷體" w:eastAsia="標楷體" w:hint="eastAsia"/>
          <w:color w:val="000000"/>
        </w:rPr>
        <w:t>不</w:t>
      </w:r>
      <w:r w:rsidR="004D0CAC">
        <w:rPr>
          <w:rFonts w:ascii="標楷體" w:eastAsia="標楷體" w:hint="eastAsia"/>
          <w:color w:val="000000"/>
        </w:rPr>
        <w:t>需</w:t>
      </w:r>
      <w:r w:rsidRPr="007D48CB">
        <w:rPr>
          <w:rFonts w:ascii="標楷體" w:eastAsia="標楷體" w:hint="eastAsia"/>
          <w:color w:val="000000"/>
        </w:rPr>
        <w:t>再寄送任何單位。</w:t>
      </w:r>
    </w:p>
    <w:p w:rsidR="001569AF" w:rsidRPr="00497FB3" w:rsidRDefault="001D130C" w:rsidP="00DB5F4F">
      <w:pPr>
        <w:numPr>
          <w:ilvl w:val="2"/>
          <w:numId w:val="2"/>
        </w:numPr>
        <w:tabs>
          <w:tab w:val="clear" w:pos="862"/>
          <w:tab w:val="num" w:pos="1276"/>
        </w:tabs>
        <w:ind w:left="1418" w:hanging="851"/>
        <w:jc w:val="both"/>
        <w:rPr>
          <w:rFonts w:ascii="標楷體" w:eastAsia="標楷體" w:hAnsi="標楷體"/>
        </w:rPr>
      </w:pPr>
      <w:r w:rsidRPr="00497FB3">
        <w:rPr>
          <w:rFonts w:ascii="標楷體" w:eastAsia="標楷體" w:hAnsi="標楷體" w:hint="eastAsia"/>
        </w:rPr>
        <w:t>網路</w:t>
      </w:r>
      <w:r w:rsidR="005C75FB" w:rsidRPr="00497FB3">
        <w:rPr>
          <w:rFonts w:ascii="標楷體" w:eastAsia="標楷體" w:hAnsi="標楷體" w:hint="eastAsia"/>
        </w:rPr>
        <w:t>報名系統開放期限</w:t>
      </w:r>
      <w:r w:rsidR="00015798" w:rsidRPr="00497FB3">
        <w:rPr>
          <w:rFonts w:ascii="標楷體" w:eastAsia="標楷體" w:hAnsi="標楷體" w:hint="eastAsia"/>
        </w:rPr>
        <w:t>自</w:t>
      </w:r>
      <w:r w:rsidR="004D0CAC" w:rsidRPr="00B44E61">
        <w:rPr>
          <w:rFonts w:ascii="標楷體" w:eastAsia="標楷體" w:hAnsi="標楷體" w:hint="eastAsia"/>
        </w:rPr>
        <w:t>10</w:t>
      </w:r>
      <w:r w:rsidR="00637E15" w:rsidRPr="00B44E61">
        <w:rPr>
          <w:rFonts w:ascii="標楷體" w:eastAsia="標楷體" w:hAnsi="標楷體" w:hint="eastAsia"/>
        </w:rPr>
        <w:t>8</w:t>
      </w:r>
      <w:r w:rsidR="00662F29" w:rsidRPr="00B44E61">
        <w:rPr>
          <w:rFonts w:ascii="標楷體" w:eastAsia="標楷體" w:hAnsi="標楷體" w:hint="eastAsia"/>
        </w:rPr>
        <w:t>年</w:t>
      </w:r>
      <w:r w:rsidR="00D02435" w:rsidRPr="00B44E61">
        <w:rPr>
          <w:rFonts w:ascii="標楷體" w:eastAsia="標楷體" w:hAnsi="標楷體" w:hint="eastAsia"/>
        </w:rPr>
        <w:t>3</w:t>
      </w:r>
      <w:r w:rsidR="00AF26D8" w:rsidRPr="00B44E61">
        <w:rPr>
          <w:rFonts w:ascii="標楷體" w:eastAsia="標楷體" w:hAnsi="標楷體" w:hint="eastAsia"/>
        </w:rPr>
        <w:t>月</w:t>
      </w:r>
      <w:r w:rsidR="00637E15" w:rsidRPr="00B44E61">
        <w:rPr>
          <w:rFonts w:ascii="標楷體" w:eastAsia="標楷體" w:hAnsi="標楷體" w:hint="eastAsia"/>
        </w:rPr>
        <w:t>4</w:t>
      </w:r>
      <w:r w:rsidR="00AF26D8" w:rsidRPr="00B44E61">
        <w:rPr>
          <w:rFonts w:ascii="標楷體" w:eastAsia="標楷體" w:hAnsi="標楷體" w:hint="eastAsia"/>
        </w:rPr>
        <w:t>日（週</w:t>
      </w:r>
      <w:r w:rsidR="0099364A" w:rsidRPr="00B44E61">
        <w:rPr>
          <w:rFonts w:ascii="標楷體" w:eastAsia="標楷體" w:hAnsi="標楷體" w:hint="eastAsia"/>
        </w:rPr>
        <w:t>一</w:t>
      </w:r>
      <w:r w:rsidR="00AF26D8" w:rsidRPr="00B44E61">
        <w:rPr>
          <w:rFonts w:ascii="標楷體" w:eastAsia="標楷體" w:hAnsi="標楷體" w:hint="eastAsia"/>
        </w:rPr>
        <w:t>）</w:t>
      </w:r>
      <w:r w:rsidR="00F45820" w:rsidRPr="00B44E61">
        <w:rPr>
          <w:rFonts w:ascii="標楷體" w:eastAsia="標楷體" w:hAnsi="標楷體" w:hint="eastAsia"/>
        </w:rPr>
        <w:t>7：00</w:t>
      </w:r>
      <w:r w:rsidR="00015798" w:rsidRPr="00B44E61">
        <w:rPr>
          <w:rFonts w:ascii="標楷體" w:eastAsia="標楷體" w:hAnsi="標楷體" w:hint="eastAsia"/>
        </w:rPr>
        <w:t>起</w:t>
      </w:r>
      <w:r w:rsidR="00AF26D8" w:rsidRPr="00B44E61">
        <w:rPr>
          <w:rFonts w:ascii="標楷體" w:eastAsia="標楷體" w:hAnsi="標楷體" w:hint="eastAsia"/>
        </w:rPr>
        <w:t>至</w:t>
      </w:r>
      <w:r w:rsidR="004D0CAC" w:rsidRPr="00B44E61">
        <w:rPr>
          <w:rFonts w:ascii="標楷體" w:eastAsia="標楷體" w:hAnsi="標楷體" w:hint="eastAsia"/>
        </w:rPr>
        <w:t>10</w:t>
      </w:r>
      <w:r w:rsidR="00637E15" w:rsidRPr="00B44E61">
        <w:rPr>
          <w:rFonts w:ascii="標楷體" w:eastAsia="標楷體" w:hAnsi="標楷體" w:hint="eastAsia"/>
        </w:rPr>
        <w:t>8</w:t>
      </w:r>
      <w:r w:rsidR="00662F29" w:rsidRPr="00B44E61">
        <w:rPr>
          <w:rFonts w:ascii="標楷體" w:eastAsia="標楷體" w:hAnsi="標楷體" w:hint="eastAsia"/>
        </w:rPr>
        <w:t>年</w:t>
      </w:r>
      <w:r w:rsidR="00D02435" w:rsidRPr="00B44E61">
        <w:rPr>
          <w:rFonts w:ascii="標楷體" w:eastAsia="標楷體" w:hAnsi="標楷體" w:hint="eastAsia"/>
        </w:rPr>
        <w:t>3</w:t>
      </w:r>
      <w:r w:rsidR="00AF26D8" w:rsidRPr="00B44E61">
        <w:rPr>
          <w:rFonts w:ascii="標楷體" w:eastAsia="標楷體" w:hAnsi="標楷體" w:hint="eastAsia"/>
        </w:rPr>
        <w:t>月</w:t>
      </w:r>
      <w:r w:rsidR="00637E15" w:rsidRPr="00B44E61">
        <w:rPr>
          <w:rFonts w:ascii="標楷體" w:eastAsia="標楷體" w:hAnsi="標楷體" w:hint="eastAsia"/>
        </w:rPr>
        <w:t>8</w:t>
      </w:r>
      <w:r w:rsidR="0099364A" w:rsidRPr="00B44E61">
        <w:rPr>
          <w:rFonts w:ascii="標楷體" w:eastAsia="標楷體" w:hAnsi="標楷體" w:hint="eastAsia"/>
        </w:rPr>
        <w:t>日（週五</w:t>
      </w:r>
      <w:r w:rsidR="00AF26D8" w:rsidRPr="00B44E61">
        <w:rPr>
          <w:rFonts w:ascii="標楷體" w:eastAsia="標楷體" w:hAnsi="標楷體" w:hint="eastAsia"/>
        </w:rPr>
        <w:t>）</w:t>
      </w:r>
      <w:r w:rsidR="00F45820" w:rsidRPr="00B44E61">
        <w:rPr>
          <w:rFonts w:ascii="標楷體" w:eastAsia="標楷體" w:hAnsi="標楷體" w:hint="eastAsia"/>
        </w:rPr>
        <w:t>22：00</w:t>
      </w:r>
      <w:r w:rsidR="00015798" w:rsidRPr="00B44E61">
        <w:rPr>
          <w:rFonts w:ascii="標楷體" w:eastAsia="標楷體" w:hAnsi="標楷體" w:hint="eastAsia"/>
        </w:rPr>
        <w:t>止</w:t>
      </w:r>
      <w:r w:rsidR="00AF26D8" w:rsidRPr="00B44E61">
        <w:rPr>
          <w:rFonts w:ascii="標楷體" w:eastAsia="標楷體" w:hAnsi="標楷體" w:hint="eastAsia"/>
        </w:rPr>
        <w:t>（共五天）</w:t>
      </w:r>
      <w:r w:rsidRPr="00497FB3">
        <w:rPr>
          <w:rFonts w:ascii="標楷體" w:eastAsia="標楷體" w:hAnsi="標楷體" w:hint="eastAsia"/>
        </w:rPr>
        <w:t>，報名截止前均可修改任何報名資料。</w:t>
      </w:r>
    </w:p>
    <w:p w:rsidR="00CD60BF" w:rsidRPr="007D48CB" w:rsidRDefault="00CD60BF" w:rsidP="006B7DAD">
      <w:pPr>
        <w:numPr>
          <w:ilvl w:val="1"/>
          <w:numId w:val="2"/>
        </w:numPr>
        <w:ind w:left="964" w:hanging="482"/>
        <w:rPr>
          <w:rFonts w:ascii="標楷體" w:eastAsia="標楷體"/>
          <w:color w:val="000000"/>
        </w:rPr>
      </w:pPr>
      <w:r w:rsidRPr="007D48CB">
        <w:rPr>
          <w:rFonts w:ascii="標楷體" w:eastAsia="標楷體" w:hint="eastAsia"/>
          <w:color w:val="000000"/>
        </w:rPr>
        <w:t>注意事項：</w:t>
      </w:r>
    </w:p>
    <w:p w:rsidR="00D54BFF" w:rsidRDefault="00D54BFF" w:rsidP="00DB5F4F">
      <w:pPr>
        <w:numPr>
          <w:ilvl w:val="2"/>
          <w:numId w:val="2"/>
        </w:numPr>
        <w:tabs>
          <w:tab w:val="clear" w:pos="862"/>
          <w:tab w:val="num" w:pos="1276"/>
        </w:tabs>
        <w:ind w:left="1276" w:hanging="709"/>
        <w:jc w:val="both"/>
        <w:rPr>
          <w:rFonts w:eastAsia="標楷體"/>
          <w:color w:val="000000"/>
        </w:rPr>
      </w:pPr>
      <w:r w:rsidRPr="007D48CB">
        <w:rPr>
          <w:rFonts w:eastAsia="標楷體" w:hint="eastAsia"/>
          <w:color w:val="000000"/>
        </w:rPr>
        <w:t>相關</w:t>
      </w:r>
      <w:r w:rsidR="00F45820">
        <w:rPr>
          <w:rFonts w:eastAsia="標楷體" w:hint="eastAsia"/>
          <w:color w:val="000000"/>
        </w:rPr>
        <w:t>競賽</w:t>
      </w:r>
      <w:r w:rsidRPr="007D48CB">
        <w:rPr>
          <w:rFonts w:eastAsia="標楷體" w:hint="eastAsia"/>
          <w:color w:val="000000"/>
        </w:rPr>
        <w:t>活動</w:t>
      </w:r>
      <w:r w:rsidR="00F45820">
        <w:rPr>
          <w:rFonts w:eastAsia="標楷體" w:hint="eastAsia"/>
          <w:color w:val="000000"/>
        </w:rPr>
        <w:t>未盡事宜或</w:t>
      </w:r>
      <w:r w:rsidRPr="007D48CB">
        <w:rPr>
          <w:rFonts w:eastAsia="標楷體" w:hint="eastAsia"/>
          <w:color w:val="000000"/>
        </w:rPr>
        <w:t>注意事項</w:t>
      </w:r>
      <w:r w:rsidR="00F45820">
        <w:rPr>
          <w:rFonts w:eastAsia="標楷體" w:hint="eastAsia"/>
          <w:color w:val="000000"/>
        </w:rPr>
        <w:t>，將隨時</w:t>
      </w:r>
      <w:r w:rsidRPr="007D48CB">
        <w:rPr>
          <w:rFonts w:eastAsia="標楷體" w:hint="eastAsia"/>
          <w:color w:val="000000"/>
        </w:rPr>
        <w:t>於</w:t>
      </w:r>
      <w:r w:rsidR="00F45820">
        <w:rPr>
          <w:rFonts w:eastAsia="標楷體" w:hint="eastAsia"/>
          <w:color w:val="000000"/>
        </w:rPr>
        <w:t>本</w:t>
      </w:r>
      <w:r w:rsidR="008811CF" w:rsidRPr="007D48CB">
        <w:rPr>
          <w:rFonts w:eastAsia="標楷體" w:hint="eastAsia"/>
          <w:color w:val="000000"/>
        </w:rPr>
        <w:t>縣</w:t>
      </w:r>
      <w:r w:rsidR="00F45820">
        <w:rPr>
          <w:rFonts w:eastAsia="標楷體" w:hint="eastAsia"/>
          <w:color w:val="000000"/>
        </w:rPr>
        <w:t>教育</w:t>
      </w:r>
      <w:r w:rsidR="008811CF" w:rsidRPr="007D48CB">
        <w:rPr>
          <w:rFonts w:eastAsia="標楷體" w:hint="eastAsia"/>
          <w:color w:val="000000"/>
        </w:rPr>
        <w:t>網</w:t>
      </w:r>
      <w:r w:rsidR="00F45820">
        <w:rPr>
          <w:rFonts w:eastAsia="標楷體" w:hint="eastAsia"/>
          <w:color w:val="000000"/>
        </w:rPr>
        <w:t>路</w:t>
      </w:r>
      <w:r w:rsidR="001D130C" w:rsidRPr="00497FB3">
        <w:rPr>
          <w:rFonts w:eastAsia="標楷體" w:hint="eastAsia"/>
        </w:rPr>
        <w:t>及</w:t>
      </w:r>
      <w:r w:rsidR="008811CF" w:rsidRPr="007D48CB">
        <w:rPr>
          <w:rFonts w:eastAsia="標楷體" w:hint="eastAsia"/>
          <w:color w:val="000000"/>
        </w:rPr>
        <w:t>嘉義縣英語</w:t>
      </w:r>
      <w:r w:rsidR="000F13C3">
        <w:rPr>
          <w:rFonts w:eastAsia="標楷體" w:hint="eastAsia"/>
          <w:color w:val="000000"/>
        </w:rPr>
        <w:t>日</w:t>
      </w:r>
      <w:r w:rsidR="008811CF" w:rsidRPr="007D48CB">
        <w:rPr>
          <w:rFonts w:eastAsia="標楷體" w:hint="eastAsia"/>
          <w:color w:val="000000"/>
        </w:rPr>
        <w:t>競賽</w:t>
      </w:r>
      <w:r w:rsidRPr="007D48CB">
        <w:rPr>
          <w:rFonts w:eastAsia="標楷體" w:hint="eastAsia"/>
          <w:color w:val="000000"/>
        </w:rPr>
        <w:t>網頁公告，</w:t>
      </w:r>
      <w:r w:rsidR="00F45820">
        <w:rPr>
          <w:rFonts w:eastAsia="標楷體" w:hint="eastAsia"/>
          <w:color w:val="000000"/>
        </w:rPr>
        <w:t>請隨時閱覽。</w:t>
      </w:r>
    </w:p>
    <w:p w:rsidR="00F45820" w:rsidRPr="007D48CB" w:rsidRDefault="00F45820" w:rsidP="00DB5F4F">
      <w:pPr>
        <w:numPr>
          <w:ilvl w:val="2"/>
          <w:numId w:val="2"/>
        </w:numPr>
        <w:tabs>
          <w:tab w:val="clear" w:pos="862"/>
          <w:tab w:val="num" w:pos="1276"/>
        </w:tabs>
        <w:ind w:left="1418" w:hanging="85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各組賽程排定後</w:t>
      </w:r>
      <w:r w:rsidRPr="007D48CB">
        <w:rPr>
          <w:rFonts w:eastAsia="標楷體" w:hint="eastAsia"/>
          <w:color w:val="000000"/>
        </w:rPr>
        <w:t>不印製秩序冊紙本</w:t>
      </w:r>
      <w:r>
        <w:rPr>
          <w:rFonts w:eastAsia="標楷體" w:hint="eastAsia"/>
          <w:color w:val="000000"/>
        </w:rPr>
        <w:t>，逕行公告於</w:t>
      </w:r>
      <w:r w:rsidRPr="007D48CB">
        <w:rPr>
          <w:rFonts w:eastAsia="標楷體" w:hint="eastAsia"/>
          <w:color w:val="000000"/>
        </w:rPr>
        <w:t>嘉義縣英語</w:t>
      </w:r>
      <w:r w:rsidR="000F13C3">
        <w:rPr>
          <w:rFonts w:eastAsia="標楷體" w:hint="eastAsia"/>
          <w:color w:val="000000"/>
        </w:rPr>
        <w:t>日</w:t>
      </w:r>
      <w:r w:rsidRPr="007D48CB">
        <w:rPr>
          <w:rFonts w:eastAsia="標楷體" w:hint="eastAsia"/>
          <w:color w:val="000000"/>
        </w:rPr>
        <w:t>競賽網頁公告</w:t>
      </w:r>
      <w:r>
        <w:rPr>
          <w:rFonts w:eastAsia="標楷體" w:hint="eastAsia"/>
          <w:color w:val="000000"/>
        </w:rPr>
        <w:t>，請自行參閱或下載。</w:t>
      </w:r>
    </w:p>
    <w:p w:rsidR="00CD60BF" w:rsidRPr="00015798" w:rsidRDefault="006D385B" w:rsidP="00DB5F4F">
      <w:pPr>
        <w:numPr>
          <w:ilvl w:val="2"/>
          <w:numId w:val="2"/>
        </w:numPr>
        <w:tabs>
          <w:tab w:val="clear" w:pos="862"/>
          <w:tab w:val="num" w:pos="1276"/>
        </w:tabs>
        <w:ind w:left="1418" w:hanging="851"/>
        <w:rPr>
          <w:rFonts w:ascii="標楷體" w:eastAsia="標楷體"/>
          <w:b/>
          <w:color w:val="000000"/>
        </w:rPr>
      </w:pPr>
      <w:r w:rsidRPr="00015798">
        <w:rPr>
          <w:rFonts w:eastAsia="標楷體" w:hint="eastAsia"/>
          <w:b/>
          <w:color w:val="000000"/>
        </w:rPr>
        <w:t>各校報名資</w:t>
      </w:r>
      <w:r w:rsidRPr="00015798">
        <w:rPr>
          <w:rFonts w:ascii="標楷體" w:eastAsia="標楷體" w:hAnsi="標楷體" w:hint="eastAsia"/>
          <w:b/>
          <w:color w:val="000000"/>
        </w:rPr>
        <w:t>料請務必</w:t>
      </w:r>
      <w:r w:rsidR="008811CF" w:rsidRPr="00015798">
        <w:rPr>
          <w:rFonts w:ascii="標楷體" w:eastAsia="標楷體" w:hAnsi="標楷體" w:hint="eastAsia"/>
          <w:b/>
          <w:color w:val="000000"/>
        </w:rPr>
        <w:t>詳細</w:t>
      </w:r>
      <w:r w:rsidR="00F45820" w:rsidRPr="00015798">
        <w:rPr>
          <w:rFonts w:ascii="標楷體" w:eastAsia="標楷體" w:hAnsi="標楷體" w:hint="eastAsia"/>
          <w:b/>
          <w:color w:val="000000"/>
        </w:rPr>
        <w:t>確認</w:t>
      </w:r>
      <w:r w:rsidR="00CD60BF" w:rsidRPr="00015798">
        <w:rPr>
          <w:rFonts w:ascii="標楷體" w:eastAsia="標楷體" w:hAnsi="標楷體" w:hint="eastAsia"/>
          <w:b/>
          <w:color w:val="000000"/>
        </w:rPr>
        <w:t>完成</w:t>
      </w:r>
      <w:r w:rsidR="00F45820" w:rsidRPr="00015798">
        <w:rPr>
          <w:rFonts w:ascii="標楷體" w:eastAsia="標楷體" w:hAnsi="標楷體" w:hint="eastAsia"/>
          <w:b/>
          <w:color w:val="000000"/>
        </w:rPr>
        <w:t>報名，系統期限截止關閉</w:t>
      </w:r>
      <w:r w:rsidR="00CD60BF" w:rsidRPr="00015798">
        <w:rPr>
          <w:rFonts w:ascii="標楷體" w:eastAsia="標楷體" w:hAnsi="標楷體" w:hint="eastAsia"/>
          <w:b/>
          <w:color w:val="000000"/>
        </w:rPr>
        <w:t>後</w:t>
      </w:r>
      <w:r w:rsidR="00F45820" w:rsidRPr="00015798">
        <w:rPr>
          <w:rFonts w:ascii="標楷體" w:eastAsia="標楷體" w:hAnsi="標楷體" w:hint="eastAsia"/>
          <w:b/>
          <w:color w:val="000000"/>
        </w:rPr>
        <w:t>不再開放接受</w:t>
      </w:r>
      <w:r w:rsidRPr="00015798">
        <w:rPr>
          <w:rFonts w:ascii="標楷體" w:eastAsia="標楷體" w:hAnsi="標楷體" w:hint="eastAsia"/>
          <w:b/>
          <w:color w:val="000000"/>
        </w:rPr>
        <w:t>各項資料</w:t>
      </w:r>
      <w:r w:rsidR="00CD60BF" w:rsidRPr="00015798">
        <w:rPr>
          <w:rFonts w:ascii="標楷體" w:eastAsia="標楷體" w:hAnsi="標楷體" w:hint="eastAsia"/>
          <w:b/>
          <w:color w:val="000000"/>
        </w:rPr>
        <w:t>更改</w:t>
      </w:r>
      <w:r w:rsidR="00F45820" w:rsidRPr="00015798">
        <w:rPr>
          <w:rFonts w:ascii="標楷體" w:eastAsia="標楷體" w:hAnsi="標楷體" w:hint="eastAsia"/>
          <w:b/>
          <w:color w:val="000000"/>
        </w:rPr>
        <w:t>。</w:t>
      </w:r>
    </w:p>
    <w:p w:rsidR="003D767C" w:rsidRPr="007D48CB" w:rsidRDefault="003D767C" w:rsidP="00DB5F4F">
      <w:pPr>
        <w:numPr>
          <w:ilvl w:val="2"/>
          <w:numId w:val="2"/>
        </w:numPr>
        <w:tabs>
          <w:tab w:val="clear" w:pos="862"/>
          <w:tab w:val="num" w:pos="1276"/>
        </w:tabs>
        <w:ind w:hanging="295"/>
        <w:jc w:val="both"/>
        <w:rPr>
          <w:rFonts w:ascii="標楷體" w:eastAsia="標楷體" w:hAnsi="標楷體"/>
          <w:color w:val="000000"/>
        </w:rPr>
      </w:pPr>
      <w:r w:rsidRPr="007D48CB">
        <w:rPr>
          <w:rFonts w:ascii="標楷體" w:eastAsia="標楷體" w:hAnsi="標楷體" w:hint="eastAsia"/>
          <w:color w:val="000000"/>
        </w:rPr>
        <w:t>指導</w:t>
      </w:r>
      <w:r w:rsidR="00FB510A">
        <w:rPr>
          <w:rFonts w:ascii="標楷體" w:eastAsia="標楷體" w:hAnsi="標楷體" w:hint="eastAsia"/>
          <w:color w:val="000000"/>
        </w:rPr>
        <w:t>人員</w:t>
      </w:r>
      <w:r w:rsidRPr="007D48CB">
        <w:rPr>
          <w:rFonts w:ascii="標楷體" w:eastAsia="標楷體" w:hAnsi="標楷體" w:hint="eastAsia"/>
          <w:color w:val="000000"/>
        </w:rPr>
        <w:t>若為編制</w:t>
      </w:r>
      <w:r w:rsidR="00EB7A58" w:rsidRPr="007D48CB">
        <w:rPr>
          <w:rFonts w:ascii="標楷體" w:eastAsia="標楷體" w:hAnsi="標楷體" w:hint="eastAsia"/>
          <w:color w:val="000000"/>
        </w:rPr>
        <w:t>內</w:t>
      </w:r>
      <w:r w:rsidR="00FB510A" w:rsidRPr="007D48CB">
        <w:rPr>
          <w:rFonts w:ascii="標楷體" w:eastAsia="標楷體" w:hAnsi="標楷體" w:hint="eastAsia"/>
          <w:color w:val="000000"/>
        </w:rPr>
        <w:t>正式</w:t>
      </w:r>
      <w:r w:rsidR="00FB510A">
        <w:rPr>
          <w:rFonts w:ascii="標楷體" w:eastAsia="標楷體" w:hAnsi="標楷體" w:hint="eastAsia"/>
          <w:color w:val="000000"/>
        </w:rPr>
        <w:t>專任</w:t>
      </w:r>
      <w:r w:rsidRPr="007D48CB">
        <w:rPr>
          <w:rFonts w:ascii="標楷體" w:eastAsia="標楷體" w:hAnsi="標楷體" w:hint="eastAsia"/>
          <w:color w:val="000000"/>
        </w:rPr>
        <w:t>教師</w:t>
      </w:r>
      <w:r w:rsidR="00EB7A58" w:rsidRPr="007D48CB">
        <w:rPr>
          <w:rFonts w:ascii="標楷體" w:eastAsia="標楷體" w:hAnsi="標楷體" w:hint="eastAsia"/>
          <w:color w:val="000000"/>
        </w:rPr>
        <w:t>或長期代理教師</w:t>
      </w:r>
      <w:r w:rsidRPr="007D48CB">
        <w:rPr>
          <w:rFonts w:ascii="標楷體" w:eastAsia="標楷體" w:hAnsi="標楷體" w:hint="eastAsia"/>
          <w:color w:val="000000"/>
        </w:rPr>
        <w:t>不得跨校</w:t>
      </w:r>
      <w:r w:rsidR="00FB510A">
        <w:rPr>
          <w:rFonts w:ascii="標楷體" w:eastAsia="標楷體" w:hAnsi="標楷體" w:hint="eastAsia"/>
          <w:color w:val="000000"/>
        </w:rPr>
        <w:t>登錄擔任指導人員</w:t>
      </w:r>
      <w:r w:rsidRPr="007D48CB">
        <w:rPr>
          <w:rFonts w:ascii="標楷體" w:eastAsia="標楷體" w:hAnsi="標楷體" w:hint="eastAsia"/>
          <w:color w:val="000000"/>
        </w:rPr>
        <w:t>。</w:t>
      </w:r>
    </w:p>
    <w:p w:rsidR="006B1346" w:rsidRPr="00A20329" w:rsidRDefault="006B1346" w:rsidP="00DB5F4F">
      <w:pPr>
        <w:numPr>
          <w:ilvl w:val="2"/>
          <w:numId w:val="2"/>
        </w:numPr>
        <w:tabs>
          <w:tab w:val="clear" w:pos="862"/>
          <w:tab w:val="num" w:pos="1276"/>
        </w:tabs>
        <w:ind w:left="1418" w:hanging="851"/>
        <w:jc w:val="both"/>
        <w:rPr>
          <w:rFonts w:ascii="標楷體" w:eastAsia="標楷體" w:hAnsi="標楷體"/>
          <w:color w:val="FF0000"/>
        </w:rPr>
      </w:pPr>
      <w:r w:rsidRPr="00A20329">
        <w:rPr>
          <w:rFonts w:ascii="標楷體" w:eastAsia="標楷體" w:hAnsi="標楷體" w:hint="eastAsia"/>
          <w:color w:val="FF0000"/>
        </w:rPr>
        <w:t>領隊會議</w:t>
      </w:r>
      <w:r w:rsidR="0048352E" w:rsidRPr="00A20329">
        <w:rPr>
          <w:rFonts w:ascii="標楷體" w:eastAsia="標楷體" w:hAnsi="標楷體" w:hint="eastAsia"/>
          <w:color w:val="FF0000"/>
        </w:rPr>
        <w:t>訂於</w:t>
      </w:r>
      <w:r w:rsidR="0099364A" w:rsidRPr="00A20329">
        <w:rPr>
          <w:rFonts w:ascii="標楷體" w:eastAsia="標楷體" w:hAnsi="標楷體" w:hint="eastAsia"/>
          <w:color w:val="FF0000"/>
          <w:u w:val="single"/>
        </w:rPr>
        <w:t>10</w:t>
      </w:r>
      <w:r w:rsidR="00637E15" w:rsidRPr="00A20329">
        <w:rPr>
          <w:rFonts w:ascii="標楷體" w:eastAsia="標楷體" w:hAnsi="標楷體" w:hint="eastAsia"/>
          <w:color w:val="FF0000"/>
          <w:u w:val="single"/>
        </w:rPr>
        <w:t>8</w:t>
      </w:r>
      <w:r w:rsidR="00662F29" w:rsidRPr="00A20329">
        <w:rPr>
          <w:rFonts w:ascii="標楷體" w:eastAsia="標楷體" w:hAnsi="標楷體" w:hint="eastAsia"/>
          <w:color w:val="FF0000"/>
          <w:u w:val="single"/>
        </w:rPr>
        <w:t>年</w:t>
      </w:r>
      <w:r w:rsidR="0048352E" w:rsidRPr="00A20329">
        <w:rPr>
          <w:rFonts w:ascii="標楷體" w:eastAsia="標楷體" w:hAnsi="標楷體" w:hint="eastAsia"/>
          <w:color w:val="FF0000"/>
          <w:u w:val="single"/>
        </w:rPr>
        <w:t>3月</w:t>
      </w:r>
      <w:r w:rsidR="00497FB3" w:rsidRPr="00A20329">
        <w:rPr>
          <w:rFonts w:ascii="標楷體" w:eastAsia="標楷體" w:hAnsi="標楷體" w:hint="eastAsia"/>
          <w:color w:val="FF0000"/>
          <w:u w:val="single"/>
        </w:rPr>
        <w:t>1</w:t>
      </w:r>
      <w:r w:rsidR="00637E15" w:rsidRPr="00A20329">
        <w:rPr>
          <w:rFonts w:ascii="標楷體" w:eastAsia="標楷體" w:hAnsi="標楷體" w:hint="eastAsia"/>
          <w:color w:val="FF0000"/>
          <w:u w:val="single"/>
        </w:rPr>
        <w:t>3</w:t>
      </w:r>
      <w:r w:rsidR="0048352E" w:rsidRPr="00A20329">
        <w:rPr>
          <w:rFonts w:ascii="標楷體" w:eastAsia="標楷體" w:hAnsi="標楷體" w:hint="eastAsia"/>
          <w:color w:val="FF0000"/>
          <w:u w:val="single"/>
        </w:rPr>
        <w:t>日（週三）</w:t>
      </w:r>
      <w:r w:rsidR="0048352E" w:rsidRPr="00A20329">
        <w:rPr>
          <w:rFonts w:ascii="標楷體" w:eastAsia="標楷體" w:hAnsi="標楷體" w:hint="eastAsia"/>
          <w:color w:val="FF0000"/>
        </w:rPr>
        <w:t>下午2時</w:t>
      </w:r>
      <w:r w:rsidR="007D48CB" w:rsidRPr="00A20329">
        <w:rPr>
          <w:rFonts w:ascii="標楷體" w:eastAsia="標楷體" w:hAnsi="標楷體" w:hint="eastAsia"/>
          <w:color w:val="FF0000"/>
        </w:rPr>
        <w:t>於</w:t>
      </w:r>
      <w:r w:rsidR="00654C77" w:rsidRPr="00FD4247">
        <w:rPr>
          <w:rFonts w:ascii="標楷體" w:eastAsia="標楷體" w:hAnsi="標楷體" w:hint="eastAsia"/>
          <w:bCs/>
          <w:color w:val="FF0000"/>
        </w:rPr>
        <w:t>人力發展所</w:t>
      </w:r>
      <w:r w:rsidR="00B44E61" w:rsidRPr="00A20329">
        <w:rPr>
          <w:rFonts w:ascii="標楷體" w:eastAsia="標楷體" w:hAnsi="標楷體" w:hint="eastAsia"/>
          <w:color w:val="FF0000"/>
        </w:rPr>
        <w:t>餐廳</w:t>
      </w:r>
      <w:r w:rsidRPr="00A20329">
        <w:rPr>
          <w:rFonts w:ascii="標楷體" w:eastAsia="標楷體" w:hAnsi="標楷體" w:hint="eastAsia"/>
          <w:color w:val="FF0000"/>
        </w:rPr>
        <w:t>召開</w:t>
      </w:r>
      <w:r w:rsidR="007D48CB" w:rsidRPr="00A20329">
        <w:rPr>
          <w:rFonts w:ascii="標楷體" w:eastAsia="標楷體" w:hAnsi="標楷體" w:hint="eastAsia"/>
          <w:color w:val="FF0000"/>
        </w:rPr>
        <w:t>，</w:t>
      </w:r>
      <w:r w:rsidR="00FB510A" w:rsidRPr="00A20329">
        <w:rPr>
          <w:rFonts w:ascii="標楷體" w:eastAsia="標楷體" w:hAnsi="標楷體" w:hint="eastAsia"/>
          <w:color w:val="FF0000"/>
        </w:rPr>
        <w:t>請各校派員出席</w:t>
      </w:r>
      <w:r w:rsidR="0048352E" w:rsidRPr="00A20329">
        <w:rPr>
          <w:rFonts w:ascii="標楷體" w:eastAsia="標楷體" w:hAnsi="標楷體" w:hint="eastAsia"/>
          <w:color w:val="FF0000"/>
        </w:rPr>
        <w:t>，</w:t>
      </w:r>
      <w:r w:rsidR="00DD78DA">
        <w:rPr>
          <w:rFonts w:ascii="標楷體" w:eastAsia="標楷體" w:hAnsi="標楷體" w:hint="eastAsia"/>
          <w:color w:val="FF0000"/>
        </w:rPr>
        <w:t>不再另行發文通知，</w:t>
      </w:r>
      <w:r w:rsidR="00B17530" w:rsidRPr="00A20329">
        <w:rPr>
          <w:rFonts w:ascii="標楷體" w:eastAsia="標楷體" w:hAnsi="標楷體" w:hint="eastAsia"/>
          <w:color w:val="FF0000"/>
        </w:rPr>
        <w:t>登記差假</w:t>
      </w:r>
      <w:proofErr w:type="gramStart"/>
      <w:r w:rsidR="00B17530" w:rsidRPr="00A20329">
        <w:rPr>
          <w:rFonts w:ascii="標楷體" w:eastAsia="標楷體" w:hAnsi="標楷體" w:hint="eastAsia"/>
          <w:color w:val="FF0000"/>
        </w:rPr>
        <w:t>文號請用</w:t>
      </w:r>
      <w:proofErr w:type="gramEnd"/>
      <w:r w:rsidR="00FB510A" w:rsidRPr="00A20329">
        <w:rPr>
          <w:rFonts w:ascii="標楷體" w:eastAsia="標楷體" w:hAnsi="標楷體" w:hint="eastAsia"/>
          <w:color w:val="FF0000"/>
        </w:rPr>
        <w:t>競賽計畫文號</w:t>
      </w:r>
      <w:r w:rsidRPr="00A20329">
        <w:rPr>
          <w:rFonts w:ascii="標楷體" w:eastAsia="標楷體" w:hAnsi="標楷體" w:hint="eastAsia"/>
          <w:color w:val="FF0000"/>
        </w:rPr>
        <w:t>。</w:t>
      </w:r>
    </w:p>
    <w:p w:rsidR="00CD60BF" w:rsidRPr="007D48CB" w:rsidRDefault="00402DA4" w:rsidP="00927030">
      <w:pPr>
        <w:numPr>
          <w:ilvl w:val="2"/>
          <w:numId w:val="2"/>
        </w:numPr>
        <w:tabs>
          <w:tab w:val="clear" w:pos="862"/>
          <w:tab w:val="num" w:pos="1276"/>
        </w:tabs>
        <w:ind w:left="1418" w:hanging="851"/>
        <w:jc w:val="both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請於比賽當日報到時</w:t>
      </w:r>
      <w:r w:rsidR="00927030">
        <w:rPr>
          <w:rFonts w:ascii="標楷體" w:eastAsia="標楷體" w:hAnsi="標楷體" w:hint="eastAsia"/>
          <w:color w:val="000000"/>
        </w:rPr>
        <w:t>，</w:t>
      </w:r>
      <w:r w:rsidR="0036151F">
        <w:rPr>
          <w:rFonts w:ascii="標楷體" w:eastAsia="標楷體" w:hAnsi="標楷體" w:hint="eastAsia"/>
        </w:rPr>
        <w:t>依格式</w:t>
      </w:r>
      <w:r>
        <w:rPr>
          <w:rFonts w:ascii="標楷體" w:eastAsia="標楷體" w:hAnsi="標楷體" w:hint="eastAsia"/>
          <w:color w:val="000000"/>
        </w:rPr>
        <w:t>繳交</w:t>
      </w:r>
      <w:r w:rsidR="00927030">
        <w:rPr>
          <w:rFonts w:ascii="標楷體" w:eastAsia="標楷體" w:hAnsi="標楷體" w:hint="eastAsia"/>
        </w:rPr>
        <w:t>故事文稿</w:t>
      </w:r>
      <w:r w:rsidR="0036151F">
        <w:rPr>
          <w:rFonts w:ascii="標楷體" w:eastAsia="標楷體" w:hAnsi="標楷體" w:hint="eastAsia"/>
          <w:color w:val="000000"/>
        </w:rPr>
        <w:t>（附件一）</w:t>
      </w:r>
      <w:r w:rsidR="00927030">
        <w:rPr>
          <w:rFonts w:ascii="標楷體" w:eastAsia="標楷體" w:hAnsi="標楷體" w:hint="eastAsia"/>
        </w:rPr>
        <w:t>、讀者劇場劇本</w:t>
      </w:r>
      <w:r w:rsidR="0036151F">
        <w:rPr>
          <w:rFonts w:ascii="標楷體" w:eastAsia="標楷體" w:hAnsi="標楷體" w:hint="eastAsia"/>
          <w:color w:val="000000"/>
        </w:rPr>
        <w:t>（附件二）</w:t>
      </w:r>
      <w:r w:rsidR="00927030">
        <w:rPr>
          <w:rFonts w:ascii="標楷體" w:eastAsia="標楷體" w:hAnsi="標楷體" w:hint="eastAsia"/>
        </w:rPr>
        <w:t>，註明係原創或引用等並簽名。</w:t>
      </w:r>
    </w:p>
    <w:p w:rsidR="00CD60BF" w:rsidRPr="00650135" w:rsidRDefault="00CD60BF">
      <w:pPr>
        <w:rPr>
          <w:rFonts w:ascii="標楷體" w:eastAsia="標楷體"/>
          <w:b/>
          <w:color w:val="000000"/>
          <w:sz w:val="32"/>
          <w:szCs w:val="32"/>
        </w:rPr>
      </w:pPr>
      <w:r w:rsidRPr="007D48CB">
        <w:rPr>
          <w:rFonts w:ascii="標楷體" w:eastAsia="標楷體" w:hAnsi="標楷體" w:hint="eastAsia"/>
          <w:b/>
          <w:bCs/>
          <w:color w:val="000000"/>
          <w:sz w:val="32"/>
        </w:rPr>
        <w:t>陸、</w:t>
      </w:r>
      <w:r w:rsidRPr="00650135">
        <w:rPr>
          <w:rFonts w:ascii="標楷體" w:eastAsia="標楷體" w:hint="eastAsia"/>
          <w:b/>
          <w:color w:val="000000"/>
          <w:sz w:val="32"/>
          <w:szCs w:val="32"/>
        </w:rPr>
        <w:t>比賽項目及組隊規定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"/>
        <w:gridCol w:w="1954"/>
        <w:gridCol w:w="6953"/>
      </w:tblGrid>
      <w:tr w:rsidR="00CD60BF" w:rsidRPr="00650135" w:rsidTr="0036151F">
        <w:trPr>
          <w:cantSplit/>
          <w:trHeight w:val="705"/>
        </w:trPr>
        <w:tc>
          <w:tcPr>
            <w:tcW w:w="613" w:type="dxa"/>
            <w:vAlign w:val="center"/>
          </w:tcPr>
          <w:p w:rsidR="00CD60BF" w:rsidRPr="00650135" w:rsidRDefault="00CD60B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650135">
              <w:rPr>
                <w:rFonts w:ascii="標楷體" w:eastAsia="標楷體" w:hAnsi="標楷體" w:hint="eastAsia"/>
                <w:color w:val="000000"/>
                <w:kern w:val="0"/>
              </w:rPr>
              <w:t>類別</w:t>
            </w:r>
          </w:p>
        </w:tc>
        <w:tc>
          <w:tcPr>
            <w:tcW w:w="1954" w:type="dxa"/>
            <w:vAlign w:val="center"/>
          </w:tcPr>
          <w:p w:rsidR="00CD60BF" w:rsidRPr="00650135" w:rsidRDefault="006B1346" w:rsidP="006B134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650135">
              <w:rPr>
                <w:rFonts w:ascii="標楷體" w:eastAsia="標楷體" w:hAnsi="標楷體" w:hint="eastAsia"/>
                <w:color w:val="000000"/>
                <w:kern w:val="0"/>
              </w:rPr>
              <w:t>項    目</w:t>
            </w:r>
            <w:r w:rsidR="001569AF" w:rsidRPr="00650135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6953" w:type="dxa"/>
            <w:vAlign w:val="center"/>
          </w:tcPr>
          <w:p w:rsidR="00CD60BF" w:rsidRPr="00650135" w:rsidRDefault="00CD60B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650135">
              <w:rPr>
                <w:rFonts w:ascii="標楷體" w:eastAsia="標楷體" w:hAnsi="標楷體" w:hint="eastAsia"/>
                <w:color w:val="000000"/>
                <w:kern w:val="0"/>
              </w:rPr>
              <w:t>規</w:t>
            </w:r>
            <w:r w:rsidR="001569AF" w:rsidRPr="00650135"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650135">
              <w:rPr>
                <w:rFonts w:ascii="標楷體" w:eastAsia="標楷體" w:hAnsi="標楷體" w:hint="eastAsia"/>
                <w:color w:val="000000"/>
                <w:kern w:val="0"/>
              </w:rPr>
              <w:t>定</w:t>
            </w:r>
            <w:r w:rsidR="001569AF" w:rsidRPr="00650135"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650135">
              <w:rPr>
                <w:rFonts w:ascii="標楷體" w:eastAsia="標楷體" w:hAnsi="標楷體" w:hint="eastAsia"/>
                <w:color w:val="000000"/>
                <w:kern w:val="0"/>
              </w:rPr>
              <w:t>事</w:t>
            </w:r>
            <w:r w:rsidR="001569AF" w:rsidRPr="00650135"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650135">
              <w:rPr>
                <w:rFonts w:ascii="標楷體" w:eastAsia="標楷體" w:hAnsi="標楷體" w:hint="eastAsia"/>
                <w:color w:val="000000"/>
                <w:kern w:val="0"/>
              </w:rPr>
              <w:t>項</w:t>
            </w:r>
          </w:p>
        </w:tc>
      </w:tr>
      <w:tr w:rsidR="00F76E32" w:rsidRPr="00650135" w:rsidTr="0036151F">
        <w:trPr>
          <w:cantSplit/>
          <w:trHeight w:val="587"/>
        </w:trPr>
        <w:tc>
          <w:tcPr>
            <w:tcW w:w="613" w:type="dxa"/>
            <w:vMerge w:val="restart"/>
            <w:vAlign w:val="center"/>
          </w:tcPr>
          <w:p w:rsidR="00F76E32" w:rsidRPr="00650135" w:rsidRDefault="00F76E32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650135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國小組</w:t>
            </w:r>
          </w:p>
        </w:tc>
        <w:tc>
          <w:tcPr>
            <w:tcW w:w="1954" w:type="dxa"/>
            <w:vAlign w:val="center"/>
          </w:tcPr>
          <w:p w:rsidR="00F76E32" w:rsidRPr="00650135" w:rsidRDefault="00F76E32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650135">
              <w:rPr>
                <w:rFonts w:eastAsia="標楷體" w:hint="eastAsia"/>
                <w:color w:val="000000"/>
              </w:rPr>
              <w:t>英語朗讀</w:t>
            </w:r>
          </w:p>
        </w:tc>
        <w:tc>
          <w:tcPr>
            <w:tcW w:w="6953" w:type="dxa"/>
            <w:vMerge w:val="restart"/>
            <w:vAlign w:val="center"/>
          </w:tcPr>
          <w:p w:rsidR="00F76E32" w:rsidRPr="00650135" w:rsidRDefault="00F76E32" w:rsidP="00F76E32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650135">
              <w:rPr>
                <w:rFonts w:eastAsia="標楷體" w:hint="eastAsia"/>
              </w:rPr>
              <w:t>本縣各國小，每校至少擇一項目參加比賽，每項目以</w:t>
            </w:r>
            <w:r w:rsidRPr="00650135">
              <w:rPr>
                <w:rFonts w:eastAsia="標楷體" w:hint="eastAsia"/>
              </w:rPr>
              <w:t>1</w:t>
            </w:r>
            <w:r w:rsidRPr="00650135">
              <w:rPr>
                <w:rFonts w:eastAsia="標楷體" w:hint="eastAsia"/>
              </w:rPr>
              <w:t>人</w:t>
            </w:r>
            <w:r w:rsidRPr="00650135">
              <w:rPr>
                <w:rFonts w:ascii="標楷體" w:eastAsia="標楷體" w:hAnsi="標楷體" w:hint="eastAsia"/>
                <w:color w:val="000000"/>
              </w:rPr>
              <w:t>為限。</w:t>
            </w:r>
          </w:p>
        </w:tc>
      </w:tr>
      <w:tr w:rsidR="00F76E32" w:rsidRPr="00650135" w:rsidTr="008C026D">
        <w:trPr>
          <w:cantSplit/>
          <w:trHeight w:val="587"/>
        </w:trPr>
        <w:tc>
          <w:tcPr>
            <w:tcW w:w="613" w:type="dxa"/>
            <w:vMerge/>
            <w:vAlign w:val="center"/>
          </w:tcPr>
          <w:p w:rsidR="00F76E32" w:rsidRPr="00650135" w:rsidRDefault="00F76E32" w:rsidP="00F76E32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  <w:tc>
          <w:tcPr>
            <w:tcW w:w="1954" w:type="dxa"/>
            <w:vAlign w:val="center"/>
          </w:tcPr>
          <w:p w:rsidR="00F76E32" w:rsidRPr="00650135" w:rsidRDefault="00F76E32" w:rsidP="00F76E3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50135">
              <w:rPr>
                <w:rFonts w:ascii="標楷體" w:eastAsia="標楷體" w:hAnsi="標楷體" w:hint="eastAsia"/>
                <w:color w:val="000000"/>
              </w:rPr>
              <w:t>英語說故事</w:t>
            </w:r>
          </w:p>
        </w:tc>
        <w:tc>
          <w:tcPr>
            <w:tcW w:w="6953" w:type="dxa"/>
            <w:vMerge/>
          </w:tcPr>
          <w:p w:rsidR="00F76E32" w:rsidRPr="00650135" w:rsidRDefault="00F76E32" w:rsidP="00F76E3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76E32" w:rsidRPr="00650135" w:rsidTr="0036151F">
        <w:trPr>
          <w:cantSplit/>
          <w:trHeight w:val="1130"/>
        </w:trPr>
        <w:tc>
          <w:tcPr>
            <w:tcW w:w="613" w:type="dxa"/>
            <w:vMerge/>
            <w:vAlign w:val="center"/>
          </w:tcPr>
          <w:p w:rsidR="00F76E32" w:rsidRPr="00650135" w:rsidRDefault="00F76E32" w:rsidP="00F76E32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</w:p>
        </w:tc>
        <w:tc>
          <w:tcPr>
            <w:tcW w:w="1954" w:type="dxa"/>
            <w:vAlign w:val="center"/>
          </w:tcPr>
          <w:p w:rsidR="00F76E32" w:rsidRPr="00650135" w:rsidRDefault="00F76E32" w:rsidP="00F76E32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650135">
              <w:rPr>
                <w:rFonts w:ascii="標楷體" w:eastAsia="標楷體" w:hAnsi="標楷體" w:hint="eastAsia"/>
                <w:color w:val="000000"/>
              </w:rPr>
              <w:t>英語讀者劇場</w:t>
            </w:r>
          </w:p>
        </w:tc>
        <w:tc>
          <w:tcPr>
            <w:tcW w:w="6953" w:type="dxa"/>
          </w:tcPr>
          <w:p w:rsidR="00F76E32" w:rsidRPr="00650135" w:rsidRDefault="00F76E32" w:rsidP="00F76E32">
            <w:pPr>
              <w:numPr>
                <w:ilvl w:val="0"/>
                <w:numId w:val="19"/>
              </w:numPr>
              <w:tabs>
                <w:tab w:val="clear" w:pos="480"/>
                <w:tab w:val="num" w:pos="332"/>
              </w:tabs>
              <w:ind w:left="332" w:hanging="332"/>
              <w:rPr>
                <w:rFonts w:ascii="標楷體" w:eastAsia="標楷體" w:hAnsi="標楷體"/>
                <w:color w:val="000000"/>
                <w:sz w:val="28"/>
              </w:rPr>
            </w:pPr>
            <w:r w:rsidRPr="00650135">
              <w:rPr>
                <w:rFonts w:ascii="標楷體" w:eastAsia="標楷體" w:hAnsi="標楷體" w:hint="eastAsia"/>
                <w:color w:val="000000"/>
              </w:rPr>
              <w:t>採自由報名參加，每校以1隊為限。</w:t>
            </w:r>
          </w:p>
          <w:p w:rsidR="00F76E32" w:rsidRPr="00650135" w:rsidRDefault="00F76E32" w:rsidP="00F76E32">
            <w:pPr>
              <w:numPr>
                <w:ilvl w:val="0"/>
                <w:numId w:val="19"/>
              </w:numPr>
              <w:tabs>
                <w:tab w:val="clear" w:pos="480"/>
                <w:tab w:val="num" w:pos="332"/>
              </w:tabs>
              <w:ind w:left="332" w:hanging="332"/>
              <w:rPr>
                <w:rFonts w:ascii="標楷體" w:eastAsia="標楷體" w:hAnsi="標楷體"/>
                <w:color w:val="000000"/>
                <w:sz w:val="28"/>
              </w:rPr>
            </w:pPr>
            <w:r w:rsidRPr="00650135">
              <w:rPr>
                <w:rFonts w:ascii="標楷體" w:eastAsia="標楷體" w:hAnsi="標楷體" w:hint="eastAsia"/>
                <w:color w:val="000000"/>
              </w:rPr>
              <w:t>比賽之主題、內容不設限，由各校自行創作或挑選題材。</w:t>
            </w:r>
            <w:r w:rsidRPr="00650135">
              <w:rPr>
                <w:rFonts w:eastAsia="標楷體" w:hint="eastAsia"/>
                <w:color w:val="000000"/>
              </w:rPr>
              <w:t>創作劇本應注意相關著作財產權規定，避免引發侵權爭議。</w:t>
            </w:r>
          </w:p>
        </w:tc>
      </w:tr>
      <w:tr w:rsidR="00F76E32" w:rsidRPr="00650135" w:rsidTr="0036151F">
        <w:trPr>
          <w:cantSplit/>
          <w:trHeight w:val="505"/>
        </w:trPr>
        <w:tc>
          <w:tcPr>
            <w:tcW w:w="613" w:type="dxa"/>
            <w:vMerge w:val="restart"/>
            <w:tcBorders>
              <w:top w:val="double" w:sz="4" w:space="0" w:color="auto"/>
            </w:tcBorders>
            <w:vAlign w:val="center"/>
          </w:tcPr>
          <w:p w:rsidR="00F76E32" w:rsidRPr="00650135" w:rsidRDefault="00F76E32" w:rsidP="00F76E32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650135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國</w:t>
            </w:r>
          </w:p>
          <w:p w:rsidR="00F76E32" w:rsidRPr="00650135" w:rsidRDefault="00F76E32" w:rsidP="00F76E32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650135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中</w:t>
            </w:r>
          </w:p>
          <w:p w:rsidR="00F76E32" w:rsidRPr="00650135" w:rsidRDefault="00F76E32" w:rsidP="00F76E32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650135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組</w:t>
            </w:r>
          </w:p>
        </w:tc>
        <w:tc>
          <w:tcPr>
            <w:tcW w:w="1954" w:type="dxa"/>
            <w:tcBorders>
              <w:top w:val="double" w:sz="4" w:space="0" w:color="auto"/>
            </w:tcBorders>
            <w:vAlign w:val="center"/>
          </w:tcPr>
          <w:p w:rsidR="00F76E32" w:rsidRPr="00650135" w:rsidRDefault="00F76E32" w:rsidP="00F76E32">
            <w:pPr>
              <w:jc w:val="both"/>
              <w:rPr>
                <w:rFonts w:eastAsia="標楷體"/>
                <w:color w:val="000000"/>
              </w:rPr>
            </w:pPr>
            <w:r w:rsidRPr="00650135">
              <w:rPr>
                <w:rFonts w:eastAsia="標楷體" w:hint="eastAsia"/>
                <w:color w:val="000000"/>
              </w:rPr>
              <w:t>英語朗讀</w:t>
            </w:r>
          </w:p>
        </w:tc>
        <w:tc>
          <w:tcPr>
            <w:tcW w:w="6953" w:type="dxa"/>
            <w:tcBorders>
              <w:top w:val="double" w:sz="4" w:space="0" w:color="auto"/>
            </w:tcBorders>
            <w:vAlign w:val="center"/>
          </w:tcPr>
          <w:p w:rsidR="00F76E32" w:rsidRPr="00650135" w:rsidRDefault="00F76E32" w:rsidP="00F76E32">
            <w:pPr>
              <w:jc w:val="both"/>
              <w:rPr>
                <w:rFonts w:eastAsia="標楷體"/>
              </w:rPr>
            </w:pPr>
            <w:r w:rsidRPr="00650135">
              <w:rPr>
                <w:rFonts w:eastAsia="標楷體" w:hint="eastAsia"/>
              </w:rPr>
              <w:t>本縣各國中及高中附設國中部，每校</w:t>
            </w:r>
            <w:r w:rsidR="00497FB3" w:rsidRPr="00650135">
              <w:rPr>
                <w:rFonts w:eastAsia="標楷體" w:hint="eastAsia"/>
              </w:rPr>
              <w:t>推</w:t>
            </w:r>
            <w:r w:rsidRPr="00650135">
              <w:rPr>
                <w:rFonts w:eastAsia="標楷體" w:hint="eastAsia"/>
              </w:rPr>
              <w:t>派學生</w:t>
            </w:r>
            <w:r w:rsidRPr="00650135">
              <w:rPr>
                <w:rFonts w:eastAsia="標楷體" w:hint="eastAsia"/>
              </w:rPr>
              <w:t>1</w:t>
            </w:r>
            <w:r w:rsidRPr="00650135">
              <w:rPr>
                <w:rFonts w:eastAsia="標楷體" w:hint="eastAsia"/>
              </w:rPr>
              <w:t>人參加比賽。</w:t>
            </w:r>
          </w:p>
        </w:tc>
      </w:tr>
      <w:tr w:rsidR="00F76E32" w:rsidRPr="00650135" w:rsidTr="0036151F">
        <w:trPr>
          <w:cantSplit/>
        </w:trPr>
        <w:tc>
          <w:tcPr>
            <w:tcW w:w="613" w:type="dxa"/>
            <w:vMerge/>
            <w:vAlign w:val="center"/>
          </w:tcPr>
          <w:p w:rsidR="00F76E32" w:rsidRPr="00650135" w:rsidRDefault="00F76E32" w:rsidP="00F76E32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</w:p>
        </w:tc>
        <w:tc>
          <w:tcPr>
            <w:tcW w:w="1954" w:type="dxa"/>
            <w:vAlign w:val="center"/>
          </w:tcPr>
          <w:p w:rsidR="00F76E32" w:rsidRPr="00650135" w:rsidRDefault="00F76E32" w:rsidP="00F76E32">
            <w:pPr>
              <w:jc w:val="both"/>
              <w:rPr>
                <w:rFonts w:eastAsia="標楷體"/>
                <w:color w:val="000000"/>
              </w:rPr>
            </w:pPr>
            <w:r w:rsidRPr="00650135">
              <w:rPr>
                <w:rFonts w:eastAsia="標楷體" w:hint="eastAsia"/>
                <w:color w:val="000000"/>
              </w:rPr>
              <w:t>英語說故事</w:t>
            </w:r>
          </w:p>
        </w:tc>
        <w:tc>
          <w:tcPr>
            <w:tcW w:w="6953" w:type="dxa"/>
            <w:vAlign w:val="center"/>
          </w:tcPr>
          <w:p w:rsidR="00F76E32" w:rsidRPr="00650135" w:rsidRDefault="00F76E32" w:rsidP="00F76E32">
            <w:pPr>
              <w:spacing w:line="360" w:lineRule="exact"/>
              <w:rPr>
                <w:rFonts w:eastAsia="標楷體"/>
              </w:rPr>
            </w:pPr>
            <w:r w:rsidRPr="00650135">
              <w:rPr>
                <w:rFonts w:eastAsia="標楷體" w:hint="eastAsia"/>
              </w:rPr>
              <w:t>本縣各國中及高中附設國中部，每校推派</w:t>
            </w:r>
            <w:r w:rsidRPr="00650135">
              <w:rPr>
                <w:rFonts w:eastAsia="標楷體" w:hint="eastAsia"/>
              </w:rPr>
              <w:t>1</w:t>
            </w:r>
            <w:r w:rsidRPr="00650135">
              <w:rPr>
                <w:rFonts w:eastAsia="標楷體" w:hint="eastAsia"/>
              </w:rPr>
              <w:t>人參加比賽。</w:t>
            </w:r>
            <w:r w:rsidRPr="00650135">
              <w:rPr>
                <w:rFonts w:eastAsia="標楷體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76E32" w:rsidRPr="00650135" w:rsidTr="0036151F">
        <w:trPr>
          <w:cantSplit/>
        </w:trPr>
        <w:tc>
          <w:tcPr>
            <w:tcW w:w="613" w:type="dxa"/>
            <w:vMerge/>
            <w:vAlign w:val="center"/>
          </w:tcPr>
          <w:p w:rsidR="00F76E32" w:rsidRPr="00650135" w:rsidRDefault="00F76E32" w:rsidP="00F76E32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</w:p>
        </w:tc>
        <w:tc>
          <w:tcPr>
            <w:tcW w:w="1954" w:type="dxa"/>
            <w:vAlign w:val="center"/>
          </w:tcPr>
          <w:p w:rsidR="00F76E32" w:rsidRPr="00650135" w:rsidRDefault="00F76E32" w:rsidP="00F76E32">
            <w:pPr>
              <w:jc w:val="both"/>
              <w:rPr>
                <w:rFonts w:eastAsia="標楷體"/>
                <w:color w:val="000000"/>
              </w:rPr>
            </w:pPr>
            <w:r w:rsidRPr="00650135">
              <w:rPr>
                <w:rFonts w:eastAsia="標楷體" w:hint="eastAsia"/>
                <w:color w:val="000000"/>
              </w:rPr>
              <w:t>英語讀者劇場</w:t>
            </w:r>
          </w:p>
        </w:tc>
        <w:tc>
          <w:tcPr>
            <w:tcW w:w="6953" w:type="dxa"/>
            <w:vAlign w:val="center"/>
          </w:tcPr>
          <w:p w:rsidR="00F76E32" w:rsidRPr="00650135" w:rsidRDefault="00F76E32" w:rsidP="00F76E32">
            <w:pPr>
              <w:pStyle w:val="ac"/>
              <w:numPr>
                <w:ilvl w:val="3"/>
                <w:numId w:val="1"/>
              </w:numPr>
              <w:tabs>
                <w:tab w:val="clear" w:pos="2338"/>
                <w:tab w:val="num" w:pos="262"/>
              </w:tabs>
              <w:spacing w:line="360" w:lineRule="exact"/>
              <w:ind w:leftChars="0" w:left="262" w:hanging="262"/>
              <w:rPr>
                <w:rFonts w:eastAsia="標楷體"/>
              </w:rPr>
            </w:pPr>
            <w:r w:rsidRPr="00650135">
              <w:rPr>
                <w:rFonts w:eastAsia="標楷體" w:hint="eastAsia"/>
              </w:rPr>
              <w:t>本縣各國中及及高中附設國中部</w:t>
            </w:r>
            <w:r w:rsidR="00497FB3" w:rsidRPr="00650135">
              <w:rPr>
                <w:rFonts w:eastAsia="標楷體" w:hint="eastAsia"/>
              </w:rPr>
              <w:t>，每校</w:t>
            </w:r>
            <w:r w:rsidRPr="00650135">
              <w:rPr>
                <w:rFonts w:eastAsia="標楷體" w:hint="eastAsia"/>
              </w:rPr>
              <w:t>推派</w:t>
            </w:r>
            <w:r w:rsidRPr="00650135">
              <w:rPr>
                <w:rFonts w:eastAsia="標楷體" w:hint="eastAsia"/>
              </w:rPr>
              <w:t>1</w:t>
            </w:r>
            <w:r w:rsidRPr="00650135">
              <w:rPr>
                <w:rFonts w:eastAsia="標楷體" w:hint="eastAsia"/>
              </w:rPr>
              <w:t>隊參加比賽。</w:t>
            </w:r>
          </w:p>
          <w:p w:rsidR="00F76E32" w:rsidRPr="00650135" w:rsidRDefault="00F76E32" w:rsidP="00F76E32">
            <w:pPr>
              <w:pStyle w:val="ac"/>
              <w:numPr>
                <w:ilvl w:val="3"/>
                <w:numId w:val="1"/>
              </w:numPr>
              <w:tabs>
                <w:tab w:val="clear" w:pos="2338"/>
                <w:tab w:val="num" w:pos="262"/>
              </w:tabs>
              <w:spacing w:line="360" w:lineRule="exact"/>
              <w:ind w:leftChars="0" w:left="262" w:hanging="262"/>
              <w:rPr>
                <w:rFonts w:eastAsia="標楷體"/>
              </w:rPr>
            </w:pPr>
            <w:r w:rsidRPr="00650135">
              <w:rPr>
                <w:rFonts w:eastAsia="標楷體" w:hint="eastAsia"/>
              </w:rPr>
              <w:t>國中組比賽之劇本主題</w:t>
            </w:r>
            <w:r w:rsidRPr="00650135">
              <w:rPr>
                <w:rFonts w:eastAsia="標楷體" w:hint="eastAsia"/>
              </w:rPr>
              <w:t>/</w:t>
            </w:r>
            <w:r w:rsidRPr="00650135">
              <w:rPr>
                <w:rFonts w:eastAsia="標楷體" w:hint="eastAsia"/>
              </w:rPr>
              <w:t>內容請以各校英語科授課版本</w:t>
            </w:r>
            <w:r w:rsidRPr="00650135">
              <w:rPr>
                <w:rFonts w:eastAsia="標楷體" w:hint="eastAsia"/>
              </w:rPr>
              <w:t>(</w:t>
            </w:r>
            <w:r w:rsidRPr="00650135">
              <w:rPr>
                <w:rFonts w:eastAsia="標楷體" w:hint="eastAsia"/>
              </w:rPr>
              <w:t>版本和年級不限</w:t>
            </w:r>
            <w:r w:rsidRPr="00650135">
              <w:rPr>
                <w:rFonts w:eastAsia="標楷體" w:hint="eastAsia"/>
              </w:rPr>
              <w:t>)</w:t>
            </w:r>
            <w:r w:rsidRPr="00650135">
              <w:rPr>
                <w:rFonts w:eastAsia="標楷體" w:hint="eastAsia"/>
              </w:rPr>
              <w:t>之內容選擇，並再加以自行改編創作；或由各校英語教師自行創作。創作劇本應注意相關著作財產權規定，避免引發侵權爭議。</w:t>
            </w:r>
            <w:r w:rsidRPr="00650135">
              <w:rPr>
                <w:rFonts w:eastAsia="標楷體" w:hint="eastAsia"/>
              </w:rPr>
              <w:t xml:space="preserve">        </w:t>
            </w:r>
          </w:p>
        </w:tc>
      </w:tr>
    </w:tbl>
    <w:p w:rsidR="005A7118" w:rsidRPr="00497FB3" w:rsidRDefault="005A7118" w:rsidP="00E5429D">
      <w:pPr>
        <w:tabs>
          <w:tab w:val="left" w:pos="1080"/>
        </w:tabs>
        <w:ind w:left="850" w:hangingChars="354" w:hanging="850"/>
        <w:rPr>
          <w:rFonts w:ascii="標楷體" w:eastAsia="標楷體" w:hAnsi="標楷體"/>
          <w:b/>
          <w:bCs/>
        </w:rPr>
      </w:pPr>
      <w:r w:rsidRPr="00497FB3">
        <w:rPr>
          <w:rFonts w:ascii="標楷體" w:eastAsia="標楷體" w:hint="eastAsia"/>
          <w:b/>
          <w:bCs/>
        </w:rPr>
        <w:t>說明</w:t>
      </w:r>
      <w:r w:rsidRPr="00497FB3">
        <w:rPr>
          <w:rFonts w:ascii="新細明體" w:hAnsi="新細明體" w:hint="eastAsia"/>
          <w:b/>
          <w:bCs/>
        </w:rPr>
        <w:t>：</w:t>
      </w:r>
      <w:r w:rsidR="00E5429D" w:rsidRPr="00497FB3">
        <w:rPr>
          <w:rFonts w:ascii="新細明體" w:hAnsi="新細明體" w:hint="eastAsia"/>
          <w:b/>
          <w:bCs/>
        </w:rPr>
        <w:t>1.</w:t>
      </w:r>
      <w:r w:rsidRPr="00497FB3">
        <w:rPr>
          <w:rFonts w:ascii="標楷體" w:eastAsia="標楷體" w:hAnsi="標楷體" w:hint="eastAsia"/>
          <w:b/>
          <w:bCs/>
        </w:rPr>
        <w:t>以上各競賽項目，</w:t>
      </w:r>
      <w:r w:rsidR="00E5429D" w:rsidRPr="00497FB3">
        <w:rPr>
          <w:rFonts w:ascii="標楷體" w:eastAsia="標楷體" w:hAnsi="標楷體" w:hint="eastAsia"/>
          <w:b/>
          <w:bCs/>
        </w:rPr>
        <w:t>視</w:t>
      </w:r>
      <w:r w:rsidRPr="00497FB3">
        <w:rPr>
          <w:rFonts w:ascii="標楷體" w:eastAsia="標楷體" w:hAnsi="標楷體" w:hint="eastAsia"/>
          <w:b/>
          <w:bCs/>
        </w:rPr>
        <w:t>報名人數</w:t>
      </w:r>
      <w:r w:rsidR="00E5429D" w:rsidRPr="00497FB3">
        <w:rPr>
          <w:rFonts w:ascii="標楷體" w:eastAsia="標楷體" w:hAnsi="標楷體" w:hint="eastAsia"/>
          <w:b/>
          <w:bCs/>
        </w:rPr>
        <w:t>多寡，</w:t>
      </w:r>
      <w:r w:rsidR="00650135" w:rsidRPr="00650135">
        <w:rPr>
          <w:rFonts w:ascii="標楷體" w:eastAsia="標楷體" w:hAnsi="標楷體" w:hint="eastAsia"/>
          <w:b/>
          <w:bCs/>
          <w:color w:val="FF0000"/>
        </w:rPr>
        <w:t>除</w:t>
      </w:r>
      <w:r w:rsidR="00E5429D" w:rsidRPr="00650135">
        <w:rPr>
          <w:rFonts w:ascii="標楷體" w:eastAsia="標楷體" w:hAnsi="標楷體" w:hint="eastAsia"/>
          <w:b/>
          <w:bCs/>
          <w:color w:val="FF0000"/>
        </w:rPr>
        <w:t>依學校</w:t>
      </w:r>
      <w:r w:rsidR="00650135" w:rsidRPr="00650135">
        <w:rPr>
          <w:rFonts w:ascii="標楷體" w:eastAsia="標楷體" w:hAnsi="標楷體" w:hint="eastAsia"/>
          <w:b/>
          <w:bCs/>
          <w:color w:val="FF0000"/>
        </w:rPr>
        <w:t>概況表</w:t>
      </w:r>
      <w:r w:rsidR="00E5429D" w:rsidRPr="00650135">
        <w:rPr>
          <w:rFonts w:ascii="標楷體" w:eastAsia="標楷體" w:hAnsi="標楷體" w:hint="eastAsia"/>
          <w:b/>
          <w:bCs/>
          <w:color w:val="FF0000"/>
        </w:rPr>
        <w:t>班級數</w:t>
      </w:r>
      <w:r w:rsidR="00650135" w:rsidRPr="00650135">
        <w:rPr>
          <w:rFonts w:ascii="標楷體" w:eastAsia="標楷體" w:hAnsi="標楷體" w:hint="eastAsia"/>
          <w:b/>
          <w:bCs/>
          <w:color w:val="FF0000"/>
        </w:rPr>
        <w:t>分組外，得依</w:t>
      </w:r>
      <w:r w:rsidR="00E5429D" w:rsidRPr="00650135">
        <w:rPr>
          <w:rFonts w:ascii="標楷體" w:eastAsia="標楷體" w:hAnsi="標楷體" w:hint="eastAsia"/>
          <w:b/>
          <w:bCs/>
          <w:color w:val="FF0000"/>
        </w:rPr>
        <w:t>學校學生</w:t>
      </w:r>
      <w:r w:rsidR="00650135" w:rsidRPr="00650135">
        <w:rPr>
          <w:rFonts w:ascii="標楷體" w:eastAsia="標楷體" w:hAnsi="標楷體" w:hint="eastAsia"/>
          <w:b/>
          <w:bCs/>
          <w:color w:val="FF0000"/>
        </w:rPr>
        <w:t>人數由主辦單位</w:t>
      </w:r>
      <w:proofErr w:type="gramStart"/>
      <w:r w:rsidR="00650135" w:rsidRPr="00650135">
        <w:rPr>
          <w:rFonts w:ascii="標楷體" w:eastAsia="標楷體" w:hAnsi="標楷體" w:hint="eastAsia"/>
          <w:b/>
          <w:bCs/>
          <w:color w:val="FF0000"/>
        </w:rPr>
        <w:t>酌</w:t>
      </w:r>
      <w:proofErr w:type="gramEnd"/>
      <w:r w:rsidR="00650135" w:rsidRPr="00650135">
        <w:rPr>
          <w:rFonts w:ascii="標楷體" w:eastAsia="標楷體" w:hAnsi="標楷體" w:hint="eastAsia"/>
          <w:b/>
          <w:bCs/>
          <w:color w:val="FF0000"/>
        </w:rPr>
        <w:t>分</w:t>
      </w:r>
      <w:r w:rsidR="00E5429D" w:rsidRPr="00650135">
        <w:rPr>
          <w:rFonts w:ascii="標楷體" w:eastAsia="標楷體" w:hAnsi="標楷體" w:hint="eastAsia"/>
          <w:b/>
          <w:bCs/>
          <w:color w:val="FF0000"/>
        </w:rPr>
        <w:t>組比賽。</w:t>
      </w:r>
    </w:p>
    <w:p w:rsidR="005A7118" w:rsidRPr="00497FB3" w:rsidRDefault="00E5429D">
      <w:pPr>
        <w:tabs>
          <w:tab w:val="left" w:pos="1080"/>
        </w:tabs>
        <w:rPr>
          <w:rFonts w:ascii="標楷體" w:eastAsia="標楷體" w:hAnsi="標楷體"/>
          <w:b/>
        </w:rPr>
      </w:pPr>
      <w:r w:rsidRPr="00497FB3">
        <w:rPr>
          <w:rFonts w:ascii="標楷體" w:eastAsia="標楷體" w:hAnsi="標楷體" w:hint="eastAsia"/>
          <w:b/>
          <w:bCs/>
        </w:rPr>
        <w:t xml:space="preserve">      2.</w:t>
      </w:r>
      <w:r w:rsidRPr="00497FB3">
        <w:rPr>
          <w:rFonts w:ascii="標楷體" w:eastAsia="標楷體" w:hAnsi="標楷體" w:hint="eastAsia"/>
          <w:b/>
        </w:rPr>
        <w:t>學校班級數為本校及分校合併計算。</w:t>
      </w:r>
    </w:p>
    <w:p w:rsidR="0036151F" w:rsidRPr="0036151F" w:rsidRDefault="0036151F">
      <w:pPr>
        <w:tabs>
          <w:tab w:val="left" w:pos="1080"/>
        </w:tabs>
        <w:rPr>
          <w:rFonts w:ascii="標楷體" w:eastAsia="標楷體"/>
          <w:b/>
          <w:bCs/>
          <w:color w:val="FF0000"/>
        </w:rPr>
      </w:pPr>
    </w:p>
    <w:p w:rsidR="00CD60BF" w:rsidRPr="007D48CB" w:rsidRDefault="00CD60BF">
      <w:pPr>
        <w:tabs>
          <w:tab w:val="left" w:pos="1080"/>
        </w:tabs>
        <w:rPr>
          <w:rFonts w:ascii="標楷體" w:eastAsia="標楷體"/>
          <w:b/>
          <w:bCs/>
          <w:color w:val="000000"/>
          <w:sz w:val="32"/>
        </w:rPr>
      </w:pPr>
      <w:r w:rsidRPr="007D48CB">
        <w:rPr>
          <w:rFonts w:ascii="標楷體" w:eastAsia="標楷體" w:hint="eastAsia"/>
          <w:b/>
          <w:bCs/>
          <w:color w:val="000000"/>
          <w:sz w:val="32"/>
        </w:rPr>
        <w:lastRenderedPageBreak/>
        <w:t>柒、比賽規則</w:t>
      </w:r>
    </w:p>
    <w:p w:rsidR="008A5FF6" w:rsidRPr="007D48CB" w:rsidRDefault="008A5FF6" w:rsidP="008A5FF6">
      <w:pPr>
        <w:ind w:firstLineChars="100" w:firstLine="280"/>
        <w:rPr>
          <w:rFonts w:eastAsia="標楷體"/>
          <w:b/>
          <w:color w:val="000000"/>
          <w:sz w:val="28"/>
          <w:szCs w:val="28"/>
        </w:rPr>
      </w:pPr>
      <w:r w:rsidRPr="007D48CB">
        <w:rPr>
          <w:rFonts w:eastAsia="標楷體" w:hint="eastAsia"/>
          <w:b/>
          <w:color w:val="000000"/>
          <w:sz w:val="28"/>
          <w:szCs w:val="28"/>
        </w:rPr>
        <w:t>一、英語朗讀比賽：</w:t>
      </w:r>
    </w:p>
    <w:p w:rsidR="008A5FF6" w:rsidRPr="007D48CB" w:rsidRDefault="008A5FF6" w:rsidP="008A5FF6">
      <w:pPr>
        <w:ind w:leftChars="225" w:left="540"/>
        <w:rPr>
          <w:rFonts w:eastAsia="標楷體"/>
          <w:b/>
          <w:color w:val="000000"/>
          <w:sz w:val="28"/>
          <w:szCs w:val="28"/>
        </w:rPr>
      </w:pPr>
      <w:r w:rsidRPr="007D48CB">
        <w:rPr>
          <w:rFonts w:eastAsia="標楷體" w:hint="eastAsia"/>
          <w:b/>
          <w:color w:val="000000"/>
          <w:sz w:val="28"/>
          <w:szCs w:val="28"/>
        </w:rPr>
        <w:t>(</w:t>
      </w:r>
      <w:r w:rsidRPr="007D48CB">
        <w:rPr>
          <w:rFonts w:eastAsia="標楷體" w:hint="eastAsia"/>
          <w:b/>
          <w:color w:val="000000"/>
          <w:sz w:val="28"/>
          <w:szCs w:val="28"/>
        </w:rPr>
        <w:t>一</w:t>
      </w:r>
      <w:r w:rsidRPr="007D48CB">
        <w:rPr>
          <w:rFonts w:eastAsia="標楷體" w:hint="eastAsia"/>
          <w:b/>
          <w:color w:val="000000"/>
          <w:sz w:val="28"/>
          <w:szCs w:val="28"/>
        </w:rPr>
        <w:t>)</w:t>
      </w:r>
      <w:r w:rsidRPr="007D48CB">
        <w:rPr>
          <w:rFonts w:eastAsia="標楷體" w:hint="eastAsia"/>
          <w:b/>
          <w:color w:val="000000"/>
          <w:sz w:val="28"/>
          <w:szCs w:val="28"/>
        </w:rPr>
        <w:t>國小組</w:t>
      </w:r>
    </w:p>
    <w:p w:rsidR="008A5FF6" w:rsidRPr="007D48CB" w:rsidRDefault="004A0767" w:rsidP="00A466DA">
      <w:pPr>
        <w:widowControl/>
        <w:numPr>
          <w:ilvl w:val="0"/>
          <w:numId w:val="17"/>
        </w:numPr>
        <w:tabs>
          <w:tab w:val="clear" w:pos="480"/>
          <w:tab w:val="num" w:pos="1080"/>
        </w:tabs>
        <w:snapToGrid w:val="0"/>
        <w:spacing w:line="0" w:lineRule="atLeast"/>
        <w:ind w:left="1080" w:hanging="360"/>
        <w:jc w:val="both"/>
        <w:rPr>
          <w:rFonts w:ascii="標楷體" w:eastAsia="標楷體" w:hAnsi="標楷體"/>
          <w:bCs/>
          <w:color w:val="000000"/>
          <w:kern w:val="0"/>
        </w:rPr>
      </w:pPr>
      <w:r>
        <w:rPr>
          <w:rFonts w:ascii="標楷體" w:eastAsia="標楷體" w:hAnsi="標楷體" w:hint="eastAsia"/>
          <w:bCs/>
          <w:color w:val="000000"/>
          <w:kern w:val="0"/>
        </w:rPr>
        <w:t>賽</w:t>
      </w:r>
      <w:r w:rsidR="008A5FF6" w:rsidRPr="007D48CB">
        <w:rPr>
          <w:rFonts w:ascii="標楷體" w:eastAsia="標楷體" w:hAnsi="標楷體" w:hint="eastAsia"/>
          <w:bCs/>
          <w:color w:val="000000"/>
          <w:kern w:val="0"/>
        </w:rPr>
        <w:t>前公佈</w:t>
      </w:r>
      <w:r w:rsidR="00C602D2" w:rsidRPr="007D48CB">
        <w:rPr>
          <w:rFonts w:ascii="標楷體" w:eastAsia="標楷體" w:hAnsi="標楷體" w:hint="eastAsia"/>
          <w:bCs/>
          <w:color w:val="000000"/>
          <w:kern w:val="0"/>
        </w:rPr>
        <w:t>3</w:t>
      </w:r>
      <w:r w:rsidR="008A5FF6" w:rsidRPr="007D48CB">
        <w:rPr>
          <w:rFonts w:ascii="標楷體" w:eastAsia="標楷體" w:hAnsi="標楷體" w:hint="eastAsia"/>
          <w:bCs/>
          <w:color w:val="000000"/>
          <w:kern w:val="0"/>
        </w:rPr>
        <w:t>篇文章</w:t>
      </w:r>
      <w:r w:rsidRPr="007D48CB">
        <w:rPr>
          <w:rFonts w:ascii="標楷體" w:eastAsia="標楷體" w:hAnsi="標楷體" w:hint="eastAsia"/>
          <w:bCs/>
          <w:color w:val="000000"/>
          <w:kern w:val="0"/>
        </w:rPr>
        <w:t>做為朗讀篇目</w:t>
      </w:r>
      <w:r>
        <w:rPr>
          <w:rFonts w:ascii="標楷體" w:eastAsia="標楷體" w:hAnsi="標楷體" w:hint="eastAsia"/>
          <w:bCs/>
          <w:color w:val="000000"/>
          <w:kern w:val="0"/>
        </w:rPr>
        <w:t>並提供</w:t>
      </w:r>
      <w:r w:rsidR="008A5FF6" w:rsidRPr="007D48CB">
        <w:rPr>
          <w:rFonts w:ascii="標楷體" w:eastAsia="標楷體" w:hAnsi="標楷體" w:hint="eastAsia"/>
          <w:bCs/>
          <w:color w:val="000000"/>
          <w:kern w:val="0"/>
        </w:rPr>
        <w:t>錄音檔</w:t>
      </w:r>
      <w:r>
        <w:rPr>
          <w:rFonts w:ascii="標楷體" w:eastAsia="標楷體" w:hAnsi="標楷體" w:hint="eastAsia"/>
          <w:bCs/>
          <w:color w:val="000000"/>
          <w:kern w:val="0"/>
        </w:rPr>
        <w:t>給指導人員參考</w:t>
      </w:r>
      <w:r w:rsidR="008A5FF6" w:rsidRPr="007D48CB">
        <w:rPr>
          <w:rFonts w:ascii="標楷體" w:eastAsia="標楷體" w:hAnsi="標楷體" w:hint="eastAsia"/>
          <w:bCs/>
          <w:color w:val="000000"/>
          <w:kern w:val="0"/>
        </w:rPr>
        <w:t>，比賽當天採</w:t>
      </w:r>
      <w:r w:rsidR="006928B6" w:rsidRPr="007D48CB">
        <w:rPr>
          <w:rFonts w:ascii="標楷體" w:eastAsia="標楷體" w:hAnsi="標楷體" w:hint="eastAsia"/>
          <w:bCs/>
          <w:color w:val="000000"/>
          <w:kern w:val="0"/>
        </w:rPr>
        <w:t>現</w:t>
      </w:r>
      <w:r w:rsidR="008A5FF6" w:rsidRPr="007D48CB">
        <w:rPr>
          <w:rFonts w:ascii="標楷體" w:eastAsia="標楷體" w:hAnsi="標楷體" w:hint="eastAsia"/>
          <w:bCs/>
          <w:color w:val="000000"/>
          <w:kern w:val="0"/>
        </w:rPr>
        <w:t>場抽題</w:t>
      </w:r>
      <w:r>
        <w:rPr>
          <w:rFonts w:ascii="標楷體" w:eastAsia="標楷體" w:hAnsi="標楷體" w:hint="eastAsia"/>
          <w:bCs/>
          <w:color w:val="000000"/>
          <w:kern w:val="0"/>
        </w:rPr>
        <w:t>方式進行</w:t>
      </w:r>
      <w:r w:rsidR="008A5FF6" w:rsidRPr="007D48CB">
        <w:rPr>
          <w:rFonts w:ascii="標楷體" w:eastAsia="標楷體" w:hAnsi="標楷體" w:hint="eastAsia"/>
          <w:bCs/>
          <w:color w:val="000000"/>
          <w:kern w:val="0"/>
        </w:rPr>
        <w:t>。</w:t>
      </w:r>
    </w:p>
    <w:p w:rsidR="008A5FF6" w:rsidRPr="007D48CB" w:rsidRDefault="008A5FF6" w:rsidP="00A466DA">
      <w:pPr>
        <w:widowControl/>
        <w:numPr>
          <w:ilvl w:val="0"/>
          <w:numId w:val="17"/>
        </w:numPr>
        <w:tabs>
          <w:tab w:val="clear" w:pos="480"/>
          <w:tab w:val="num" w:pos="1080"/>
        </w:tabs>
        <w:snapToGrid w:val="0"/>
        <w:spacing w:line="0" w:lineRule="atLeast"/>
        <w:ind w:left="1080" w:hanging="360"/>
        <w:jc w:val="both"/>
        <w:rPr>
          <w:rFonts w:ascii="標楷體" w:eastAsia="標楷體" w:hAnsi="標楷體"/>
          <w:bCs/>
          <w:color w:val="000000"/>
          <w:kern w:val="0"/>
        </w:rPr>
      </w:pPr>
      <w:r w:rsidRPr="007D48CB">
        <w:rPr>
          <w:rFonts w:ascii="標楷體" w:eastAsia="標楷體" w:hAnsi="標楷體" w:hint="eastAsia"/>
          <w:bCs/>
          <w:color w:val="000000"/>
          <w:kern w:val="0"/>
        </w:rPr>
        <w:t>抽題後</w:t>
      </w:r>
      <w:r w:rsidR="006928B6" w:rsidRPr="007D48CB">
        <w:rPr>
          <w:rFonts w:ascii="標楷體" w:eastAsia="標楷體" w:hAnsi="標楷體" w:hint="eastAsia"/>
          <w:bCs/>
          <w:color w:val="000000"/>
          <w:kern w:val="0"/>
        </w:rPr>
        <w:t>不得離場，並立即就</w:t>
      </w:r>
      <w:r w:rsidRPr="007D48CB">
        <w:rPr>
          <w:rFonts w:ascii="標楷體" w:eastAsia="標楷體" w:hAnsi="標楷體" w:hint="eastAsia"/>
          <w:bCs/>
          <w:color w:val="000000"/>
          <w:kern w:val="0"/>
        </w:rPr>
        <w:t>預備席準備9分鐘後上台。</w:t>
      </w:r>
    </w:p>
    <w:p w:rsidR="008A5FF6" w:rsidRPr="007D48CB" w:rsidRDefault="008A5FF6" w:rsidP="00A466DA">
      <w:pPr>
        <w:widowControl/>
        <w:numPr>
          <w:ilvl w:val="0"/>
          <w:numId w:val="17"/>
        </w:numPr>
        <w:tabs>
          <w:tab w:val="clear" w:pos="480"/>
          <w:tab w:val="num" w:pos="1080"/>
        </w:tabs>
        <w:snapToGrid w:val="0"/>
        <w:spacing w:line="0" w:lineRule="atLeast"/>
        <w:ind w:left="1080" w:hanging="360"/>
        <w:jc w:val="both"/>
        <w:rPr>
          <w:rFonts w:ascii="標楷體" w:eastAsia="標楷體" w:hAnsi="標楷體"/>
          <w:bCs/>
          <w:color w:val="000000"/>
          <w:kern w:val="0"/>
        </w:rPr>
      </w:pPr>
      <w:r w:rsidRPr="007D48CB">
        <w:rPr>
          <w:rFonts w:ascii="標楷體" w:eastAsia="標楷體" w:hAnsi="標楷體" w:hint="eastAsia"/>
          <w:bCs/>
          <w:color w:val="000000"/>
          <w:kern w:val="0"/>
        </w:rPr>
        <w:t>比賽時間</w:t>
      </w:r>
      <w:r w:rsidRPr="007D48CB">
        <w:rPr>
          <w:rFonts w:ascii="標楷體" w:eastAsia="標楷體" w:hAnsi="標楷體" w:hint="eastAsia"/>
          <w:color w:val="000000"/>
        </w:rPr>
        <w:t>以上台開口或聲音出現開始計時。</w:t>
      </w:r>
      <w:r w:rsidRPr="007D48CB">
        <w:rPr>
          <w:rFonts w:ascii="標楷體" w:eastAsia="標楷體" w:hAnsi="標楷體" w:hint="eastAsia"/>
          <w:bCs/>
          <w:color w:val="000000"/>
          <w:kern w:val="0"/>
        </w:rPr>
        <w:t>每人</w:t>
      </w:r>
      <w:r w:rsidR="006928B6" w:rsidRPr="007D48CB">
        <w:rPr>
          <w:rFonts w:ascii="標楷體" w:eastAsia="標楷體" w:hAnsi="標楷體" w:hint="eastAsia"/>
          <w:bCs/>
          <w:color w:val="000000"/>
          <w:kern w:val="0"/>
        </w:rPr>
        <w:t>限時</w:t>
      </w:r>
      <w:r w:rsidRPr="007D48CB">
        <w:rPr>
          <w:rFonts w:ascii="標楷體" w:eastAsia="標楷體" w:hAnsi="標楷體" w:hint="eastAsia"/>
          <w:bCs/>
          <w:color w:val="000000"/>
          <w:kern w:val="0"/>
        </w:rPr>
        <w:t>3分鐘，</w:t>
      </w:r>
      <w:r w:rsidR="006928B6" w:rsidRPr="007D48CB">
        <w:rPr>
          <w:rFonts w:ascii="標楷體" w:eastAsia="標楷體" w:hAnsi="標楷體" w:hint="eastAsia"/>
          <w:bCs/>
          <w:color w:val="000000"/>
          <w:kern w:val="0"/>
        </w:rPr>
        <w:t>不足或超過3分鐘不扣分，</w:t>
      </w:r>
      <w:r w:rsidRPr="007D48CB">
        <w:rPr>
          <w:rFonts w:ascii="標楷體" w:eastAsia="標楷體" w:hAnsi="標楷體" w:hint="eastAsia"/>
          <w:bCs/>
          <w:color w:val="000000"/>
          <w:kern w:val="0"/>
        </w:rPr>
        <w:t>時間到</w:t>
      </w:r>
      <w:r w:rsidR="006928B6" w:rsidRPr="007D48CB">
        <w:rPr>
          <w:rFonts w:ascii="標楷體" w:eastAsia="標楷體" w:hAnsi="標楷體" w:hint="eastAsia"/>
          <w:bCs/>
          <w:color w:val="000000"/>
          <w:kern w:val="0"/>
        </w:rPr>
        <w:t>後</w:t>
      </w:r>
      <w:r w:rsidRPr="007D48CB">
        <w:rPr>
          <w:rFonts w:ascii="標楷體" w:eastAsia="標楷體" w:hAnsi="標楷體" w:hint="eastAsia"/>
          <w:bCs/>
          <w:color w:val="000000"/>
          <w:kern w:val="0"/>
        </w:rPr>
        <w:t>鈴響立即停止，經工作人員</w:t>
      </w:r>
      <w:r w:rsidR="006928B6" w:rsidRPr="007D48CB">
        <w:rPr>
          <w:rFonts w:ascii="標楷體" w:eastAsia="標楷體" w:hAnsi="標楷體" w:hint="eastAsia"/>
          <w:bCs/>
          <w:color w:val="000000"/>
          <w:kern w:val="0"/>
        </w:rPr>
        <w:t>即時提醒仍未停止則</w:t>
      </w:r>
      <w:r w:rsidRPr="007D48CB">
        <w:rPr>
          <w:rFonts w:ascii="標楷體" w:eastAsia="標楷體" w:hAnsi="標楷體" w:hint="eastAsia"/>
          <w:bCs/>
          <w:color w:val="000000"/>
          <w:kern w:val="0"/>
        </w:rPr>
        <w:t>扣總分1分。</w:t>
      </w:r>
    </w:p>
    <w:p w:rsidR="008A5FF6" w:rsidRPr="007D48CB" w:rsidRDefault="00C602D2" w:rsidP="00A466DA">
      <w:pPr>
        <w:widowControl/>
        <w:numPr>
          <w:ilvl w:val="0"/>
          <w:numId w:val="17"/>
        </w:numPr>
        <w:tabs>
          <w:tab w:val="clear" w:pos="480"/>
          <w:tab w:val="num" w:pos="1080"/>
        </w:tabs>
        <w:snapToGrid w:val="0"/>
        <w:spacing w:line="0" w:lineRule="atLeast"/>
        <w:ind w:left="1080" w:hanging="360"/>
        <w:jc w:val="both"/>
        <w:rPr>
          <w:rFonts w:ascii="標楷體" w:eastAsia="標楷體" w:hAnsi="標楷體"/>
          <w:bCs/>
          <w:color w:val="000000"/>
          <w:kern w:val="0"/>
        </w:rPr>
      </w:pPr>
      <w:r w:rsidRPr="007D48CB">
        <w:rPr>
          <w:rFonts w:ascii="標楷體" w:eastAsia="標楷體" w:hAnsi="標楷體" w:hint="eastAsia"/>
          <w:bCs/>
          <w:color w:val="000000"/>
          <w:kern w:val="0"/>
        </w:rPr>
        <w:t>可攜帶原子筆或鉛筆</w:t>
      </w:r>
      <w:r w:rsidRPr="007D48CB">
        <w:rPr>
          <w:rFonts w:ascii="標楷體" w:eastAsia="標楷體" w:hAnsi="標楷體"/>
          <w:bCs/>
          <w:color w:val="000000"/>
          <w:kern w:val="0"/>
        </w:rPr>
        <w:t>…</w:t>
      </w:r>
      <w:r w:rsidRPr="007D48CB">
        <w:rPr>
          <w:rFonts w:ascii="標楷體" w:eastAsia="標楷體" w:hAnsi="標楷體" w:hint="eastAsia"/>
          <w:bCs/>
          <w:color w:val="000000"/>
          <w:kern w:val="0"/>
        </w:rPr>
        <w:t>等一般性文具、英漢字典進入抽題區，但禁止攜帶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7D48CB">
          <w:rPr>
            <w:rFonts w:ascii="標楷體" w:eastAsia="標楷體" w:hAnsi="標楷體" w:hint="eastAsia"/>
            <w:bCs/>
            <w:color w:val="000000"/>
            <w:kern w:val="0"/>
          </w:rPr>
          <w:t>3C</w:t>
        </w:r>
      </w:smartTag>
      <w:r w:rsidRPr="007D48CB">
        <w:rPr>
          <w:rFonts w:ascii="標楷體" w:eastAsia="標楷體" w:hAnsi="標楷體" w:hint="eastAsia"/>
          <w:bCs/>
          <w:color w:val="000000"/>
          <w:kern w:val="0"/>
        </w:rPr>
        <w:t>電子產品或其他參考資料進入預備席。</w:t>
      </w:r>
    </w:p>
    <w:p w:rsidR="008A5FF6" w:rsidRPr="006C03F3" w:rsidRDefault="008A5FF6" w:rsidP="006E3AC3">
      <w:pPr>
        <w:numPr>
          <w:ilvl w:val="0"/>
          <w:numId w:val="17"/>
        </w:numPr>
        <w:tabs>
          <w:tab w:val="left" w:pos="1080"/>
        </w:tabs>
        <w:spacing w:line="0" w:lineRule="atLeast"/>
        <w:ind w:left="1134" w:hanging="425"/>
        <w:rPr>
          <w:rFonts w:ascii="標楷體" w:eastAsia="標楷體" w:hAnsi="標楷體"/>
          <w:color w:val="000000"/>
        </w:rPr>
      </w:pPr>
      <w:r w:rsidRPr="006C03F3">
        <w:rPr>
          <w:rFonts w:eastAsia="標楷體" w:hint="eastAsia"/>
          <w:color w:val="000000"/>
        </w:rPr>
        <w:t>參賽者請著一般性日常服裝參賽，</w:t>
      </w:r>
      <w:r w:rsidR="00E21CCA" w:rsidRPr="00E21CCA">
        <w:rPr>
          <w:rFonts w:eastAsia="標楷體" w:hint="eastAsia"/>
          <w:color w:val="000000"/>
          <w:u w:val="single"/>
        </w:rPr>
        <w:t>不宜穿著顯示校名之校服參賽</w:t>
      </w:r>
      <w:r w:rsidR="00E21CCA">
        <w:rPr>
          <w:rFonts w:eastAsia="標楷體" w:hint="eastAsia"/>
          <w:color w:val="000000"/>
        </w:rPr>
        <w:t>，</w:t>
      </w:r>
      <w:r w:rsidRPr="006C03F3">
        <w:rPr>
          <w:rFonts w:eastAsia="標楷體" w:hint="eastAsia"/>
          <w:color w:val="000000"/>
        </w:rPr>
        <w:t>服裝</w:t>
      </w:r>
      <w:r w:rsidR="00C602D2" w:rsidRPr="006C03F3">
        <w:rPr>
          <w:rFonts w:eastAsia="標楷體" w:hint="eastAsia"/>
          <w:color w:val="000000"/>
        </w:rPr>
        <w:t>或配件飾品</w:t>
      </w:r>
      <w:r w:rsidRPr="006C03F3">
        <w:rPr>
          <w:rFonts w:eastAsia="標楷體" w:hint="eastAsia"/>
          <w:color w:val="000000"/>
        </w:rPr>
        <w:t>之特殊性不列入評分</w:t>
      </w:r>
      <w:r w:rsidRPr="006C03F3">
        <w:rPr>
          <w:rFonts w:ascii="標楷體" w:eastAsia="標楷體" w:hAnsi="標楷體" w:hint="eastAsia"/>
          <w:color w:val="000000"/>
        </w:rPr>
        <w:t>。</w:t>
      </w:r>
    </w:p>
    <w:p w:rsidR="008A5FF6" w:rsidRPr="007D48CB" w:rsidRDefault="008A5FF6" w:rsidP="008A5FF6">
      <w:pPr>
        <w:ind w:leftChars="225" w:left="540"/>
        <w:rPr>
          <w:rFonts w:eastAsia="標楷體"/>
          <w:b/>
          <w:color w:val="000000"/>
          <w:sz w:val="28"/>
          <w:szCs w:val="28"/>
        </w:rPr>
      </w:pPr>
      <w:r w:rsidRPr="007D48CB">
        <w:rPr>
          <w:rFonts w:eastAsia="標楷體" w:hint="eastAsia"/>
          <w:b/>
          <w:color w:val="000000"/>
          <w:sz w:val="28"/>
          <w:szCs w:val="28"/>
        </w:rPr>
        <w:t xml:space="preserve"> (</w:t>
      </w:r>
      <w:r w:rsidRPr="007D48CB">
        <w:rPr>
          <w:rFonts w:eastAsia="標楷體" w:hint="eastAsia"/>
          <w:b/>
          <w:color w:val="000000"/>
          <w:sz w:val="28"/>
          <w:szCs w:val="28"/>
        </w:rPr>
        <w:t>二</w:t>
      </w:r>
      <w:r w:rsidRPr="007D48CB">
        <w:rPr>
          <w:rFonts w:eastAsia="標楷體" w:hint="eastAsia"/>
          <w:b/>
          <w:color w:val="000000"/>
          <w:sz w:val="28"/>
          <w:szCs w:val="28"/>
        </w:rPr>
        <w:t>)</w:t>
      </w:r>
      <w:r w:rsidRPr="007D48CB">
        <w:rPr>
          <w:rFonts w:eastAsia="標楷體" w:hint="eastAsia"/>
          <w:b/>
          <w:color w:val="000000"/>
          <w:sz w:val="28"/>
          <w:szCs w:val="28"/>
        </w:rPr>
        <w:t>國中組</w:t>
      </w:r>
    </w:p>
    <w:p w:rsidR="008A5FF6" w:rsidRDefault="008A335F" w:rsidP="008A5FF6">
      <w:pPr>
        <w:numPr>
          <w:ilvl w:val="0"/>
          <w:numId w:val="18"/>
        </w:numPr>
        <w:tabs>
          <w:tab w:val="clear" w:pos="480"/>
          <w:tab w:val="num" w:pos="1080"/>
        </w:tabs>
        <w:ind w:left="1080" w:hanging="360"/>
        <w:rPr>
          <w:rFonts w:ascii="標楷體" w:eastAsia="標楷體" w:hAnsi="標楷體"/>
          <w:bCs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spacing w:val="15"/>
        </w:rPr>
        <w:t>賽前</w:t>
      </w:r>
      <w:r w:rsidR="00A466DA" w:rsidRPr="007D48CB">
        <w:rPr>
          <w:rFonts w:ascii="標楷體" w:eastAsia="標楷體" w:hAnsi="標楷體" w:hint="eastAsia"/>
          <w:bCs/>
          <w:color w:val="000000"/>
          <w:kern w:val="0"/>
        </w:rPr>
        <w:t>公佈</w:t>
      </w:r>
      <w:r w:rsidR="00A466DA">
        <w:rPr>
          <w:rFonts w:ascii="標楷體" w:eastAsia="標楷體" w:hAnsi="標楷體" w:hint="eastAsia"/>
          <w:bCs/>
          <w:color w:val="000000"/>
          <w:kern w:val="0"/>
        </w:rPr>
        <w:t>10</w:t>
      </w:r>
      <w:r w:rsidR="00A466DA" w:rsidRPr="007D48CB">
        <w:rPr>
          <w:rFonts w:ascii="標楷體" w:eastAsia="標楷體" w:hAnsi="標楷體" w:hint="eastAsia"/>
          <w:bCs/>
          <w:color w:val="000000"/>
          <w:kern w:val="0"/>
        </w:rPr>
        <w:t>篇文章做為朗讀篇目，比賽當天採現場抽題</w:t>
      </w:r>
      <w:r w:rsidR="00A466DA">
        <w:rPr>
          <w:rFonts w:ascii="標楷體" w:eastAsia="標楷體" w:hAnsi="標楷體" w:hint="eastAsia"/>
          <w:bCs/>
          <w:color w:val="000000"/>
          <w:kern w:val="0"/>
        </w:rPr>
        <w:t>方式進行</w:t>
      </w:r>
      <w:r w:rsidR="00A466DA" w:rsidRPr="007D48CB">
        <w:rPr>
          <w:rFonts w:ascii="標楷體" w:eastAsia="標楷體" w:hAnsi="標楷體" w:hint="eastAsia"/>
          <w:bCs/>
          <w:color w:val="000000"/>
          <w:kern w:val="0"/>
        </w:rPr>
        <w:t>。</w:t>
      </w:r>
    </w:p>
    <w:p w:rsidR="00A466DA" w:rsidRPr="007D48CB" w:rsidRDefault="00A466DA" w:rsidP="008A5FF6">
      <w:pPr>
        <w:numPr>
          <w:ilvl w:val="0"/>
          <w:numId w:val="18"/>
        </w:numPr>
        <w:tabs>
          <w:tab w:val="clear" w:pos="480"/>
          <w:tab w:val="num" w:pos="1080"/>
        </w:tabs>
        <w:ind w:left="1080" w:hanging="360"/>
        <w:rPr>
          <w:rFonts w:ascii="標楷體" w:eastAsia="標楷體" w:hAnsi="標楷體"/>
          <w:bCs/>
          <w:color w:val="000000"/>
          <w:kern w:val="0"/>
        </w:rPr>
      </w:pPr>
      <w:r>
        <w:rPr>
          <w:rFonts w:ascii="標楷體" w:eastAsia="標楷體" w:hAnsi="標楷體" w:hint="eastAsia"/>
          <w:bCs/>
          <w:color w:val="000000"/>
          <w:kern w:val="0"/>
        </w:rPr>
        <w:t>抽</w:t>
      </w:r>
      <w:r w:rsidRPr="007D48CB">
        <w:rPr>
          <w:rFonts w:ascii="標楷體" w:eastAsia="標楷體" w:hAnsi="標楷體" w:hint="eastAsia"/>
          <w:bCs/>
          <w:color w:val="000000"/>
          <w:kern w:val="0"/>
        </w:rPr>
        <w:t>題後不得離場，並立即就預備席準備</w:t>
      </w:r>
      <w:r>
        <w:rPr>
          <w:rFonts w:ascii="標楷體" w:eastAsia="標楷體" w:hAnsi="標楷體" w:hint="eastAsia"/>
          <w:bCs/>
          <w:color w:val="000000"/>
          <w:kern w:val="0"/>
        </w:rPr>
        <w:t>8</w:t>
      </w:r>
      <w:r w:rsidRPr="007D48CB">
        <w:rPr>
          <w:rFonts w:ascii="標楷體" w:eastAsia="標楷體" w:hAnsi="標楷體" w:hint="eastAsia"/>
          <w:bCs/>
          <w:color w:val="000000"/>
          <w:kern w:val="0"/>
        </w:rPr>
        <w:t>分鐘後上台</w:t>
      </w:r>
      <w:r>
        <w:rPr>
          <w:rFonts w:ascii="標楷體" w:eastAsia="標楷體" w:hAnsi="標楷體" w:hint="eastAsia"/>
          <w:bCs/>
          <w:color w:val="000000"/>
          <w:kern w:val="0"/>
        </w:rPr>
        <w:t>。</w:t>
      </w:r>
    </w:p>
    <w:p w:rsidR="008A5FF6" w:rsidRPr="007D48CB" w:rsidRDefault="008A5FF6" w:rsidP="008A5FF6">
      <w:pPr>
        <w:numPr>
          <w:ilvl w:val="0"/>
          <w:numId w:val="18"/>
        </w:numPr>
        <w:tabs>
          <w:tab w:val="clear" w:pos="480"/>
          <w:tab w:val="num" w:pos="1080"/>
        </w:tabs>
        <w:ind w:left="1080" w:hanging="360"/>
        <w:rPr>
          <w:rFonts w:ascii="標楷體" w:eastAsia="標楷體" w:hAnsi="標楷體"/>
          <w:bCs/>
          <w:color w:val="000000"/>
          <w:kern w:val="0"/>
        </w:rPr>
      </w:pPr>
      <w:r w:rsidRPr="007D48CB">
        <w:rPr>
          <w:rFonts w:ascii="標楷體" w:eastAsia="標楷體" w:hAnsi="標楷體" w:hint="eastAsia"/>
          <w:bCs/>
          <w:color w:val="000000"/>
          <w:kern w:val="0"/>
        </w:rPr>
        <w:t>比賽時間</w:t>
      </w:r>
      <w:r w:rsidRPr="007D48CB">
        <w:rPr>
          <w:rFonts w:ascii="標楷體" w:eastAsia="標楷體" w:hAnsi="標楷體" w:hint="eastAsia"/>
          <w:color w:val="000000"/>
        </w:rPr>
        <w:t>以上台開口或聲音出現開始計時</w:t>
      </w:r>
      <w:r w:rsidR="008A335F">
        <w:rPr>
          <w:rFonts w:ascii="標楷體" w:eastAsia="標楷體" w:hAnsi="標楷體" w:hint="eastAsia"/>
          <w:color w:val="000000"/>
        </w:rPr>
        <w:t>，</w:t>
      </w:r>
      <w:r w:rsidRPr="007D48CB">
        <w:rPr>
          <w:rFonts w:ascii="標楷體" w:eastAsia="標楷體" w:hAnsi="標楷體" w:hint="eastAsia"/>
          <w:bCs/>
          <w:color w:val="000000"/>
          <w:kern w:val="0"/>
        </w:rPr>
        <w:t>每人限時4分鐘，時間到鈴響後立即停止，</w:t>
      </w:r>
      <w:r w:rsidR="008A335F" w:rsidRPr="007D48CB">
        <w:rPr>
          <w:rFonts w:ascii="標楷體" w:eastAsia="標楷體" w:hAnsi="標楷體" w:hint="eastAsia"/>
          <w:bCs/>
          <w:color w:val="000000"/>
          <w:kern w:val="0"/>
        </w:rPr>
        <w:t>經工作人員即時提醒仍未停止則</w:t>
      </w:r>
      <w:r w:rsidR="008A335F">
        <w:rPr>
          <w:rFonts w:ascii="標楷體" w:eastAsia="標楷體" w:hAnsi="標楷體" w:hint="eastAsia"/>
          <w:bCs/>
          <w:color w:val="000000"/>
          <w:kern w:val="0"/>
        </w:rPr>
        <w:t>扣總分1分</w:t>
      </w:r>
      <w:r w:rsidRPr="007D48CB">
        <w:rPr>
          <w:rFonts w:ascii="標楷體" w:eastAsia="標楷體" w:hAnsi="標楷體" w:hint="eastAsia"/>
          <w:bCs/>
          <w:color w:val="000000"/>
          <w:kern w:val="0"/>
        </w:rPr>
        <w:t>。</w:t>
      </w:r>
    </w:p>
    <w:p w:rsidR="008A5FF6" w:rsidRPr="007D48CB" w:rsidRDefault="008A5FF6" w:rsidP="008A5FF6">
      <w:pPr>
        <w:numPr>
          <w:ilvl w:val="0"/>
          <w:numId w:val="18"/>
        </w:numPr>
        <w:tabs>
          <w:tab w:val="clear" w:pos="480"/>
          <w:tab w:val="num" w:pos="1080"/>
        </w:tabs>
        <w:ind w:left="1080" w:hanging="360"/>
        <w:rPr>
          <w:rFonts w:ascii="標楷體" w:eastAsia="標楷體" w:hAnsi="標楷體"/>
          <w:color w:val="000000"/>
        </w:rPr>
      </w:pPr>
      <w:r w:rsidRPr="007D48CB">
        <w:rPr>
          <w:rFonts w:ascii="標楷體" w:eastAsia="標楷體" w:hAnsi="標楷體" w:hint="eastAsia"/>
          <w:bCs/>
          <w:color w:val="000000"/>
          <w:kern w:val="0"/>
        </w:rPr>
        <w:t>可攜帶原子筆或鉛筆</w:t>
      </w:r>
      <w:r w:rsidRPr="007D48CB">
        <w:rPr>
          <w:rFonts w:ascii="標楷體" w:eastAsia="標楷體" w:hAnsi="標楷體"/>
          <w:bCs/>
          <w:color w:val="000000"/>
          <w:kern w:val="0"/>
        </w:rPr>
        <w:t>…</w:t>
      </w:r>
      <w:r w:rsidRPr="007D48CB">
        <w:rPr>
          <w:rFonts w:ascii="標楷體" w:eastAsia="標楷體" w:hAnsi="標楷體" w:hint="eastAsia"/>
          <w:bCs/>
          <w:color w:val="000000"/>
          <w:kern w:val="0"/>
        </w:rPr>
        <w:t>等一般性文具</w:t>
      </w:r>
      <w:r w:rsidR="006928B6" w:rsidRPr="007D48CB">
        <w:rPr>
          <w:rFonts w:ascii="標楷體" w:eastAsia="標楷體" w:hAnsi="標楷體" w:hint="eastAsia"/>
          <w:bCs/>
          <w:color w:val="000000"/>
          <w:kern w:val="0"/>
        </w:rPr>
        <w:t>、</w:t>
      </w:r>
      <w:r w:rsidRPr="007D48CB">
        <w:rPr>
          <w:rFonts w:ascii="標楷體" w:eastAsia="標楷體" w:hAnsi="標楷體" w:hint="eastAsia"/>
          <w:bCs/>
          <w:color w:val="000000"/>
          <w:kern w:val="0"/>
        </w:rPr>
        <w:t>英漢字典進入抽題區</w:t>
      </w:r>
      <w:r w:rsidR="006928B6" w:rsidRPr="007D48CB">
        <w:rPr>
          <w:rFonts w:ascii="標楷體" w:eastAsia="標楷體" w:hAnsi="標楷體" w:hint="eastAsia"/>
          <w:bCs/>
          <w:color w:val="000000"/>
          <w:kern w:val="0"/>
        </w:rPr>
        <w:t>，但禁止攜帶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6928B6" w:rsidRPr="007D48CB">
          <w:rPr>
            <w:rFonts w:ascii="標楷體" w:eastAsia="標楷體" w:hAnsi="標楷體" w:hint="eastAsia"/>
            <w:bCs/>
            <w:color w:val="000000"/>
            <w:kern w:val="0"/>
          </w:rPr>
          <w:t>3C</w:t>
        </w:r>
      </w:smartTag>
      <w:r w:rsidR="006928B6" w:rsidRPr="007D48CB">
        <w:rPr>
          <w:rFonts w:ascii="標楷體" w:eastAsia="標楷體" w:hAnsi="標楷體" w:hint="eastAsia"/>
          <w:bCs/>
          <w:color w:val="000000"/>
          <w:kern w:val="0"/>
        </w:rPr>
        <w:t>電子產品</w:t>
      </w:r>
      <w:r w:rsidR="00C602D2" w:rsidRPr="007D48CB">
        <w:rPr>
          <w:rFonts w:ascii="標楷體" w:eastAsia="標楷體" w:hAnsi="標楷體" w:hint="eastAsia"/>
          <w:bCs/>
          <w:color w:val="000000"/>
          <w:kern w:val="0"/>
        </w:rPr>
        <w:t>或其他參考資料進入預備席</w:t>
      </w:r>
      <w:r w:rsidR="006928B6" w:rsidRPr="007D48CB">
        <w:rPr>
          <w:rFonts w:ascii="標楷體" w:eastAsia="標楷體" w:hAnsi="標楷體" w:hint="eastAsia"/>
          <w:bCs/>
          <w:color w:val="000000"/>
          <w:kern w:val="0"/>
        </w:rPr>
        <w:t>。</w:t>
      </w:r>
    </w:p>
    <w:p w:rsidR="008A5FF6" w:rsidRPr="006E3AC3" w:rsidRDefault="008A5FF6" w:rsidP="006E3AC3">
      <w:pPr>
        <w:numPr>
          <w:ilvl w:val="0"/>
          <w:numId w:val="18"/>
        </w:numPr>
        <w:tabs>
          <w:tab w:val="left" w:pos="1134"/>
        </w:tabs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6E3AC3">
        <w:rPr>
          <w:rFonts w:eastAsia="標楷體" w:hint="eastAsia"/>
          <w:color w:val="000000"/>
        </w:rPr>
        <w:t>參賽者請著一般性日常服裝</w:t>
      </w:r>
      <w:r w:rsidR="004A0767" w:rsidRPr="006E3AC3">
        <w:rPr>
          <w:rFonts w:eastAsia="標楷體" w:hint="eastAsia"/>
          <w:color w:val="000000"/>
        </w:rPr>
        <w:t>，不宜穿著顯示校名之校服</w:t>
      </w:r>
      <w:r w:rsidRPr="006E3AC3">
        <w:rPr>
          <w:rFonts w:eastAsia="標楷體" w:hint="eastAsia"/>
          <w:color w:val="000000"/>
        </w:rPr>
        <w:t>參賽，服裝</w:t>
      </w:r>
      <w:r w:rsidR="00C602D2" w:rsidRPr="006E3AC3">
        <w:rPr>
          <w:rFonts w:eastAsia="標楷體" w:hint="eastAsia"/>
          <w:color w:val="000000"/>
        </w:rPr>
        <w:t>或配件飾品</w:t>
      </w:r>
      <w:r w:rsidRPr="006E3AC3">
        <w:rPr>
          <w:rFonts w:eastAsia="標楷體" w:hint="eastAsia"/>
          <w:color w:val="000000"/>
        </w:rPr>
        <w:t>之特殊性不列入評分</w:t>
      </w:r>
      <w:r w:rsidRPr="006E3AC3">
        <w:rPr>
          <w:rFonts w:ascii="標楷體" w:eastAsia="標楷體" w:hAnsi="標楷體" w:hint="eastAsia"/>
          <w:color w:val="000000"/>
        </w:rPr>
        <w:t>。</w:t>
      </w:r>
    </w:p>
    <w:p w:rsidR="008A5FF6" w:rsidRPr="007D48CB" w:rsidRDefault="008A5FF6" w:rsidP="008A5FF6">
      <w:pPr>
        <w:ind w:left="360"/>
        <w:rPr>
          <w:rFonts w:ascii="標楷體" w:eastAsia="標楷體" w:hAnsi="標楷體"/>
          <w:b/>
          <w:bCs/>
          <w:color w:val="000000"/>
          <w:sz w:val="28"/>
        </w:rPr>
      </w:pPr>
      <w:r w:rsidRPr="007D48CB">
        <w:rPr>
          <w:rFonts w:ascii="標楷體" w:eastAsia="標楷體" w:hAnsi="標楷體" w:hint="eastAsia"/>
          <w:b/>
          <w:bCs/>
          <w:color w:val="000000"/>
          <w:sz w:val="28"/>
        </w:rPr>
        <w:t>二、英語讀者劇場比賽：</w:t>
      </w:r>
    </w:p>
    <w:p w:rsidR="008A5FF6" w:rsidRPr="007D48CB" w:rsidRDefault="008A5FF6" w:rsidP="008A5FF6">
      <w:pPr>
        <w:numPr>
          <w:ilvl w:val="0"/>
          <w:numId w:val="4"/>
        </w:numPr>
        <w:tabs>
          <w:tab w:val="clear" w:pos="898"/>
        </w:tabs>
        <w:ind w:left="1077" w:hanging="357"/>
        <w:jc w:val="both"/>
        <w:rPr>
          <w:rFonts w:ascii="標楷體" w:eastAsia="標楷體" w:hAnsi="標楷體"/>
          <w:color w:val="000000"/>
        </w:rPr>
      </w:pPr>
      <w:r w:rsidRPr="007D48CB">
        <w:rPr>
          <w:rFonts w:eastAsia="標楷體" w:hint="eastAsia"/>
          <w:color w:val="000000"/>
        </w:rPr>
        <w:t>每隊人數以</w:t>
      </w:r>
      <w:r w:rsidRPr="007D48CB">
        <w:rPr>
          <w:rFonts w:eastAsia="標楷體" w:hint="eastAsia"/>
          <w:color w:val="000000"/>
        </w:rPr>
        <w:t>4</w:t>
      </w:r>
      <w:r w:rsidRPr="007D48CB">
        <w:rPr>
          <w:rFonts w:eastAsia="標楷體" w:hint="eastAsia"/>
          <w:color w:val="000000"/>
        </w:rPr>
        <w:t>～</w:t>
      </w:r>
      <w:r w:rsidRPr="007D48CB">
        <w:rPr>
          <w:rFonts w:eastAsia="標楷體" w:hint="eastAsia"/>
          <w:color w:val="000000"/>
        </w:rPr>
        <w:t>8</w:t>
      </w:r>
      <w:r w:rsidRPr="007D48CB">
        <w:rPr>
          <w:rFonts w:eastAsia="標楷體" w:hint="eastAsia"/>
          <w:color w:val="000000"/>
        </w:rPr>
        <w:t>人為限。</w:t>
      </w:r>
    </w:p>
    <w:p w:rsidR="008A5FF6" w:rsidRPr="007D48CB" w:rsidRDefault="008A5FF6" w:rsidP="008A5FF6">
      <w:pPr>
        <w:numPr>
          <w:ilvl w:val="0"/>
          <w:numId w:val="4"/>
        </w:numPr>
        <w:tabs>
          <w:tab w:val="clear" w:pos="898"/>
        </w:tabs>
        <w:ind w:left="1077" w:hanging="357"/>
        <w:jc w:val="both"/>
        <w:rPr>
          <w:rFonts w:ascii="標楷體" w:eastAsia="標楷體" w:hAnsi="標楷體"/>
          <w:color w:val="000000"/>
        </w:rPr>
      </w:pPr>
      <w:r w:rsidRPr="007D48CB">
        <w:rPr>
          <w:rFonts w:eastAsia="標楷體" w:hint="eastAsia"/>
          <w:color w:val="000000"/>
        </w:rPr>
        <w:t>比賽時間為</w:t>
      </w:r>
      <w:r w:rsidRPr="007D48CB">
        <w:rPr>
          <w:rFonts w:eastAsia="標楷體" w:hint="eastAsia"/>
          <w:color w:val="000000"/>
        </w:rPr>
        <w:t>4</w:t>
      </w:r>
      <w:r w:rsidRPr="007D48CB">
        <w:rPr>
          <w:rFonts w:eastAsia="標楷體" w:hint="eastAsia"/>
          <w:color w:val="000000"/>
        </w:rPr>
        <w:t>～</w:t>
      </w:r>
      <w:r w:rsidRPr="007D48CB">
        <w:rPr>
          <w:rFonts w:eastAsia="標楷體" w:hint="eastAsia"/>
          <w:color w:val="000000"/>
        </w:rPr>
        <w:t>5</w:t>
      </w:r>
      <w:r w:rsidRPr="007D48CB">
        <w:rPr>
          <w:rFonts w:eastAsia="標楷體" w:hint="eastAsia"/>
          <w:color w:val="000000"/>
        </w:rPr>
        <w:t>分鐘。選手上台敬禮後開始計時。時間滿</w:t>
      </w:r>
      <w:r w:rsidRPr="007D48CB">
        <w:rPr>
          <w:rFonts w:eastAsia="標楷體" w:hint="eastAsia"/>
          <w:color w:val="000000"/>
        </w:rPr>
        <w:t>4</w:t>
      </w:r>
      <w:r w:rsidRPr="007D48CB">
        <w:rPr>
          <w:rFonts w:eastAsia="標楷體" w:hint="eastAsia"/>
          <w:color w:val="000000"/>
        </w:rPr>
        <w:t>分鐘時，按第一次鈴（短鈴），</w:t>
      </w:r>
      <w:r w:rsidRPr="007D48CB">
        <w:rPr>
          <w:rFonts w:eastAsia="標楷體" w:hint="eastAsia"/>
          <w:color w:val="000000"/>
        </w:rPr>
        <w:t>5</w:t>
      </w:r>
      <w:r w:rsidRPr="007D48CB">
        <w:rPr>
          <w:rFonts w:eastAsia="標楷體" w:hint="eastAsia"/>
          <w:color w:val="000000"/>
        </w:rPr>
        <w:t>分鐘時，按第二次鈴（長鈴）。不足</w:t>
      </w:r>
      <w:r w:rsidRPr="007D48CB">
        <w:rPr>
          <w:rFonts w:eastAsia="標楷體" w:hint="eastAsia"/>
          <w:color w:val="000000"/>
        </w:rPr>
        <w:t>4</w:t>
      </w:r>
      <w:r w:rsidRPr="007D48CB">
        <w:rPr>
          <w:rFonts w:eastAsia="標楷體" w:hint="eastAsia"/>
          <w:color w:val="000000"/>
        </w:rPr>
        <w:t>分鐘或超過</w:t>
      </w:r>
      <w:r w:rsidRPr="007D48CB">
        <w:rPr>
          <w:rFonts w:eastAsia="標楷體" w:hint="eastAsia"/>
          <w:color w:val="000000"/>
        </w:rPr>
        <w:t>5</w:t>
      </w:r>
      <w:r w:rsidRPr="007D48CB">
        <w:rPr>
          <w:rFonts w:eastAsia="標楷體" w:hint="eastAsia"/>
          <w:color w:val="000000"/>
        </w:rPr>
        <w:t>分</w:t>
      </w:r>
      <w:r w:rsidR="008964F5">
        <w:rPr>
          <w:rFonts w:eastAsia="標楷體" w:hint="eastAsia"/>
          <w:color w:val="000000"/>
        </w:rPr>
        <w:t>鐘</w:t>
      </w:r>
      <w:r w:rsidRPr="007D48CB">
        <w:rPr>
          <w:rFonts w:eastAsia="標楷體" w:hint="eastAsia"/>
          <w:color w:val="000000"/>
        </w:rPr>
        <w:t>，由紀錄組扣總分</w:t>
      </w:r>
      <w:r w:rsidRPr="007D48CB">
        <w:rPr>
          <w:rFonts w:eastAsia="標楷體" w:hint="eastAsia"/>
          <w:color w:val="000000"/>
        </w:rPr>
        <w:t>1</w:t>
      </w:r>
      <w:r w:rsidRPr="007D48CB">
        <w:rPr>
          <w:rFonts w:eastAsia="標楷體" w:hint="eastAsia"/>
          <w:color w:val="000000"/>
        </w:rPr>
        <w:t>分。</w:t>
      </w:r>
    </w:p>
    <w:p w:rsidR="008A5FF6" w:rsidRPr="007D48CB" w:rsidRDefault="008A5FF6" w:rsidP="008A5FF6">
      <w:pPr>
        <w:numPr>
          <w:ilvl w:val="0"/>
          <w:numId w:val="4"/>
        </w:numPr>
        <w:tabs>
          <w:tab w:val="clear" w:pos="898"/>
        </w:tabs>
        <w:ind w:left="1077" w:hanging="357"/>
        <w:jc w:val="both"/>
        <w:rPr>
          <w:rFonts w:ascii="標楷體" w:eastAsia="標楷體" w:hAnsi="標楷體"/>
          <w:color w:val="000000"/>
        </w:rPr>
      </w:pPr>
      <w:r w:rsidRPr="007D48CB">
        <w:rPr>
          <w:rFonts w:ascii="標楷體" w:eastAsia="標楷體" w:hAnsi="標楷體" w:hint="eastAsia"/>
          <w:color w:val="000000"/>
        </w:rPr>
        <w:t>競賽</w:t>
      </w:r>
      <w:r w:rsidRPr="007D48CB">
        <w:rPr>
          <w:rFonts w:ascii="標楷體" w:eastAsia="標楷體" w:hAnsi="標楷體" w:hint="eastAsia"/>
          <w:bCs/>
          <w:color w:val="000000"/>
        </w:rPr>
        <w:t>出場順序，由承辦學校以電腦亂數決定後公佈。</w:t>
      </w:r>
    </w:p>
    <w:p w:rsidR="00A466DA" w:rsidRDefault="008A5FF6" w:rsidP="00A466DA">
      <w:pPr>
        <w:numPr>
          <w:ilvl w:val="0"/>
          <w:numId w:val="4"/>
        </w:numPr>
        <w:tabs>
          <w:tab w:val="clear" w:pos="898"/>
        </w:tabs>
        <w:ind w:left="1077" w:hanging="357"/>
        <w:jc w:val="both"/>
        <w:rPr>
          <w:rFonts w:ascii="標楷體" w:eastAsia="標楷體" w:hAnsi="標楷體"/>
          <w:color w:val="000000"/>
        </w:rPr>
      </w:pPr>
      <w:r w:rsidRPr="000755C0">
        <w:rPr>
          <w:rFonts w:eastAsia="標楷體" w:hint="eastAsia"/>
          <w:b/>
          <w:color w:val="000000"/>
        </w:rPr>
        <w:t>比賽時</w:t>
      </w:r>
      <w:r w:rsidR="008964F5" w:rsidRPr="000755C0">
        <w:rPr>
          <w:rFonts w:eastAsia="標楷體" w:hint="eastAsia"/>
          <w:b/>
          <w:color w:val="000000"/>
        </w:rPr>
        <w:t>一律採站姿</w:t>
      </w:r>
      <w:r w:rsidRPr="007D48CB">
        <w:rPr>
          <w:rFonts w:eastAsia="標楷體" w:hint="eastAsia"/>
          <w:color w:val="000000"/>
        </w:rPr>
        <w:t>，參賽者需帶稿件上台。</w:t>
      </w:r>
      <w:r w:rsidRPr="007D48CB">
        <w:rPr>
          <w:rFonts w:eastAsia="標楷體" w:hint="eastAsia"/>
          <w:color w:val="000000"/>
          <w:kern w:val="0"/>
        </w:rPr>
        <w:t>參賽隊伍請勿準備任何形式之佈景、道具、角色服裝或配樂</w:t>
      </w:r>
      <w:r w:rsidR="008964F5" w:rsidRPr="007D48CB">
        <w:rPr>
          <w:rFonts w:eastAsia="標楷體" w:hint="eastAsia"/>
          <w:color w:val="000000"/>
          <w:kern w:val="0"/>
        </w:rPr>
        <w:t>（均非評分項目）</w:t>
      </w:r>
      <w:r w:rsidRPr="007D48CB">
        <w:rPr>
          <w:rFonts w:eastAsia="標楷體" w:hint="eastAsia"/>
          <w:color w:val="000000"/>
          <w:kern w:val="0"/>
        </w:rPr>
        <w:t>，</w:t>
      </w:r>
      <w:r w:rsidR="008964F5">
        <w:rPr>
          <w:rFonts w:eastAsia="標楷體" w:hint="eastAsia"/>
          <w:color w:val="000000"/>
          <w:kern w:val="0"/>
        </w:rPr>
        <w:t>不應有角色走位互換位置之安排，</w:t>
      </w:r>
      <w:r w:rsidRPr="007D48CB">
        <w:rPr>
          <w:rFonts w:eastAsia="標楷體" w:hint="eastAsia"/>
          <w:color w:val="000000"/>
        </w:rPr>
        <w:t>違反規定者由評審裁定扣分。</w:t>
      </w:r>
    </w:p>
    <w:p w:rsidR="008A5FF6" w:rsidRPr="00A466DA" w:rsidRDefault="008A335F" w:rsidP="00A466DA">
      <w:pPr>
        <w:numPr>
          <w:ilvl w:val="0"/>
          <w:numId w:val="4"/>
        </w:numPr>
        <w:tabs>
          <w:tab w:val="clear" w:pos="898"/>
        </w:tabs>
        <w:ind w:left="1077" w:hanging="357"/>
        <w:jc w:val="both"/>
        <w:rPr>
          <w:rFonts w:ascii="標楷體" w:eastAsia="標楷體" w:hAnsi="標楷體"/>
          <w:color w:val="000000"/>
        </w:rPr>
      </w:pPr>
      <w:r w:rsidRPr="00A466DA">
        <w:rPr>
          <w:rFonts w:eastAsia="標楷體" w:hint="eastAsia"/>
          <w:color w:val="000000"/>
        </w:rPr>
        <w:t>參賽者請著一般性日常服裝，不宜穿著顯示校名之校服參賽</w:t>
      </w:r>
      <w:r w:rsidR="008A5FF6" w:rsidRPr="00A466DA">
        <w:rPr>
          <w:rFonts w:eastAsia="標楷體" w:hint="eastAsia"/>
          <w:color w:val="000000"/>
        </w:rPr>
        <w:t>，服裝</w:t>
      </w:r>
      <w:r w:rsidR="00C602D2" w:rsidRPr="00A466DA">
        <w:rPr>
          <w:rFonts w:eastAsia="標楷體" w:hint="eastAsia"/>
          <w:color w:val="000000"/>
        </w:rPr>
        <w:t>及配件飾品</w:t>
      </w:r>
      <w:r w:rsidR="008A5FF6" w:rsidRPr="00A466DA">
        <w:rPr>
          <w:rFonts w:eastAsia="標楷體" w:hint="eastAsia"/>
          <w:color w:val="000000"/>
        </w:rPr>
        <w:t>之特殊性不列入評分</w:t>
      </w:r>
      <w:r w:rsidR="008A5FF6" w:rsidRPr="00A466DA">
        <w:rPr>
          <w:rFonts w:ascii="標楷體" w:eastAsia="標楷體" w:hAnsi="標楷體" w:hint="eastAsia"/>
          <w:color w:val="000000"/>
        </w:rPr>
        <w:t>。</w:t>
      </w:r>
    </w:p>
    <w:p w:rsidR="008A5FF6" w:rsidRPr="007D48CB" w:rsidRDefault="008964F5" w:rsidP="008A5FF6">
      <w:pPr>
        <w:numPr>
          <w:ilvl w:val="0"/>
          <w:numId w:val="4"/>
        </w:numPr>
        <w:tabs>
          <w:tab w:val="clear" w:pos="898"/>
          <w:tab w:val="left" w:pos="1080"/>
        </w:tabs>
        <w:ind w:hanging="178"/>
        <w:jc w:val="both"/>
        <w:rPr>
          <w:rFonts w:ascii="標楷體" w:eastAsia="標楷體" w:hAnsi="標楷體"/>
          <w:color w:val="000000"/>
        </w:rPr>
      </w:pPr>
      <w:r>
        <w:rPr>
          <w:rFonts w:eastAsia="標楷體" w:hint="eastAsia"/>
          <w:color w:val="000000"/>
        </w:rPr>
        <w:t>比賽所需之譜架由承辦學校提供</w:t>
      </w:r>
      <w:r w:rsidR="008A5FF6" w:rsidRPr="007D48CB">
        <w:rPr>
          <w:rFonts w:eastAsia="標楷體" w:hint="eastAsia"/>
          <w:color w:val="000000"/>
        </w:rPr>
        <w:t>。</w:t>
      </w:r>
    </w:p>
    <w:p w:rsidR="008A5FF6" w:rsidRPr="006C03F3" w:rsidRDefault="008A5FF6" w:rsidP="002D5600">
      <w:pPr>
        <w:numPr>
          <w:ilvl w:val="0"/>
          <w:numId w:val="4"/>
        </w:numPr>
        <w:tabs>
          <w:tab w:val="clear" w:pos="898"/>
          <w:tab w:val="left" w:pos="1080"/>
        </w:tabs>
        <w:ind w:left="1134" w:hanging="425"/>
        <w:jc w:val="both"/>
        <w:rPr>
          <w:rFonts w:ascii="標楷體" w:eastAsia="標楷體" w:hAnsi="標楷體"/>
          <w:color w:val="000000"/>
        </w:rPr>
      </w:pPr>
      <w:r w:rsidRPr="006C03F3">
        <w:rPr>
          <w:rFonts w:eastAsia="標楷體" w:hint="eastAsia"/>
          <w:color w:val="000000"/>
        </w:rPr>
        <w:t>各參賽學校</w:t>
      </w:r>
      <w:r w:rsidR="001744C7" w:rsidRPr="006C03F3">
        <w:rPr>
          <w:rFonts w:ascii="標楷體" w:eastAsia="標楷體" w:hAnsi="標楷體" w:hint="eastAsia"/>
          <w:color w:val="000000"/>
        </w:rPr>
        <w:t>劇本請以A4直式橫書14號</w:t>
      </w:r>
      <w:r w:rsidR="009473D6">
        <w:rPr>
          <w:rFonts w:ascii="標楷體" w:eastAsia="標楷體" w:hAnsi="標楷體" w:hint="eastAsia"/>
          <w:color w:val="000000"/>
        </w:rPr>
        <w:t>標楷體</w:t>
      </w:r>
      <w:r w:rsidR="001744C7" w:rsidRPr="006C03F3">
        <w:rPr>
          <w:rFonts w:ascii="標楷體" w:eastAsia="標楷體" w:hAnsi="標楷體" w:hint="eastAsia"/>
          <w:color w:val="000000"/>
        </w:rPr>
        <w:t>繕打列印，</w:t>
      </w:r>
      <w:r w:rsidRPr="006C03F3">
        <w:rPr>
          <w:rFonts w:eastAsia="標楷體" w:hint="eastAsia"/>
          <w:color w:val="000000"/>
        </w:rPr>
        <w:t>請於</w:t>
      </w:r>
      <w:r w:rsidR="001744C7" w:rsidRPr="006C03F3">
        <w:rPr>
          <w:rFonts w:eastAsia="標楷體" w:hint="eastAsia"/>
          <w:color w:val="000000"/>
        </w:rPr>
        <w:t>現</w:t>
      </w:r>
      <w:r w:rsidRPr="006C03F3">
        <w:rPr>
          <w:rFonts w:eastAsia="標楷體" w:hint="eastAsia"/>
          <w:color w:val="000000"/>
        </w:rPr>
        <w:t>場報到時將劇本乙式三份影本（</w:t>
      </w:r>
      <w:r w:rsidR="001744C7" w:rsidRPr="006C03F3">
        <w:rPr>
          <w:rFonts w:eastAsia="標楷體" w:hint="eastAsia"/>
          <w:color w:val="000000"/>
        </w:rPr>
        <w:t>首頁</w:t>
      </w:r>
      <w:r w:rsidR="008964F5" w:rsidRPr="006C03F3">
        <w:rPr>
          <w:rFonts w:eastAsia="標楷體" w:hint="eastAsia"/>
          <w:color w:val="000000"/>
        </w:rPr>
        <w:t>需</w:t>
      </w:r>
      <w:r w:rsidR="00A466DA">
        <w:rPr>
          <w:rFonts w:eastAsia="標楷體" w:hint="eastAsia"/>
          <w:color w:val="000000"/>
        </w:rPr>
        <w:t>標示</w:t>
      </w:r>
      <w:r w:rsidR="008964F5" w:rsidRPr="006C03F3">
        <w:rPr>
          <w:rFonts w:eastAsia="標楷體" w:hint="eastAsia"/>
          <w:color w:val="000000"/>
        </w:rPr>
        <w:t>出場序</w:t>
      </w:r>
      <w:r w:rsidRPr="006C03F3">
        <w:rPr>
          <w:rFonts w:eastAsia="標楷體" w:hint="eastAsia"/>
          <w:color w:val="000000"/>
        </w:rPr>
        <w:t>）送交工作人員，以利轉送評審參閱</w:t>
      </w:r>
      <w:r w:rsidR="001744C7" w:rsidRPr="006C03F3">
        <w:rPr>
          <w:rFonts w:eastAsia="標楷體" w:hint="eastAsia"/>
          <w:color w:val="000000"/>
        </w:rPr>
        <w:t>，賽後</w:t>
      </w:r>
      <w:r w:rsidR="001744C7" w:rsidRPr="006C03F3">
        <w:rPr>
          <w:rFonts w:ascii="標楷體" w:eastAsia="標楷體" w:hAnsi="標楷體" w:hint="eastAsia"/>
          <w:color w:val="000000"/>
        </w:rPr>
        <w:t>劇本恕不退件。</w:t>
      </w:r>
    </w:p>
    <w:p w:rsidR="00CD60BF" w:rsidRPr="007D48CB" w:rsidRDefault="008A5FF6">
      <w:pPr>
        <w:tabs>
          <w:tab w:val="left" w:pos="1080"/>
        </w:tabs>
        <w:ind w:left="360"/>
        <w:rPr>
          <w:rFonts w:ascii="標楷體" w:eastAsia="標楷體" w:hAnsi="標楷體"/>
          <w:b/>
          <w:bCs/>
          <w:color w:val="000000"/>
          <w:sz w:val="28"/>
        </w:rPr>
      </w:pPr>
      <w:r w:rsidRPr="007D48CB">
        <w:rPr>
          <w:rFonts w:ascii="標楷體" w:eastAsia="標楷體" w:hAnsi="標楷體" w:hint="eastAsia"/>
          <w:b/>
          <w:bCs/>
          <w:color w:val="000000"/>
          <w:sz w:val="28"/>
        </w:rPr>
        <w:t>三</w:t>
      </w:r>
      <w:r w:rsidR="00CD60BF" w:rsidRPr="007D48CB">
        <w:rPr>
          <w:rFonts w:ascii="標楷體" w:eastAsia="標楷體" w:hAnsi="標楷體" w:hint="eastAsia"/>
          <w:b/>
          <w:bCs/>
          <w:color w:val="000000"/>
          <w:sz w:val="28"/>
        </w:rPr>
        <w:t>、英語說故事比賽：</w:t>
      </w:r>
    </w:p>
    <w:p w:rsidR="00CD60BF" w:rsidRPr="007D48CB" w:rsidRDefault="00CD60BF" w:rsidP="006B7DAD">
      <w:pPr>
        <w:numPr>
          <w:ilvl w:val="0"/>
          <w:numId w:val="3"/>
        </w:numPr>
        <w:tabs>
          <w:tab w:val="clear" w:pos="898"/>
          <w:tab w:val="num" w:pos="1080"/>
        </w:tabs>
        <w:ind w:left="1080" w:hanging="360"/>
        <w:rPr>
          <w:rFonts w:ascii="標楷體" w:eastAsia="標楷體" w:hAnsi="標楷體"/>
          <w:color w:val="000000"/>
        </w:rPr>
      </w:pPr>
      <w:r w:rsidRPr="007D48CB">
        <w:rPr>
          <w:rFonts w:ascii="標楷體" w:eastAsia="標楷體" w:hAnsi="標楷體" w:hint="eastAsia"/>
          <w:color w:val="000000"/>
        </w:rPr>
        <w:lastRenderedPageBreak/>
        <w:t>比賽主題自行選定，比賽時間為3分30秒～4分30秒，時間滿3分30秒時，按第一次鈴（短鈴）， 4分30秒時，按第二次鈴（長鈴）。不足3分30秒，或超過4分30秒者，由紀錄組扣總分1分。</w:t>
      </w:r>
    </w:p>
    <w:p w:rsidR="00CD60BF" w:rsidRPr="007D48CB" w:rsidRDefault="00CD60BF" w:rsidP="006B7DAD">
      <w:pPr>
        <w:numPr>
          <w:ilvl w:val="0"/>
          <w:numId w:val="3"/>
        </w:numPr>
        <w:tabs>
          <w:tab w:val="clear" w:pos="898"/>
          <w:tab w:val="num" w:pos="1080"/>
        </w:tabs>
        <w:ind w:left="1080" w:hanging="360"/>
        <w:rPr>
          <w:rFonts w:ascii="標楷體" w:eastAsia="標楷體" w:hAnsi="標楷體"/>
          <w:color w:val="000000"/>
        </w:rPr>
      </w:pPr>
      <w:r w:rsidRPr="007D48CB">
        <w:rPr>
          <w:rFonts w:ascii="標楷體" w:eastAsia="標楷體" w:hAnsi="標楷體" w:hint="eastAsia"/>
          <w:color w:val="000000"/>
        </w:rPr>
        <w:t>以上台開口或有明顯之表演動作或聲音出現開始計時。</w:t>
      </w:r>
    </w:p>
    <w:p w:rsidR="00CD60BF" w:rsidRPr="007D48CB" w:rsidRDefault="00CD60BF" w:rsidP="006B7DAD">
      <w:pPr>
        <w:numPr>
          <w:ilvl w:val="0"/>
          <w:numId w:val="3"/>
        </w:numPr>
        <w:tabs>
          <w:tab w:val="clear" w:pos="898"/>
          <w:tab w:val="num" w:pos="1080"/>
        </w:tabs>
        <w:ind w:left="1080" w:hanging="360"/>
        <w:rPr>
          <w:rFonts w:ascii="標楷體" w:eastAsia="標楷體" w:hAnsi="標楷體"/>
          <w:color w:val="000000"/>
        </w:rPr>
      </w:pPr>
      <w:r w:rsidRPr="007D48CB">
        <w:rPr>
          <w:rFonts w:ascii="標楷體" w:eastAsia="標楷體" w:hAnsi="標楷體" w:hint="eastAsia"/>
          <w:color w:val="000000"/>
        </w:rPr>
        <w:t>競賽</w:t>
      </w:r>
      <w:r w:rsidRPr="007D48CB">
        <w:rPr>
          <w:rFonts w:ascii="標楷體" w:eastAsia="標楷體" w:hAnsi="標楷體" w:hint="eastAsia"/>
          <w:bCs/>
          <w:color w:val="000000"/>
        </w:rPr>
        <w:t>出場順序，由承辦學校以電腦亂數決定後公佈</w:t>
      </w:r>
      <w:r w:rsidR="00645BB6">
        <w:rPr>
          <w:rFonts w:ascii="標楷體" w:eastAsia="標楷體" w:hAnsi="標楷體" w:hint="eastAsia"/>
          <w:bCs/>
          <w:color w:val="000000"/>
        </w:rPr>
        <w:t>於本競賽網站</w:t>
      </w:r>
      <w:r w:rsidRPr="007D48CB">
        <w:rPr>
          <w:rFonts w:ascii="標楷體" w:eastAsia="標楷體" w:hAnsi="標楷體" w:hint="eastAsia"/>
          <w:bCs/>
          <w:color w:val="000000"/>
        </w:rPr>
        <w:t>。</w:t>
      </w:r>
    </w:p>
    <w:p w:rsidR="00CD60BF" w:rsidRPr="007D48CB" w:rsidRDefault="00CD60BF" w:rsidP="006B7DAD">
      <w:pPr>
        <w:numPr>
          <w:ilvl w:val="0"/>
          <w:numId w:val="3"/>
        </w:numPr>
        <w:tabs>
          <w:tab w:val="clear" w:pos="898"/>
          <w:tab w:val="num" w:pos="1080"/>
        </w:tabs>
        <w:ind w:left="1080" w:hanging="360"/>
        <w:rPr>
          <w:rFonts w:ascii="標楷體" w:eastAsia="標楷體" w:hAnsi="標楷體"/>
          <w:color w:val="000000"/>
        </w:rPr>
      </w:pPr>
      <w:r w:rsidRPr="007D48CB">
        <w:rPr>
          <w:rFonts w:ascii="標楷體" w:eastAsia="標楷體" w:hAnsi="標楷體" w:hint="eastAsia"/>
          <w:bCs/>
          <w:color w:val="000000"/>
        </w:rPr>
        <w:t>比賽時，參賽者必須空手上台，禁止使用道具和佈置背景</w:t>
      </w:r>
      <w:r w:rsidR="00D6454D" w:rsidRPr="007D48CB">
        <w:rPr>
          <w:rFonts w:ascii="標楷體" w:eastAsia="標楷體" w:hAnsi="標楷體" w:hint="eastAsia"/>
          <w:bCs/>
          <w:color w:val="000000"/>
        </w:rPr>
        <w:t>、</w:t>
      </w:r>
      <w:r w:rsidR="00D6454D" w:rsidRPr="007D48CB">
        <w:rPr>
          <w:rFonts w:eastAsia="標楷體" w:hint="eastAsia"/>
          <w:color w:val="000000"/>
        </w:rPr>
        <w:t>角色</w:t>
      </w:r>
      <w:r w:rsidR="00D6454D" w:rsidRPr="007D48CB">
        <w:rPr>
          <w:rFonts w:ascii="標楷體" w:eastAsia="標楷體" w:hAnsi="標楷體" w:hint="eastAsia"/>
          <w:color w:val="000000"/>
        </w:rPr>
        <w:t>服裝及</w:t>
      </w:r>
      <w:r w:rsidR="00EC348F" w:rsidRPr="007D48CB">
        <w:rPr>
          <w:rFonts w:ascii="標楷體" w:eastAsia="標楷體" w:hAnsi="標楷體" w:hint="eastAsia"/>
          <w:bCs/>
          <w:color w:val="000000"/>
        </w:rPr>
        <w:t>配戴</w:t>
      </w:r>
      <w:r w:rsidR="00D6454D" w:rsidRPr="007D48CB">
        <w:rPr>
          <w:rFonts w:ascii="標楷體" w:eastAsia="標楷體" w:hAnsi="標楷體" w:hint="eastAsia"/>
          <w:bCs/>
          <w:color w:val="000000"/>
        </w:rPr>
        <w:t>飾品</w:t>
      </w:r>
      <w:r w:rsidRPr="007D48CB">
        <w:rPr>
          <w:rFonts w:ascii="標楷體" w:eastAsia="標楷體" w:hAnsi="標楷體" w:hint="eastAsia"/>
          <w:bCs/>
          <w:color w:val="000000"/>
        </w:rPr>
        <w:t>，</w:t>
      </w:r>
      <w:r w:rsidRPr="007D48CB">
        <w:rPr>
          <w:rFonts w:ascii="標楷體" w:eastAsia="標楷體" w:hAnsi="標楷體" w:hint="eastAsia"/>
          <w:color w:val="000000"/>
        </w:rPr>
        <w:t>違反規定者由評審裁定扣</w:t>
      </w:r>
      <w:r w:rsidR="00EC348F" w:rsidRPr="007D48CB">
        <w:rPr>
          <w:rFonts w:ascii="標楷體" w:eastAsia="標楷體" w:hAnsi="標楷體" w:hint="eastAsia"/>
          <w:color w:val="000000"/>
        </w:rPr>
        <w:t>總</w:t>
      </w:r>
      <w:r w:rsidRPr="007D48CB">
        <w:rPr>
          <w:rFonts w:ascii="標楷體" w:eastAsia="標楷體" w:hAnsi="標楷體" w:hint="eastAsia"/>
          <w:color w:val="000000"/>
        </w:rPr>
        <w:t>分</w:t>
      </w:r>
      <w:r w:rsidR="00EC348F" w:rsidRPr="007D48CB">
        <w:rPr>
          <w:rFonts w:ascii="標楷體" w:eastAsia="標楷體" w:hAnsi="標楷體" w:hint="eastAsia"/>
          <w:color w:val="000000"/>
        </w:rPr>
        <w:t>1分</w:t>
      </w:r>
      <w:r w:rsidRPr="007D48CB">
        <w:rPr>
          <w:rFonts w:ascii="標楷體" w:eastAsia="標楷體" w:hAnsi="標楷體" w:hint="eastAsia"/>
          <w:color w:val="000000"/>
        </w:rPr>
        <w:t>。</w:t>
      </w:r>
    </w:p>
    <w:p w:rsidR="005A2BA8" w:rsidRDefault="008A335F" w:rsidP="005A2BA8">
      <w:pPr>
        <w:numPr>
          <w:ilvl w:val="0"/>
          <w:numId w:val="3"/>
        </w:numPr>
        <w:tabs>
          <w:tab w:val="clear" w:pos="898"/>
          <w:tab w:val="num" w:pos="1080"/>
        </w:tabs>
        <w:ind w:left="1080" w:hanging="360"/>
        <w:rPr>
          <w:rFonts w:ascii="標楷體" w:eastAsia="標楷體" w:hAnsi="標楷體"/>
          <w:color w:val="000000"/>
        </w:rPr>
      </w:pPr>
      <w:r w:rsidRPr="006C03F3">
        <w:rPr>
          <w:rFonts w:eastAsia="標楷體" w:hint="eastAsia"/>
          <w:color w:val="000000"/>
        </w:rPr>
        <w:t>參賽者請著一般性日常服裝，不宜穿著顯示校名之校服參賽</w:t>
      </w:r>
      <w:r w:rsidR="00EC348F" w:rsidRPr="006C03F3">
        <w:rPr>
          <w:rFonts w:eastAsia="標楷體" w:hint="eastAsia"/>
          <w:color w:val="000000"/>
        </w:rPr>
        <w:t>，服裝</w:t>
      </w:r>
      <w:r w:rsidR="00C602D2" w:rsidRPr="006C03F3">
        <w:rPr>
          <w:rFonts w:eastAsia="標楷體" w:hint="eastAsia"/>
          <w:color w:val="000000"/>
        </w:rPr>
        <w:t>及配件飾品</w:t>
      </w:r>
      <w:r w:rsidR="00EC348F" w:rsidRPr="006C03F3">
        <w:rPr>
          <w:rFonts w:eastAsia="標楷體" w:hint="eastAsia"/>
          <w:color w:val="000000"/>
        </w:rPr>
        <w:t>之特殊性不列入評分</w:t>
      </w:r>
      <w:r w:rsidR="00CD60BF" w:rsidRPr="006C03F3">
        <w:rPr>
          <w:rFonts w:ascii="標楷體" w:eastAsia="標楷體" w:hAnsi="標楷體" w:hint="eastAsia"/>
          <w:color w:val="000000"/>
        </w:rPr>
        <w:t>。</w:t>
      </w:r>
    </w:p>
    <w:p w:rsidR="0036151F" w:rsidRPr="006C03F3" w:rsidRDefault="0036151F" w:rsidP="0036151F">
      <w:pPr>
        <w:ind w:left="1080"/>
        <w:rPr>
          <w:rFonts w:ascii="標楷體" w:eastAsia="標楷體" w:hAnsi="標楷體"/>
          <w:color w:val="000000"/>
        </w:rPr>
      </w:pPr>
    </w:p>
    <w:p w:rsidR="00CD60BF" w:rsidRPr="007D48CB" w:rsidRDefault="00CD60BF">
      <w:pPr>
        <w:tabs>
          <w:tab w:val="left" w:pos="1400"/>
        </w:tabs>
        <w:adjustRightInd w:val="0"/>
        <w:snapToGrid w:val="0"/>
        <w:rPr>
          <w:rFonts w:ascii="標楷體" w:eastAsia="標楷體" w:hAnsi="標楷體"/>
          <w:b/>
          <w:bCs/>
          <w:color w:val="000000"/>
          <w:sz w:val="32"/>
        </w:rPr>
      </w:pPr>
      <w:r w:rsidRPr="007D48CB">
        <w:rPr>
          <w:rFonts w:ascii="標楷體" w:eastAsia="標楷體" w:hAnsi="標楷體" w:hint="eastAsia"/>
          <w:b/>
          <w:bCs/>
          <w:color w:val="000000"/>
          <w:sz w:val="32"/>
        </w:rPr>
        <w:t>捌、評審遴聘</w:t>
      </w:r>
    </w:p>
    <w:p w:rsidR="00CD60BF" w:rsidRDefault="00CD60BF" w:rsidP="0036151F">
      <w:pPr>
        <w:ind w:leftChars="296" w:left="720" w:hangingChars="4" w:hanging="10"/>
        <w:rPr>
          <w:rFonts w:ascii="標楷體" w:eastAsia="標楷體" w:hAnsi="標楷體"/>
          <w:color w:val="000000"/>
        </w:rPr>
      </w:pPr>
      <w:r w:rsidRPr="007D48CB">
        <w:rPr>
          <w:rFonts w:ascii="標楷體" w:eastAsia="標楷體" w:hAnsi="標楷體" w:hint="eastAsia"/>
          <w:color w:val="000000"/>
        </w:rPr>
        <w:t>評審遴聘，由本</w:t>
      </w:r>
      <w:r w:rsidR="00926BD4" w:rsidRPr="007D48CB">
        <w:rPr>
          <w:rFonts w:ascii="標楷體" w:eastAsia="標楷體" w:hAnsi="標楷體" w:hint="eastAsia"/>
          <w:color w:val="000000"/>
        </w:rPr>
        <w:t>府</w:t>
      </w:r>
      <w:r w:rsidRPr="007D48CB">
        <w:rPr>
          <w:rFonts w:ascii="標楷體" w:eastAsia="標楷體" w:hAnsi="標楷體" w:hint="eastAsia"/>
          <w:color w:val="000000"/>
        </w:rPr>
        <w:t>統籌規劃，秉持公正、公平原則，遴聘對英語教學、研究具有專長之外縣市</w:t>
      </w:r>
      <w:r w:rsidR="00926BD4" w:rsidRPr="007D48CB">
        <w:rPr>
          <w:rFonts w:ascii="標楷體" w:eastAsia="標楷體" w:hAnsi="標楷體" w:hint="eastAsia"/>
          <w:color w:val="000000"/>
        </w:rPr>
        <w:t>優秀英語</w:t>
      </w:r>
      <w:r w:rsidRPr="007D48CB">
        <w:rPr>
          <w:rFonts w:ascii="標楷體" w:eastAsia="標楷體" w:hAnsi="標楷體" w:hint="eastAsia"/>
          <w:color w:val="000000"/>
        </w:rPr>
        <w:t>教師、</w:t>
      </w:r>
      <w:r w:rsidR="00926BD4" w:rsidRPr="007D48CB">
        <w:rPr>
          <w:rFonts w:ascii="標楷體" w:eastAsia="標楷體" w:hAnsi="標楷體" w:hint="eastAsia"/>
          <w:color w:val="000000"/>
        </w:rPr>
        <w:t>英語</w:t>
      </w:r>
      <w:r w:rsidRPr="007D48CB">
        <w:rPr>
          <w:rFonts w:ascii="標楷體" w:eastAsia="標楷體" w:hAnsi="標楷體" w:hint="eastAsia"/>
          <w:color w:val="000000"/>
        </w:rPr>
        <w:t>輔導員與</w:t>
      </w:r>
      <w:r w:rsidR="00926BD4" w:rsidRPr="007D48CB">
        <w:rPr>
          <w:rFonts w:ascii="標楷體" w:eastAsia="標楷體" w:hAnsi="標楷體" w:hint="eastAsia"/>
          <w:color w:val="000000"/>
        </w:rPr>
        <w:t>大學</w:t>
      </w:r>
      <w:r w:rsidR="00A40460" w:rsidRPr="007D48CB">
        <w:rPr>
          <w:rFonts w:ascii="標楷體" w:eastAsia="標楷體" w:hAnsi="標楷體" w:hint="eastAsia"/>
          <w:color w:val="000000"/>
        </w:rPr>
        <w:t>英語</w:t>
      </w:r>
      <w:r w:rsidR="00926BD4" w:rsidRPr="007D48CB">
        <w:rPr>
          <w:rFonts w:ascii="標楷體" w:eastAsia="標楷體" w:hAnsi="標楷體" w:hint="eastAsia"/>
          <w:color w:val="000000"/>
        </w:rPr>
        <w:t>相關科系</w:t>
      </w:r>
      <w:r w:rsidRPr="007D48CB">
        <w:rPr>
          <w:rFonts w:ascii="標楷體" w:eastAsia="標楷體" w:hAnsi="標楷體" w:hint="eastAsia"/>
          <w:color w:val="000000"/>
        </w:rPr>
        <w:t>教授擔任。</w:t>
      </w:r>
    </w:p>
    <w:p w:rsidR="0036151F" w:rsidRPr="0036151F" w:rsidRDefault="0036151F" w:rsidP="0036151F">
      <w:pPr>
        <w:ind w:leftChars="300" w:left="720" w:firstLineChars="225" w:firstLine="540"/>
        <w:rPr>
          <w:rFonts w:ascii="標楷體" w:eastAsia="標楷體" w:hAnsi="標楷體"/>
          <w:color w:val="000000"/>
        </w:rPr>
      </w:pPr>
    </w:p>
    <w:p w:rsidR="00CD60BF" w:rsidRPr="007D48CB" w:rsidRDefault="00CD60BF">
      <w:pPr>
        <w:tabs>
          <w:tab w:val="left" w:pos="1400"/>
        </w:tabs>
        <w:adjustRightInd w:val="0"/>
        <w:snapToGrid w:val="0"/>
        <w:rPr>
          <w:rFonts w:ascii="標楷體" w:eastAsia="標楷體" w:hAnsi="標楷體"/>
          <w:b/>
          <w:bCs/>
          <w:color w:val="000000"/>
          <w:sz w:val="32"/>
        </w:rPr>
      </w:pPr>
      <w:r w:rsidRPr="007D48CB">
        <w:rPr>
          <w:rFonts w:ascii="標楷體" w:eastAsia="標楷體" w:hAnsi="標楷體" w:hint="eastAsia"/>
          <w:b/>
          <w:bCs/>
          <w:color w:val="000000"/>
          <w:sz w:val="32"/>
        </w:rPr>
        <w:t>玖、評分標準</w:t>
      </w:r>
    </w:p>
    <w:p w:rsidR="00287AA2" w:rsidRPr="007D48CB" w:rsidRDefault="00287AA2" w:rsidP="00287AA2">
      <w:pPr>
        <w:numPr>
          <w:ilvl w:val="3"/>
          <w:numId w:val="4"/>
        </w:numPr>
        <w:tabs>
          <w:tab w:val="clear" w:pos="1920"/>
          <w:tab w:val="left" w:pos="540"/>
          <w:tab w:val="num" w:pos="1080"/>
        </w:tabs>
        <w:ind w:hanging="1380"/>
        <w:rPr>
          <w:rFonts w:ascii="標楷體" w:eastAsia="標楷體" w:hAnsi="標楷體"/>
          <w:color w:val="000000"/>
        </w:rPr>
      </w:pPr>
      <w:r w:rsidRPr="007D48CB">
        <w:rPr>
          <w:rFonts w:ascii="標楷體" w:eastAsia="標楷體" w:hAnsi="標楷體" w:hint="eastAsia"/>
          <w:color w:val="000000"/>
        </w:rPr>
        <w:t>英語朗讀總得分為100分，各分項如下(參考說故事)</w:t>
      </w:r>
    </w:p>
    <w:tbl>
      <w:tblPr>
        <w:tblW w:w="8931" w:type="dxa"/>
        <w:tblInd w:w="6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1701"/>
      </w:tblGrid>
      <w:tr w:rsidR="00287AA2" w:rsidRPr="007D48CB" w:rsidTr="00E4291B">
        <w:trPr>
          <w:trHeight w:val="517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A2" w:rsidRPr="007D48CB" w:rsidRDefault="00287AA2" w:rsidP="006F4565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color w:val="000000"/>
              </w:rPr>
            </w:pPr>
            <w:r w:rsidRPr="007D48CB">
              <w:rPr>
                <w:rFonts w:eastAsia="標楷體" w:hint="eastAsia"/>
                <w:bCs/>
                <w:color w:val="000000"/>
                <w:szCs w:val="28"/>
              </w:rPr>
              <w:t>評分標準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A2" w:rsidRPr="007D48CB" w:rsidRDefault="00287AA2" w:rsidP="006F4565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color w:val="000000"/>
              </w:rPr>
            </w:pPr>
            <w:r w:rsidRPr="007D48CB">
              <w:rPr>
                <w:rFonts w:eastAsia="標楷體" w:hint="eastAsia"/>
                <w:bCs/>
                <w:color w:val="000000"/>
                <w:szCs w:val="28"/>
              </w:rPr>
              <w:t>比例</w:t>
            </w:r>
          </w:p>
        </w:tc>
      </w:tr>
      <w:tr w:rsidR="00287AA2" w:rsidRPr="007D48CB" w:rsidTr="00E4291B">
        <w:trPr>
          <w:trHeight w:val="51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A2" w:rsidRPr="007D48CB" w:rsidRDefault="00287AA2" w:rsidP="006C03F3">
            <w:pPr>
              <w:spacing w:before="100" w:beforeAutospacing="1" w:after="100" w:afterAutospacing="1" w:line="360" w:lineRule="exact"/>
              <w:ind w:left="-108"/>
              <w:rPr>
                <w:rFonts w:eastAsia="標楷體"/>
                <w:color w:val="000000"/>
                <w:u w:val="single"/>
              </w:rPr>
            </w:pPr>
            <w:r w:rsidRPr="007D48CB">
              <w:rPr>
                <w:rFonts w:eastAsia="標楷體"/>
                <w:bCs/>
                <w:color w:val="000000"/>
                <w:szCs w:val="28"/>
              </w:rPr>
              <w:t>Oral Delivery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：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(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口語表達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)</w:t>
            </w:r>
            <w:r w:rsidRPr="007D48CB">
              <w:rPr>
                <w:rFonts w:eastAsia="標楷體" w:hint="eastAsia"/>
                <w:color w:val="000000"/>
              </w:rPr>
              <w:sym w:font="Wingdings 2" w:char="F0B8"/>
            </w:r>
            <w:r w:rsidRPr="007D48CB">
              <w:rPr>
                <w:rFonts w:eastAsia="標楷體" w:hint="eastAsia"/>
                <w:color w:val="000000"/>
              </w:rPr>
              <w:t xml:space="preserve"> </w:t>
            </w:r>
            <w:r w:rsidRPr="007D48CB">
              <w:rPr>
                <w:rFonts w:eastAsia="標楷體"/>
                <w:color w:val="000000"/>
                <w:szCs w:val="20"/>
              </w:rPr>
              <w:t>Diction and enunciation</w:t>
            </w:r>
            <w:r w:rsidRPr="007D48CB">
              <w:rPr>
                <w:rFonts w:eastAsia="標楷體" w:hint="eastAsia"/>
                <w:color w:val="000000"/>
                <w:szCs w:val="20"/>
              </w:rPr>
              <w:t xml:space="preserve"> (</w:t>
            </w:r>
            <w:r w:rsidRPr="007D48CB">
              <w:rPr>
                <w:rFonts w:eastAsia="標楷體" w:hint="eastAsia"/>
                <w:color w:val="000000"/>
                <w:szCs w:val="20"/>
              </w:rPr>
              <w:t>發音</w:t>
            </w:r>
            <w:r w:rsidRPr="007D48CB">
              <w:rPr>
                <w:rFonts w:eastAsia="標楷體" w:hint="eastAsia"/>
                <w:color w:val="00000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A2" w:rsidRPr="007D48CB" w:rsidRDefault="00287AA2" w:rsidP="006F4565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color w:val="000000"/>
              </w:rPr>
            </w:pPr>
            <w:r w:rsidRPr="007D48CB">
              <w:rPr>
                <w:rFonts w:eastAsia="標楷體" w:hint="eastAsia"/>
                <w:bCs/>
                <w:color w:val="000000"/>
                <w:szCs w:val="28"/>
              </w:rPr>
              <w:t>3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>0%</w:t>
            </w:r>
          </w:p>
        </w:tc>
      </w:tr>
      <w:tr w:rsidR="00287AA2" w:rsidRPr="007D48CB" w:rsidTr="00E4291B">
        <w:trPr>
          <w:trHeight w:val="51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A2" w:rsidRPr="007D48CB" w:rsidRDefault="00287AA2" w:rsidP="006C03F3">
            <w:pPr>
              <w:spacing w:before="100" w:beforeAutospacing="1" w:after="100" w:afterAutospacing="1" w:line="360" w:lineRule="exact"/>
              <w:ind w:leftChars="-45" w:left="-108"/>
              <w:jc w:val="both"/>
              <w:rPr>
                <w:rFonts w:eastAsia="標楷體"/>
                <w:color w:val="000000"/>
              </w:rPr>
            </w:pPr>
            <w:r w:rsidRPr="007D48CB">
              <w:rPr>
                <w:rFonts w:eastAsia="標楷體"/>
                <w:bCs/>
                <w:color w:val="000000"/>
                <w:szCs w:val="28"/>
              </w:rPr>
              <w:t>Oral Delivery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：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(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口語表達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)</w:t>
            </w:r>
            <w:r w:rsidRPr="007D48CB">
              <w:rPr>
                <w:rFonts w:eastAsia="標楷體" w:hint="eastAsia"/>
                <w:color w:val="000000"/>
              </w:rPr>
              <w:sym w:font="Wingdings 2" w:char="F0B8"/>
            </w:r>
            <w:r w:rsidRPr="007D48CB">
              <w:rPr>
                <w:rFonts w:eastAsia="標楷體" w:hint="eastAsia"/>
                <w:color w:val="000000"/>
              </w:rPr>
              <w:t xml:space="preserve"> 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>Intonation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 xml:space="preserve"> 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>(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語調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A2" w:rsidRPr="007D48CB" w:rsidRDefault="00287AA2" w:rsidP="006F4565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color w:val="000000"/>
              </w:rPr>
            </w:pPr>
            <w:r w:rsidRPr="007D48CB">
              <w:rPr>
                <w:rFonts w:eastAsia="標楷體" w:hint="eastAsia"/>
                <w:bCs/>
                <w:color w:val="000000"/>
                <w:szCs w:val="28"/>
              </w:rPr>
              <w:t>2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>0%</w:t>
            </w:r>
          </w:p>
        </w:tc>
      </w:tr>
      <w:tr w:rsidR="00287AA2" w:rsidRPr="007D48CB" w:rsidTr="00E4291B">
        <w:trPr>
          <w:trHeight w:val="51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A2" w:rsidRPr="007D48CB" w:rsidRDefault="00287AA2" w:rsidP="006C03F3">
            <w:pPr>
              <w:spacing w:before="100" w:beforeAutospacing="1" w:after="100" w:afterAutospacing="1" w:line="360" w:lineRule="exact"/>
              <w:ind w:leftChars="-45" w:left="-108"/>
              <w:jc w:val="both"/>
              <w:rPr>
                <w:rFonts w:eastAsia="標楷體"/>
                <w:color w:val="000000"/>
              </w:rPr>
            </w:pPr>
            <w:r w:rsidRPr="007D48CB">
              <w:rPr>
                <w:rFonts w:eastAsia="標楷體"/>
                <w:bCs/>
                <w:color w:val="000000"/>
                <w:szCs w:val="28"/>
              </w:rPr>
              <w:t>Oral Delivery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：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(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口語表達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)</w:t>
            </w:r>
            <w:r w:rsidRPr="007D48CB">
              <w:rPr>
                <w:rFonts w:eastAsia="標楷體" w:hint="eastAsia"/>
                <w:color w:val="000000"/>
              </w:rPr>
              <w:sym w:font="Wingdings 2" w:char="F0B8"/>
            </w:r>
            <w:r w:rsidRPr="007D48CB">
              <w:rPr>
                <w:rFonts w:eastAsia="標楷體" w:hint="eastAsia"/>
                <w:color w:val="000000"/>
              </w:rPr>
              <w:t xml:space="preserve"> 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Speak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 xml:space="preserve"> with expression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 xml:space="preserve"> 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>(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聲音表情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A2" w:rsidRPr="007D48CB" w:rsidRDefault="00287AA2" w:rsidP="006F4565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color w:val="000000"/>
              </w:rPr>
            </w:pPr>
            <w:r w:rsidRPr="007D48CB">
              <w:rPr>
                <w:rFonts w:eastAsia="標楷體" w:hint="eastAsia"/>
                <w:bCs/>
                <w:color w:val="000000"/>
                <w:szCs w:val="28"/>
              </w:rPr>
              <w:t>40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>%</w:t>
            </w:r>
          </w:p>
        </w:tc>
      </w:tr>
      <w:tr w:rsidR="00287AA2" w:rsidRPr="007D48CB" w:rsidTr="00E4291B">
        <w:trPr>
          <w:trHeight w:val="51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A2" w:rsidRPr="007D48CB" w:rsidRDefault="00287AA2" w:rsidP="006F4565">
            <w:pPr>
              <w:spacing w:before="100" w:beforeAutospacing="1" w:after="100" w:afterAutospacing="1" w:line="360" w:lineRule="exact"/>
              <w:ind w:leftChars="-45" w:left="-108"/>
              <w:jc w:val="both"/>
              <w:rPr>
                <w:rFonts w:eastAsia="標楷體"/>
                <w:color w:val="000000"/>
              </w:rPr>
            </w:pPr>
            <w:r w:rsidRPr="007D48CB">
              <w:rPr>
                <w:rFonts w:eastAsia="標楷體"/>
                <w:bCs/>
                <w:color w:val="000000"/>
                <w:szCs w:val="28"/>
              </w:rPr>
              <w:t xml:space="preserve">Overall Performance 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(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儀態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A2" w:rsidRPr="007D48CB" w:rsidRDefault="00287AA2" w:rsidP="006F4565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color w:val="000000"/>
              </w:rPr>
            </w:pPr>
            <w:r w:rsidRPr="007D48CB">
              <w:rPr>
                <w:rFonts w:eastAsia="標楷體" w:hint="eastAsia"/>
                <w:bCs/>
                <w:color w:val="000000"/>
                <w:szCs w:val="28"/>
              </w:rPr>
              <w:t>1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>0%</w:t>
            </w:r>
          </w:p>
        </w:tc>
      </w:tr>
      <w:tr w:rsidR="00287AA2" w:rsidRPr="007D48CB" w:rsidTr="00E4291B">
        <w:trPr>
          <w:trHeight w:val="517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A2" w:rsidRPr="007D48CB" w:rsidRDefault="00287AA2" w:rsidP="006F4565">
            <w:pPr>
              <w:spacing w:before="100" w:beforeAutospacing="1" w:after="100" w:afterAutospacing="1" w:line="360" w:lineRule="exact"/>
              <w:ind w:leftChars="-45" w:left="-108"/>
              <w:jc w:val="both"/>
              <w:rPr>
                <w:rFonts w:eastAsia="標楷體"/>
                <w:color w:val="000000"/>
              </w:rPr>
            </w:pPr>
            <w:r w:rsidRPr="007D48CB">
              <w:rPr>
                <w:rFonts w:eastAsia="標楷體"/>
                <w:bCs/>
                <w:color w:val="000000"/>
                <w:szCs w:val="28"/>
              </w:rPr>
              <w:t>Total Grades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 xml:space="preserve"> (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總分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A2" w:rsidRPr="007D48CB" w:rsidRDefault="00287AA2" w:rsidP="006F4565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color w:val="000000"/>
              </w:rPr>
            </w:pPr>
            <w:r w:rsidRPr="007D48CB">
              <w:rPr>
                <w:rFonts w:eastAsia="標楷體"/>
                <w:bCs/>
                <w:color w:val="000000"/>
                <w:szCs w:val="28"/>
              </w:rPr>
              <w:t>100%</w:t>
            </w:r>
          </w:p>
        </w:tc>
      </w:tr>
    </w:tbl>
    <w:p w:rsidR="00287AA2" w:rsidRDefault="00287AA2" w:rsidP="00287AA2">
      <w:pPr>
        <w:tabs>
          <w:tab w:val="left" w:pos="540"/>
        </w:tabs>
        <w:ind w:leftChars="225" w:left="540"/>
        <w:rPr>
          <w:rFonts w:ascii="標楷體" w:eastAsia="標楷體" w:hAnsi="標楷體"/>
          <w:color w:val="000000"/>
        </w:rPr>
      </w:pPr>
    </w:p>
    <w:p w:rsidR="00287AA2" w:rsidRPr="007D48CB" w:rsidRDefault="00287AA2" w:rsidP="00287AA2">
      <w:pPr>
        <w:tabs>
          <w:tab w:val="left" w:pos="540"/>
        </w:tabs>
        <w:ind w:leftChars="225" w:left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Pr="007D48CB">
        <w:rPr>
          <w:rFonts w:ascii="標楷體" w:eastAsia="標楷體" w:hAnsi="標楷體" w:hint="eastAsia"/>
          <w:color w:val="000000"/>
        </w:rPr>
        <w:t>英語讀者劇場比賽總得分為100分，各分項如下</w:t>
      </w:r>
    </w:p>
    <w:tbl>
      <w:tblPr>
        <w:tblW w:w="0" w:type="auto"/>
        <w:tblInd w:w="6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1701"/>
      </w:tblGrid>
      <w:tr w:rsidR="00287AA2" w:rsidRPr="007D48CB" w:rsidTr="00E4291B">
        <w:trPr>
          <w:trHeight w:val="500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A2" w:rsidRPr="007D48CB" w:rsidRDefault="00287AA2" w:rsidP="006F4565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color w:val="000000"/>
              </w:rPr>
            </w:pPr>
            <w:r w:rsidRPr="007D48CB">
              <w:rPr>
                <w:rFonts w:eastAsia="標楷體" w:hint="eastAsia"/>
                <w:bCs/>
                <w:color w:val="000000"/>
                <w:szCs w:val="28"/>
              </w:rPr>
              <w:t>評分標準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A2" w:rsidRPr="007D48CB" w:rsidRDefault="00287AA2" w:rsidP="006F4565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color w:val="000000"/>
              </w:rPr>
            </w:pPr>
            <w:r w:rsidRPr="007D48CB">
              <w:rPr>
                <w:rFonts w:eastAsia="標楷體" w:hint="eastAsia"/>
                <w:bCs/>
                <w:color w:val="000000"/>
                <w:szCs w:val="28"/>
              </w:rPr>
              <w:t>比例</w:t>
            </w:r>
          </w:p>
        </w:tc>
      </w:tr>
      <w:tr w:rsidR="00287AA2" w:rsidRPr="007D48CB" w:rsidTr="00E4291B">
        <w:trPr>
          <w:trHeight w:val="50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A2" w:rsidRPr="007D48CB" w:rsidRDefault="00287AA2" w:rsidP="006F4565">
            <w:pPr>
              <w:spacing w:before="100" w:beforeAutospacing="1" w:after="100" w:afterAutospacing="1" w:line="360" w:lineRule="exact"/>
              <w:ind w:leftChars="-45" w:left="-108"/>
              <w:jc w:val="both"/>
              <w:rPr>
                <w:rFonts w:eastAsia="標楷體"/>
                <w:color w:val="000000"/>
              </w:rPr>
            </w:pPr>
            <w:r w:rsidRPr="007D48CB">
              <w:rPr>
                <w:rFonts w:eastAsia="標楷體"/>
                <w:bCs/>
                <w:color w:val="000000"/>
                <w:szCs w:val="28"/>
              </w:rPr>
              <w:t xml:space="preserve">Interpretation of the script 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and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 xml:space="preserve"> the story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 xml:space="preserve"> (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劇本的詮釋和故事的呈現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A2" w:rsidRPr="007D48CB" w:rsidRDefault="00287AA2" w:rsidP="006F4565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color w:val="000000"/>
              </w:rPr>
            </w:pPr>
            <w:r w:rsidRPr="007D48CB">
              <w:rPr>
                <w:rFonts w:eastAsia="標楷體"/>
                <w:bCs/>
                <w:color w:val="000000"/>
                <w:szCs w:val="28"/>
              </w:rPr>
              <w:t>20%</w:t>
            </w:r>
          </w:p>
        </w:tc>
      </w:tr>
      <w:tr w:rsidR="00287AA2" w:rsidRPr="007D48CB" w:rsidTr="00E4291B">
        <w:trPr>
          <w:trHeight w:val="50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A2" w:rsidRPr="007D48CB" w:rsidRDefault="00287AA2" w:rsidP="00FB5139">
            <w:pPr>
              <w:spacing w:before="100" w:beforeAutospacing="1" w:after="100" w:afterAutospacing="1" w:line="360" w:lineRule="exact"/>
              <w:ind w:left="-108"/>
              <w:rPr>
                <w:rFonts w:eastAsia="標楷體"/>
                <w:color w:val="000000"/>
                <w:u w:val="single"/>
              </w:rPr>
            </w:pPr>
            <w:r w:rsidRPr="007D48CB">
              <w:rPr>
                <w:rFonts w:eastAsia="標楷體"/>
                <w:bCs/>
                <w:color w:val="000000"/>
                <w:szCs w:val="28"/>
              </w:rPr>
              <w:t>Oral Delivery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：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(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口語表達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)</w:t>
            </w:r>
            <w:r w:rsidRPr="007D48CB">
              <w:rPr>
                <w:rFonts w:eastAsia="標楷體" w:hint="eastAsia"/>
                <w:color w:val="000000"/>
              </w:rPr>
              <w:sym w:font="Wingdings 2" w:char="F0B8"/>
            </w:r>
            <w:r w:rsidRPr="007D48CB">
              <w:rPr>
                <w:rFonts w:eastAsia="標楷體" w:hint="eastAsia"/>
                <w:color w:val="000000"/>
              </w:rPr>
              <w:t xml:space="preserve"> </w:t>
            </w:r>
            <w:r w:rsidRPr="007D48CB">
              <w:rPr>
                <w:rFonts w:eastAsia="標楷體"/>
                <w:color w:val="000000"/>
                <w:szCs w:val="20"/>
              </w:rPr>
              <w:t>Diction and enunciation</w:t>
            </w:r>
            <w:r w:rsidRPr="007D48CB">
              <w:rPr>
                <w:rFonts w:eastAsia="標楷體" w:hint="eastAsia"/>
                <w:color w:val="000000"/>
                <w:szCs w:val="20"/>
              </w:rPr>
              <w:t xml:space="preserve"> (</w:t>
            </w:r>
            <w:r w:rsidRPr="007D48CB">
              <w:rPr>
                <w:rFonts w:eastAsia="標楷體" w:hint="eastAsia"/>
                <w:color w:val="000000"/>
                <w:szCs w:val="20"/>
              </w:rPr>
              <w:t>發音</w:t>
            </w:r>
            <w:r w:rsidRPr="007D48CB">
              <w:rPr>
                <w:rFonts w:eastAsia="標楷體" w:hint="eastAsia"/>
                <w:color w:val="00000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A2" w:rsidRPr="007D48CB" w:rsidRDefault="00287AA2" w:rsidP="006F4565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color w:val="000000"/>
              </w:rPr>
            </w:pPr>
            <w:r w:rsidRPr="007D48CB">
              <w:rPr>
                <w:rFonts w:eastAsia="標楷體"/>
                <w:bCs/>
                <w:color w:val="000000"/>
                <w:szCs w:val="28"/>
              </w:rPr>
              <w:t>20%</w:t>
            </w:r>
          </w:p>
        </w:tc>
      </w:tr>
      <w:tr w:rsidR="00287AA2" w:rsidRPr="007D48CB" w:rsidTr="00E4291B">
        <w:trPr>
          <w:trHeight w:val="50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A2" w:rsidRPr="007D48CB" w:rsidRDefault="00287AA2" w:rsidP="00FB5139">
            <w:pPr>
              <w:spacing w:before="100" w:beforeAutospacing="1" w:after="100" w:afterAutospacing="1" w:line="360" w:lineRule="exact"/>
              <w:ind w:leftChars="-45" w:left="-108"/>
              <w:jc w:val="both"/>
              <w:rPr>
                <w:rFonts w:eastAsia="標楷體"/>
                <w:color w:val="000000"/>
              </w:rPr>
            </w:pPr>
            <w:r w:rsidRPr="007D48CB">
              <w:rPr>
                <w:rFonts w:eastAsia="標楷體"/>
                <w:bCs/>
                <w:color w:val="000000"/>
                <w:szCs w:val="28"/>
              </w:rPr>
              <w:t>Oral Delivery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：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(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口語表達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)</w:t>
            </w:r>
            <w:r w:rsidRPr="007D48CB">
              <w:rPr>
                <w:rFonts w:eastAsia="標楷體" w:hint="eastAsia"/>
                <w:color w:val="000000"/>
              </w:rPr>
              <w:sym w:font="Wingdings 2" w:char="F0B8"/>
            </w:r>
            <w:r w:rsidRPr="007D48CB">
              <w:rPr>
                <w:rFonts w:eastAsia="標楷體" w:hint="eastAsia"/>
                <w:color w:val="000000"/>
              </w:rPr>
              <w:t xml:space="preserve"> 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>Intonation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 xml:space="preserve"> 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>(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語調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A2" w:rsidRPr="007D48CB" w:rsidRDefault="00287AA2" w:rsidP="006F4565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color w:val="000000"/>
              </w:rPr>
            </w:pPr>
            <w:r w:rsidRPr="007D48CB">
              <w:rPr>
                <w:rFonts w:eastAsia="標楷體"/>
                <w:bCs/>
                <w:color w:val="000000"/>
                <w:szCs w:val="28"/>
              </w:rPr>
              <w:t>20%</w:t>
            </w:r>
          </w:p>
        </w:tc>
      </w:tr>
      <w:tr w:rsidR="00287AA2" w:rsidRPr="007D48CB" w:rsidTr="00E4291B">
        <w:trPr>
          <w:trHeight w:val="50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A2" w:rsidRPr="007D48CB" w:rsidRDefault="00287AA2" w:rsidP="00FB5139">
            <w:pPr>
              <w:spacing w:before="100" w:beforeAutospacing="1" w:after="100" w:afterAutospacing="1" w:line="360" w:lineRule="exact"/>
              <w:ind w:leftChars="-45" w:left="-108"/>
              <w:jc w:val="both"/>
              <w:rPr>
                <w:rFonts w:eastAsia="標楷體"/>
                <w:color w:val="000000"/>
              </w:rPr>
            </w:pPr>
            <w:r w:rsidRPr="007D48CB">
              <w:rPr>
                <w:rFonts w:eastAsia="標楷體"/>
                <w:bCs/>
                <w:color w:val="000000"/>
                <w:szCs w:val="28"/>
              </w:rPr>
              <w:t>Oral Delivery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：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(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口語表達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)</w:t>
            </w:r>
            <w:r w:rsidRPr="007D48CB">
              <w:rPr>
                <w:rFonts w:eastAsia="標楷體" w:hint="eastAsia"/>
                <w:color w:val="000000"/>
              </w:rPr>
              <w:sym w:font="Wingdings 2" w:char="F0B8"/>
            </w:r>
            <w:r w:rsidRPr="007D48CB">
              <w:rPr>
                <w:rFonts w:eastAsia="標楷體" w:hint="eastAsia"/>
                <w:color w:val="000000"/>
              </w:rPr>
              <w:t xml:space="preserve"> 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Read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 xml:space="preserve"> with expression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 xml:space="preserve"> 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>(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聲音表情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A2" w:rsidRPr="007D48CB" w:rsidRDefault="00287AA2" w:rsidP="006F4565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color w:val="000000"/>
              </w:rPr>
            </w:pPr>
            <w:r w:rsidRPr="007D48CB">
              <w:rPr>
                <w:rFonts w:eastAsia="標楷體"/>
                <w:bCs/>
                <w:color w:val="000000"/>
                <w:szCs w:val="28"/>
              </w:rPr>
              <w:t>20%</w:t>
            </w:r>
          </w:p>
        </w:tc>
      </w:tr>
      <w:tr w:rsidR="00287AA2" w:rsidRPr="007D48CB" w:rsidTr="00E4291B">
        <w:trPr>
          <w:trHeight w:val="50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A2" w:rsidRPr="007D48CB" w:rsidRDefault="00287AA2" w:rsidP="006F4565">
            <w:pPr>
              <w:spacing w:before="100" w:beforeAutospacing="1" w:after="100" w:afterAutospacing="1" w:line="360" w:lineRule="exact"/>
              <w:ind w:leftChars="-45" w:left="-108"/>
              <w:rPr>
                <w:rFonts w:eastAsia="標楷體"/>
                <w:color w:val="000000"/>
              </w:rPr>
            </w:pPr>
            <w:r w:rsidRPr="007D48CB">
              <w:rPr>
                <w:rFonts w:eastAsia="標楷體"/>
                <w:bCs/>
                <w:color w:val="000000"/>
                <w:szCs w:val="28"/>
              </w:rPr>
              <w:t xml:space="preserve">Overall Performance 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(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整體表現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A2" w:rsidRPr="007D48CB" w:rsidRDefault="00287AA2" w:rsidP="006F4565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color w:val="000000"/>
              </w:rPr>
            </w:pPr>
            <w:r w:rsidRPr="007D48CB">
              <w:rPr>
                <w:rFonts w:eastAsia="標楷體"/>
                <w:bCs/>
                <w:color w:val="000000"/>
                <w:szCs w:val="28"/>
              </w:rPr>
              <w:t>20%</w:t>
            </w:r>
          </w:p>
        </w:tc>
      </w:tr>
      <w:tr w:rsidR="00287AA2" w:rsidRPr="007D48CB" w:rsidTr="00E4291B">
        <w:trPr>
          <w:trHeight w:val="50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A2" w:rsidRPr="007D48CB" w:rsidRDefault="00287AA2" w:rsidP="006F4565">
            <w:pPr>
              <w:spacing w:before="100" w:beforeAutospacing="1" w:after="100" w:afterAutospacing="1" w:line="360" w:lineRule="exact"/>
              <w:ind w:leftChars="-45" w:left="-108"/>
              <w:rPr>
                <w:rFonts w:eastAsia="標楷體"/>
                <w:color w:val="000000"/>
              </w:rPr>
            </w:pPr>
            <w:r w:rsidRPr="007D48CB">
              <w:rPr>
                <w:rFonts w:eastAsia="標楷體"/>
                <w:bCs/>
                <w:color w:val="000000"/>
                <w:szCs w:val="28"/>
              </w:rPr>
              <w:t>Total Grades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 xml:space="preserve"> (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總分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AA2" w:rsidRPr="007D48CB" w:rsidRDefault="00287AA2" w:rsidP="006F4565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color w:val="000000"/>
              </w:rPr>
            </w:pPr>
            <w:r w:rsidRPr="007D48CB">
              <w:rPr>
                <w:rFonts w:eastAsia="標楷體"/>
                <w:bCs/>
                <w:color w:val="000000"/>
                <w:szCs w:val="28"/>
              </w:rPr>
              <w:t>100%</w:t>
            </w:r>
          </w:p>
        </w:tc>
      </w:tr>
    </w:tbl>
    <w:p w:rsidR="00287AA2" w:rsidRDefault="00287AA2" w:rsidP="00287AA2">
      <w:pPr>
        <w:tabs>
          <w:tab w:val="left" w:pos="540"/>
        </w:tabs>
        <w:rPr>
          <w:rFonts w:ascii="標楷體" w:eastAsia="標楷體" w:hAnsi="標楷體"/>
          <w:color w:val="000000"/>
        </w:rPr>
      </w:pPr>
    </w:p>
    <w:p w:rsidR="00CD60BF" w:rsidRPr="007D48CB" w:rsidRDefault="00CD60BF" w:rsidP="00287AA2">
      <w:pPr>
        <w:numPr>
          <w:ilvl w:val="0"/>
          <w:numId w:val="2"/>
        </w:numPr>
        <w:tabs>
          <w:tab w:val="left" w:pos="540"/>
        </w:tabs>
        <w:rPr>
          <w:rFonts w:ascii="標楷體" w:eastAsia="標楷體" w:hAnsi="標楷體"/>
          <w:color w:val="000000"/>
        </w:rPr>
      </w:pPr>
      <w:r w:rsidRPr="007D48CB">
        <w:rPr>
          <w:rFonts w:ascii="標楷體" w:eastAsia="標楷體" w:hAnsi="標楷體" w:hint="eastAsia"/>
          <w:color w:val="000000"/>
        </w:rPr>
        <w:t>英語說故事比賽總得分為100分，各分項如下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1701"/>
      </w:tblGrid>
      <w:tr w:rsidR="00CD60BF" w:rsidRPr="007D48CB" w:rsidTr="00E4291B">
        <w:trPr>
          <w:trHeight w:val="569"/>
          <w:jc w:val="center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BF" w:rsidRPr="007D48CB" w:rsidRDefault="00CD60BF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color w:val="000000"/>
              </w:rPr>
            </w:pPr>
            <w:r w:rsidRPr="007D48CB">
              <w:rPr>
                <w:rFonts w:eastAsia="標楷體" w:hint="eastAsia"/>
                <w:bCs/>
                <w:color w:val="000000"/>
                <w:szCs w:val="28"/>
              </w:rPr>
              <w:lastRenderedPageBreak/>
              <w:t>評分標準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BF" w:rsidRPr="007D48CB" w:rsidRDefault="00CD60BF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color w:val="000000"/>
              </w:rPr>
            </w:pPr>
            <w:r w:rsidRPr="007D48CB">
              <w:rPr>
                <w:rFonts w:eastAsia="標楷體" w:hint="eastAsia"/>
                <w:bCs/>
                <w:color w:val="000000"/>
                <w:szCs w:val="28"/>
              </w:rPr>
              <w:t>比例</w:t>
            </w:r>
          </w:p>
        </w:tc>
      </w:tr>
      <w:tr w:rsidR="00CD60BF" w:rsidRPr="007D48CB" w:rsidTr="00E4291B">
        <w:trPr>
          <w:trHeight w:val="569"/>
          <w:jc w:val="center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BF" w:rsidRPr="007D48CB" w:rsidRDefault="00CD60BF" w:rsidP="00FB5139">
            <w:pPr>
              <w:spacing w:before="100" w:beforeAutospacing="1" w:after="100" w:afterAutospacing="1" w:line="360" w:lineRule="exact"/>
              <w:ind w:left="-108"/>
              <w:rPr>
                <w:rFonts w:eastAsia="標楷體"/>
                <w:color w:val="000000"/>
                <w:u w:val="single"/>
              </w:rPr>
            </w:pPr>
            <w:r w:rsidRPr="007D48CB">
              <w:rPr>
                <w:rFonts w:eastAsia="標楷體"/>
                <w:bCs/>
                <w:color w:val="000000"/>
                <w:szCs w:val="28"/>
              </w:rPr>
              <w:t>Oral Delivery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：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(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口語表達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)</w:t>
            </w:r>
            <w:r w:rsidRPr="007D48CB">
              <w:rPr>
                <w:rFonts w:eastAsia="標楷體" w:hint="eastAsia"/>
                <w:color w:val="000000"/>
              </w:rPr>
              <w:sym w:font="Wingdings 2" w:char="F0B8"/>
            </w:r>
            <w:r w:rsidRPr="007D48CB">
              <w:rPr>
                <w:rFonts w:eastAsia="標楷體" w:hint="eastAsia"/>
                <w:color w:val="000000"/>
              </w:rPr>
              <w:t xml:space="preserve"> </w:t>
            </w:r>
            <w:r w:rsidRPr="007D48CB">
              <w:rPr>
                <w:rFonts w:eastAsia="標楷體"/>
                <w:color w:val="000000"/>
                <w:szCs w:val="20"/>
              </w:rPr>
              <w:t>Diction and enunciation</w:t>
            </w:r>
            <w:r w:rsidRPr="007D48CB">
              <w:rPr>
                <w:rFonts w:eastAsia="標楷體" w:hint="eastAsia"/>
                <w:color w:val="000000"/>
                <w:szCs w:val="20"/>
              </w:rPr>
              <w:t xml:space="preserve"> (</w:t>
            </w:r>
            <w:r w:rsidRPr="007D48CB">
              <w:rPr>
                <w:rFonts w:eastAsia="標楷體" w:hint="eastAsia"/>
                <w:color w:val="000000"/>
                <w:szCs w:val="20"/>
              </w:rPr>
              <w:t>發音</w:t>
            </w:r>
            <w:r w:rsidRPr="007D48CB">
              <w:rPr>
                <w:rFonts w:eastAsia="標楷體" w:hint="eastAsia"/>
                <w:color w:val="00000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BF" w:rsidRPr="007D48CB" w:rsidRDefault="00CD60BF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color w:val="000000"/>
              </w:rPr>
            </w:pPr>
            <w:r w:rsidRPr="007D48CB">
              <w:rPr>
                <w:rFonts w:eastAsia="標楷體" w:hint="eastAsia"/>
                <w:bCs/>
                <w:color w:val="000000"/>
                <w:szCs w:val="28"/>
              </w:rPr>
              <w:t>3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>0%</w:t>
            </w:r>
          </w:p>
        </w:tc>
      </w:tr>
      <w:tr w:rsidR="00CD60BF" w:rsidRPr="007D48CB" w:rsidTr="00E4291B">
        <w:trPr>
          <w:trHeight w:val="569"/>
          <w:jc w:val="center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BF" w:rsidRPr="007D48CB" w:rsidRDefault="00CD60BF" w:rsidP="00FB5139">
            <w:pPr>
              <w:spacing w:before="100" w:beforeAutospacing="1" w:after="100" w:afterAutospacing="1" w:line="360" w:lineRule="exact"/>
              <w:ind w:leftChars="-45" w:left="-108"/>
              <w:jc w:val="both"/>
              <w:rPr>
                <w:rFonts w:eastAsia="標楷體"/>
                <w:color w:val="000000"/>
              </w:rPr>
            </w:pPr>
            <w:r w:rsidRPr="007D48CB">
              <w:rPr>
                <w:rFonts w:eastAsia="標楷體"/>
                <w:bCs/>
                <w:color w:val="000000"/>
                <w:szCs w:val="28"/>
              </w:rPr>
              <w:t>Oral Delivery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：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(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口語表達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)</w:t>
            </w:r>
            <w:r w:rsidRPr="007D48CB">
              <w:rPr>
                <w:rFonts w:eastAsia="標楷體" w:hint="eastAsia"/>
                <w:color w:val="000000"/>
              </w:rPr>
              <w:sym w:font="Wingdings 2" w:char="F0B8"/>
            </w:r>
            <w:r w:rsidRPr="007D48CB">
              <w:rPr>
                <w:rFonts w:eastAsia="標楷體" w:hint="eastAsia"/>
                <w:color w:val="000000"/>
              </w:rPr>
              <w:t xml:space="preserve"> 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>Intonation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 xml:space="preserve"> 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>(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語調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BF" w:rsidRPr="007D48CB" w:rsidRDefault="00CD60BF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color w:val="000000"/>
              </w:rPr>
            </w:pPr>
            <w:r w:rsidRPr="007D48CB">
              <w:rPr>
                <w:rFonts w:eastAsia="標楷體" w:hint="eastAsia"/>
                <w:bCs/>
                <w:color w:val="000000"/>
                <w:szCs w:val="28"/>
              </w:rPr>
              <w:t>3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>0%</w:t>
            </w:r>
          </w:p>
        </w:tc>
      </w:tr>
      <w:tr w:rsidR="00CD60BF" w:rsidRPr="007D48CB" w:rsidTr="00E4291B">
        <w:trPr>
          <w:trHeight w:val="569"/>
          <w:jc w:val="center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BF" w:rsidRPr="007D48CB" w:rsidRDefault="00CD60BF" w:rsidP="00FB5139">
            <w:pPr>
              <w:spacing w:before="100" w:beforeAutospacing="1" w:after="100" w:afterAutospacing="1" w:line="360" w:lineRule="exact"/>
              <w:ind w:leftChars="-45" w:left="-108"/>
              <w:jc w:val="both"/>
              <w:rPr>
                <w:rFonts w:eastAsia="標楷體"/>
                <w:color w:val="000000"/>
              </w:rPr>
            </w:pPr>
            <w:r w:rsidRPr="007D48CB">
              <w:rPr>
                <w:rFonts w:eastAsia="標楷體"/>
                <w:bCs/>
                <w:color w:val="000000"/>
                <w:szCs w:val="28"/>
              </w:rPr>
              <w:t>Oral Delivery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：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(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口語表達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)</w:t>
            </w:r>
            <w:r w:rsidRPr="007D48CB">
              <w:rPr>
                <w:rFonts w:eastAsia="標楷體" w:hint="eastAsia"/>
                <w:color w:val="000000"/>
              </w:rPr>
              <w:sym w:font="Wingdings 2" w:char="F0B8"/>
            </w:r>
            <w:r w:rsidRPr="007D48CB">
              <w:rPr>
                <w:rFonts w:eastAsia="標楷體" w:hint="eastAsia"/>
                <w:color w:val="000000"/>
              </w:rPr>
              <w:t xml:space="preserve"> 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Speak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 xml:space="preserve"> with expression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 xml:space="preserve"> 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>(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聲音表情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BF" w:rsidRPr="007D48CB" w:rsidRDefault="00CD60BF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color w:val="000000"/>
              </w:rPr>
            </w:pPr>
            <w:r w:rsidRPr="007D48CB">
              <w:rPr>
                <w:rFonts w:eastAsia="標楷體" w:hint="eastAsia"/>
                <w:bCs/>
                <w:color w:val="000000"/>
                <w:szCs w:val="28"/>
              </w:rPr>
              <w:t>15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>%</w:t>
            </w:r>
          </w:p>
        </w:tc>
      </w:tr>
      <w:tr w:rsidR="00CD60BF" w:rsidRPr="007D48CB" w:rsidTr="00E4291B">
        <w:trPr>
          <w:trHeight w:val="569"/>
          <w:jc w:val="center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BF" w:rsidRPr="007D48CB" w:rsidRDefault="00CD60BF">
            <w:pPr>
              <w:spacing w:before="100" w:beforeAutospacing="1" w:after="100" w:afterAutospacing="1" w:line="360" w:lineRule="exact"/>
              <w:ind w:leftChars="-45" w:left="-108"/>
              <w:jc w:val="both"/>
              <w:rPr>
                <w:rFonts w:eastAsia="標楷體"/>
                <w:color w:val="000000"/>
              </w:rPr>
            </w:pPr>
            <w:r w:rsidRPr="007D48CB">
              <w:rPr>
                <w:rFonts w:eastAsia="標楷體"/>
                <w:bCs/>
                <w:color w:val="000000"/>
                <w:szCs w:val="28"/>
              </w:rPr>
              <w:t>Interpretation of the story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 xml:space="preserve"> (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故事的詮釋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BF" w:rsidRPr="007D48CB" w:rsidRDefault="00CD60BF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color w:val="000000"/>
              </w:rPr>
            </w:pPr>
            <w:r w:rsidRPr="007D48CB">
              <w:rPr>
                <w:rFonts w:eastAsia="標楷體" w:hint="eastAsia"/>
                <w:bCs/>
                <w:color w:val="000000"/>
                <w:szCs w:val="28"/>
              </w:rPr>
              <w:t>15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>%</w:t>
            </w:r>
          </w:p>
        </w:tc>
      </w:tr>
      <w:tr w:rsidR="00CD60BF" w:rsidRPr="007D48CB" w:rsidTr="00E4291B">
        <w:trPr>
          <w:trHeight w:val="569"/>
          <w:jc w:val="center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BF" w:rsidRPr="007D48CB" w:rsidRDefault="00CD60BF">
            <w:pPr>
              <w:spacing w:before="100" w:beforeAutospacing="1" w:after="100" w:afterAutospacing="1" w:line="360" w:lineRule="exact"/>
              <w:ind w:leftChars="-45" w:left="-108"/>
              <w:jc w:val="both"/>
              <w:rPr>
                <w:rFonts w:eastAsia="標楷體"/>
                <w:color w:val="000000"/>
              </w:rPr>
            </w:pPr>
            <w:r w:rsidRPr="007D48CB">
              <w:rPr>
                <w:rFonts w:eastAsia="標楷體"/>
                <w:bCs/>
                <w:color w:val="000000"/>
                <w:szCs w:val="28"/>
              </w:rPr>
              <w:t xml:space="preserve">Overall Performance 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(</w:t>
            </w:r>
            <w:r w:rsidR="00C602D2" w:rsidRPr="007D48CB">
              <w:rPr>
                <w:rFonts w:eastAsia="標楷體" w:hint="eastAsia"/>
                <w:bCs/>
                <w:color w:val="000000"/>
                <w:szCs w:val="28"/>
              </w:rPr>
              <w:t>儀態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BF" w:rsidRPr="007D48CB" w:rsidRDefault="00CD60BF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color w:val="000000"/>
              </w:rPr>
            </w:pPr>
            <w:r w:rsidRPr="007D48CB">
              <w:rPr>
                <w:rFonts w:eastAsia="標楷體" w:hint="eastAsia"/>
                <w:bCs/>
                <w:color w:val="000000"/>
                <w:szCs w:val="28"/>
              </w:rPr>
              <w:t>1</w:t>
            </w:r>
            <w:r w:rsidRPr="007D48CB">
              <w:rPr>
                <w:rFonts w:eastAsia="標楷體"/>
                <w:bCs/>
                <w:color w:val="000000"/>
                <w:szCs w:val="28"/>
              </w:rPr>
              <w:t>0%</w:t>
            </w:r>
          </w:p>
        </w:tc>
      </w:tr>
      <w:tr w:rsidR="00CD60BF" w:rsidRPr="007D48CB" w:rsidTr="00E4291B">
        <w:trPr>
          <w:trHeight w:val="569"/>
          <w:jc w:val="center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BF" w:rsidRPr="007D48CB" w:rsidRDefault="00CD60BF">
            <w:pPr>
              <w:spacing w:before="100" w:beforeAutospacing="1" w:after="100" w:afterAutospacing="1" w:line="360" w:lineRule="exact"/>
              <w:ind w:leftChars="-45" w:left="-108"/>
              <w:jc w:val="both"/>
              <w:rPr>
                <w:rFonts w:eastAsia="標楷體"/>
                <w:color w:val="000000"/>
              </w:rPr>
            </w:pPr>
            <w:r w:rsidRPr="007D48CB">
              <w:rPr>
                <w:rFonts w:eastAsia="標楷體"/>
                <w:bCs/>
                <w:color w:val="000000"/>
                <w:szCs w:val="28"/>
              </w:rPr>
              <w:t>Total Grades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 xml:space="preserve"> (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總分</w:t>
            </w:r>
            <w:r w:rsidRPr="007D48CB">
              <w:rPr>
                <w:rFonts w:eastAsia="標楷體" w:hint="eastAsia"/>
                <w:bCs/>
                <w:color w:val="000000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0BF" w:rsidRPr="007D48CB" w:rsidRDefault="00CD60BF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color w:val="000000"/>
              </w:rPr>
            </w:pPr>
            <w:r w:rsidRPr="007D48CB">
              <w:rPr>
                <w:rFonts w:eastAsia="標楷體"/>
                <w:bCs/>
                <w:color w:val="000000"/>
                <w:szCs w:val="28"/>
              </w:rPr>
              <w:t>100%</w:t>
            </w:r>
          </w:p>
        </w:tc>
      </w:tr>
    </w:tbl>
    <w:p w:rsidR="00FB5139" w:rsidRDefault="00FB5139">
      <w:pPr>
        <w:ind w:left="641" w:hangingChars="200" w:hanging="641"/>
        <w:rPr>
          <w:rFonts w:ascii="標楷體" w:eastAsia="標楷體"/>
          <w:b/>
          <w:bCs/>
          <w:color w:val="000000"/>
          <w:sz w:val="32"/>
        </w:rPr>
      </w:pPr>
    </w:p>
    <w:p w:rsidR="00CD60BF" w:rsidRPr="007D48CB" w:rsidRDefault="00CD60BF">
      <w:pPr>
        <w:ind w:left="641" w:hangingChars="200" w:hanging="641"/>
        <w:rPr>
          <w:rFonts w:ascii="標楷體" w:eastAsia="標楷體"/>
          <w:color w:val="000000"/>
          <w:sz w:val="28"/>
        </w:rPr>
      </w:pPr>
      <w:r w:rsidRPr="007D48CB">
        <w:rPr>
          <w:rFonts w:ascii="標楷體" w:eastAsia="標楷體" w:hint="eastAsia"/>
          <w:b/>
          <w:bCs/>
          <w:color w:val="000000"/>
          <w:sz w:val="32"/>
        </w:rPr>
        <w:t>拾、</w:t>
      </w:r>
      <w:r w:rsidR="00926BD4" w:rsidRPr="007D48CB">
        <w:rPr>
          <w:rFonts w:ascii="標楷體" w:eastAsia="標楷體" w:hint="eastAsia"/>
          <w:b/>
          <w:bCs/>
          <w:color w:val="000000"/>
          <w:sz w:val="32"/>
        </w:rPr>
        <w:t>錄取</w:t>
      </w:r>
      <w:r w:rsidR="00F4683B">
        <w:rPr>
          <w:rFonts w:ascii="標楷體" w:eastAsia="標楷體" w:hint="eastAsia"/>
          <w:b/>
          <w:bCs/>
          <w:color w:val="000000"/>
          <w:sz w:val="32"/>
        </w:rPr>
        <w:t>標準</w:t>
      </w:r>
      <w:r w:rsidR="00926BD4" w:rsidRPr="007D48CB">
        <w:rPr>
          <w:rFonts w:ascii="標楷體" w:eastAsia="標楷體" w:hint="eastAsia"/>
          <w:b/>
          <w:bCs/>
          <w:color w:val="000000"/>
          <w:sz w:val="32"/>
        </w:rPr>
        <w:t>及</w:t>
      </w:r>
      <w:r w:rsidR="00F4683B">
        <w:rPr>
          <w:rFonts w:ascii="標楷體" w:eastAsia="標楷體" w:hint="eastAsia"/>
          <w:b/>
          <w:color w:val="000000"/>
          <w:sz w:val="32"/>
        </w:rPr>
        <w:t>成績公布</w:t>
      </w:r>
    </w:p>
    <w:p w:rsidR="00F4683B" w:rsidRPr="00F4683B" w:rsidRDefault="00F4683B" w:rsidP="00F4683B">
      <w:pPr>
        <w:ind w:leftChars="225" w:left="540"/>
        <w:rPr>
          <w:rFonts w:ascii="標楷體" w:eastAsia="標楷體"/>
          <w:b/>
          <w:color w:val="000000"/>
        </w:rPr>
      </w:pPr>
      <w:r w:rsidRPr="007D48CB">
        <w:rPr>
          <w:rFonts w:ascii="標楷體" w:eastAsia="標楷體" w:hint="eastAsia"/>
          <w:b/>
          <w:color w:val="000000"/>
        </w:rPr>
        <w:t>一、</w:t>
      </w:r>
      <w:r>
        <w:rPr>
          <w:rFonts w:ascii="標楷體" w:eastAsia="標楷體" w:hint="eastAsia"/>
          <w:b/>
          <w:color w:val="000000"/>
        </w:rPr>
        <w:t>錄取標準</w:t>
      </w:r>
      <w:r w:rsidRPr="007D48CB">
        <w:rPr>
          <w:rFonts w:ascii="標楷體" w:eastAsia="標楷體" w:hint="eastAsia"/>
          <w:b/>
          <w:color w:val="000000"/>
        </w:rPr>
        <w:t>：</w:t>
      </w:r>
    </w:p>
    <w:p w:rsidR="00CD60BF" w:rsidRDefault="00CD60BF" w:rsidP="00A40460">
      <w:pPr>
        <w:ind w:leftChars="225" w:left="540" w:firstLineChars="100" w:firstLine="240"/>
        <w:rPr>
          <w:rFonts w:ascii="標楷體" w:eastAsia="標楷體"/>
          <w:color w:val="000000"/>
        </w:rPr>
      </w:pPr>
      <w:r w:rsidRPr="007D48CB">
        <w:rPr>
          <w:rFonts w:ascii="標楷體" w:eastAsia="標楷體" w:hint="eastAsia"/>
          <w:color w:val="000000"/>
        </w:rPr>
        <w:t>依照評分之高低分別</w:t>
      </w:r>
      <w:r w:rsidR="00926BD4" w:rsidRPr="007D48CB">
        <w:rPr>
          <w:rFonts w:ascii="標楷體" w:eastAsia="標楷體" w:hint="eastAsia"/>
          <w:color w:val="000000"/>
        </w:rPr>
        <w:t>以</w:t>
      </w:r>
      <w:r w:rsidRPr="007D48CB">
        <w:rPr>
          <w:rFonts w:ascii="標楷體" w:eastAsia="標楷體" w:hint="eastAsia"/>
          <w:color w:val="000000"/>
        </w:rPr>
        <w:t>等第</w:t>
      </w:r>
      <w:r w:rsidR="00926BD4" w:rsidRPr="007D48CB">
        <w:rPr>
          <w:rFonts w:ascii="標楷體" w:eastAsia="標楷體" w:hint="eastAsia"/>
          <w:color w:val="000000"/>
        </w:rPr>
        <w:t>成績呈現</w:t>
      </w:r>
      <w:r w:rsidRPr="007D48CB">
        <w:rPr>
          <w:rFonts w:ascii="標楷體" w:eastAsia="標楷體" w:hint="eastAsia"/>
          <w:color w:val="000000"/>
        </w:rPr>
        <w:t>，</w:t>
      </w:r>
      <w:r w:rsidR="00926BD4" w:rsidRPr="007D48CB">
        <w:rPr>
          <w:rFonts w:ascii="標楷體" w:eastAsia="標楷體" w:hint="eastAsia"/>
          <w:color w:val="000000"/>
        </w:rPr>
        <w:t>平均分數</w:t>
      </w:r>
      <w:r w:rsidRPr="007D48CB">
        <w:rPr>
          <w:rFonts w:ascii="標楷體" w:eastAsia="標楷體" w:hint="eastAsia"/>
          <w:color w:val="000000"/>
        </w:rPr>
        <w:t>在90分</w:t>
      </w:r>
      <w:r w:rsidR="00926BD4" w:rsidRPr="007D48CB">
        <w:rPr>
          <w:rFonts w:ascii="標楷體" w:eastAsia="標楷體" w:hint="eastAsia"/>
          <w:color w:val="000000"/>
        </w:rPr>
        <w:t>(含)</w:t>
      </w:r>
      <w:r w:rsidRPr="007D48CB">
        <w:rPr>
          <w:rFonts w:ascii="標楷體" w:eastAsia="標楷體" w:hint="eastAsia"/>
          <w:color w:val="000000"/>
        </w:rPr>
        <w:t>以上者列為「特優」，85分</w:t>
      </w:r>
      <w:r w:rsidR="00926BD4" w:rsidRPr="007D48CB">
        <w:rPr>
          <w:rFonts w:ascii="標楷體" w:eastAsia="標楷體" w:hint="eastAsia"/>
          <w:color w:val="000000"/>
        </w:rPr>
        <w:t>（含）</w:t>
      </w:r>
      <w:r w:rsidRPr="007D48CB">
        <w:rPr>
          <w:rFonts w:ascii="標楷體" w:eastAsia="標楷體" w:hint="eastAsia"/>
          <w:color w:val="000000"/>
        </w:rPr>
        <w:t>以上</w:t>
      </w:r>
      <w:r w:rsidR="00926BD4" w:rsidRPr="007D48CB">
        <w:rPr>
          <w:rFonts w:ascii="標楷體" w:eastAsia="標楷體" w:hint="eastAsia"/>
          <w:color w:val="000000"/>
        </w:rPr>
        <w:t>未達90分</w:t>
      </w:r>
      <w:r w:rsidRPr="007D48CB">
        <w:rPr>
          <w:rFonts w:ascii="標楷體" w:eastAsia="標楷體" w:hint="eastAsia"/>
          <w:color w:val="000000"/>
        </w:rPr>
        <w:t>者列為「優等」，80</w:t>
      </w:r>
      <w:r w:rsidR="00926BD4" w:rsidRPr="007D48CB">
        <w:rPr>
          <w:rFonts w:ascii="標楷體" w:eastAsia="標楷體" w:hint="eastAsia"/>
          <w:color w:val="000000"/>
        </w:rPr>
        <w:t>分（含）以上未達</w:t>
      </w:r>
      <w:r w:rsidRPr="007D48CB">
        <w:rPr>
          <w:rFonts w:ascii="標楷體" w:eastAsia="標楷體" w:hint="eastAsia"/>
          <w:color w:val="000000"/>
        </w:rPr>
        <w:t>85分者為「甲等」，未滿80分者，</w:t>
      </w:r>
      <w:r w:rsidR="00926BD4" w:rsidRPr="007D48CB">
        <w:rPr>
          <w:rFonts w:ascii="標楷體" w:eastAsia="標楷體" w:hint="eastAsia"/>
          <w:color w:val="000000"/>
        </w:rPr>
        <w:t>不予</w:t>
      </w:r>
      <w:r w:rsidRPr="007D48CB">
        <w:rPr>
          <w:rFonts w:ascii="標楷體" w:eastAsia="標楷體" w:hint="eastAsia"/>
          <w:color w:val="000000"/>
        </w:rPr>
        <w:t>錄取。</w:t>
      </w:r>
    </w:p>
    <w:p w:rsidR="00F4683B" w:rsidRPr="007D48CB" w:rsidRDefault="00F4683B" w:rsidP="00F4683B">
      <w:pPr>
        <w:ind w:leftChars="225" w:left="540"/>
        <w:rPr>
          <w:rFonts w:ascii="標楷體" w:eastAsia="標楷體"/>
          <w:b/>
          <w:color w:val="000000"/>
        </w:rPr>
      </w:pPr>
      <w:r>
        <w:rPr>
          <w:rFonts w:ascii="標楷體" w:eastAsia="標楷體" w:hint="eastAsia"/>
          <w:b/>
          <w:color w:val="000000"/>
        </w:rPr>
        <w:t>二、</w:t>
      </w:r>
      <w:r w:rsidR="000E3BDE">
        <w:rPr>
          <w:rFonts w:ascii="標楷體" w:eastAsia="標楷體" w:hint="eastAsia"/>
          <w:b/>
          <w:color w:val="000000"/>
        </w:rPr>
        <w:t>成績公布</w:t>
      </w:r>
      <w:r w:rsidRPr="007D48CB">
        <w:rPr>
          <w:rFonts w:ascii="標楷體" w:eastAsia="標楷體" w:hint="eastAsia"/>
          <w:b/>
          <w:color w:val="000000"/>
        </w:rPr>
        <w:t>：</w:t>
      </w:r>
    </w:p>
    <w:p w:rsidR="00F4683B" w:rsidRPr="00650135" w:rsidRDefault="002C2F05" w:rsidP="00A40460">
      <w:pPr>
        <w:ind w:leftChars="225" w:left="540" w:firstLineChars="100" w:firstLine="240"/>
        <w:rPr>
          <w:rFonts w:ascii="標楷體" w:eastAsia="標楷體"/>
        </w:rPr>
      </w:pPr>
      <w:r w:rsidRPr="00650135">
        <w:rPr>
          <w:rFonts w:ascii="標楷體" w:eastAsia="標楷體" w:hint="eastAsia"/>
        </w:rPr>
        <w:t>獲獎名單</w:t>
      </w:r>
      <w:r w:rsidR="000E3BDE" w:rsidRPr="00650135">
        <w:rPr>
          <w:rFonts w:ascii="標楷體" w:eastAsia="標楷體" w:hint="eastAsia"/>
        </w:rPr>
        <w:t>於</w:t>
      </w:r>
      <w:r w:rsidR="00497FB3" w:rsidRPr="00650135">
        <w:rPr>
          <w:rFonts w:ascii="標楷體" w:eastAsia="標楷體" w:hint="eastAsia"/>
        </w:rPr>
        <w:t>該項</w:t>
      </w:r>
      <w:r w:rsidR="000E3BDE" w:rsidRPr="00650135">
        <w:rPr>
          <w:rFonts w:ascii="標楷體" w:eastAsia="標楷體" w:hint="eastAsia"/>
        </w:rPr>
        <w:t>競賽結束</w:t>
      </w:r>
      <w:r w:rsidR="009D204D" w:rsidRPr="00650135">
        <w:rPr>
          <w:rFonts w:ascii="標楷體" w:eastAsia="標楷體" w:hint="eastAsia"/>
        </w:rPr>
        <w:t>後</w:t>
      </w:r>
      <w:r w:rsidRPr="00650135">
        <w:rPr>
          <w:rFonts w:ascii="標楷體" w:eastAsia="標楷體" w:hint="eastAsia"/>
        </w:rPr>
        <w:t>，</w:t>
      </w:r>
      <w:r w:rsidR="00497FB3" w:rsidRPr="00650135">
        <w:rPr>
          <w:rFonts w:ascii="標楷體" w:eastAsia="標楷體" w:hint="eastAsia"/>
        </w:rPr>
        <w:t>公布於本競賽網站</w:t>
      </w:r>
      <w:r w:rsidR="000E3BDE" w:rsidRPr="00650135">
        <w:rPr>
          <w:rFonts w:ascii="標楷體" w:eastAsia="標楷體" w:hint="eastAsia"/>
        </w:rPr>
        <w:t>。</w:t>
      </w:r>
    </w:p>
    <w:p w:rsidR="00F4683B" w:rsidRPr="00F4683B" w:rsidRDefault="00F4683B" w:rsidP="00F4683B">
      <w:pPr>
        <w:ind w:left="641" w:hangingChars="200" w:hanging="641"/>
        <w:rPr>
          <w:rFonts w:ascii="標楷體" w:eastAsia="標楷體"/>
          <w:color w:val="000000"/>
          <w:sz w:val="28"/>
        </w:rPr>
      </w:pPr>
      <w:r w:rsidRPr="007D48CB">
        <w:rPr>
          <w:rFonts w:ascii="標楷體" w:eastAsia="標楷體" w:hint="eastAsia"/>
          <w:b/>
          <w:bCs/>
          <w:color w:val="000000"/>
          <w:sz w:val="32"/>
        </w:rPr>
        <w:t>拾</w:t>
      </w:r>
      <w:r>
        <w:rPr>
          <w:rFonts w:ascii="標楷體" w:eastAsia="標楷體" w:hint="eastAsia"/>
          <w:b/>
          <w:bCs/>
          <w:color w:val="000000"/>
          <w:sz w:val="32"/>
        </w:rPr>
        <w:t>壹</w:t>
      </w:r>
      <w:r w:rsidRPr="007D48CB">
        <w:rPr>
          <w:rFonts w:ascii="標楷體" w:eastAsia="標楷體" w:hint="eastAsia"/>
          <w:b/>
          <w:bCs/>
          <w:color w:val="000000"/>
          <w:sz w:val="32"/>
        </w:rPr>
        <w:t>、</w:t>
      </w:r>
      <w:r>
        <w:rPr>
          <w:rFonts w:ascii="標楷體" w:eastAsia="標楷體" w:hint="eastAsia"/>
          <w:b/>
          <w:bCs/>
          <w:color w:val="000000"/>
          <w:sz w:val="32"/>
        </w:rPr>
        <w:t>獎勵標準</w:t>
      </w:r>
    </w:p>
    <w:p w:rsidR="00CD60BF" w:rsidRPr="007D48CB" w:rsidRDefault="009F7466">
      <w:pPr>
        <w:ind w:leftChars="225" w:left="540"/>
        <w:rPr>
          <w:rFonts w:ascii="標楷體" w:eastAsia="標楷體"/>
          <w:b/>
          <w:color w:val="000000"/>
        </w:rPr>
      </w:pPr>
      <w:r w:rsidRPr="007D48CB">
        <w:rPr>
          <w:rFonts w:ascii="標楷體" w:eastAsia="標楷體" w:hint="eastAsia"/>
          <w:b/>
          <w:color w:val="000000"/>
        </w:rPr>
        <w:t>一</w:t>
      </w:r>
      <w:r w:rsidR="00CD60BF" w:rsidRPr="007D48CB">
        <w:rPr>
          <w:rFonts w:ascii="標楷體" w:eastAsia="標楷體" w:hint="eastAsia"/>
          <w:b/>
          <w:color w:val="000000"/>
        </w:rPr>
        <w:t>、團體競賽（讀者劇場）：</w:t>
      </w:r>
    </w:p>
    <w:p w:rsidR="00CD60BF" w:rsidRPr="007D48CB" w:rsidRDefault="00CD60BF" w:rsidP="006B7DAD">
      <w:pPr>
        <w:numPr>
          <w:ilvl w:val="0"/>
          <w:numId w:val="12"/>
        </w:numPr>
        <w:tabs>
          <w:tab w:val="clear" w:pos="1138"/>
          <w:tab w:val="num" w:pos="1620"/>
        </w:tabs>
        <w:ind w:left="1620" w:hanging="900"/>
        <w:rPr>
          <w:rFonts w:ascii="標楷體" w:eastAsia="標楷體"/>
          <w:color w:val="000000"/>
        </w:rPr>
      </w:pPr>
      <w:r w:rsidRPr="007D48CB">
        <w:rPr>
          <w:rFonts w:ascii="標楷體" w:eastAsia="標楷體" w:hint="eastAsia"/>
          <w:color w:val="000000"/>
        </w:rPr>
        <w:t>特優：</w:t>
      </w:r>
      <w:r w:rsidR="00926BD4" w:rsidRPr="007D48CB">
        <w:rPr>
          <w:rFonts w:ascii="標楷體" w:eastAsia="標楷體" w:hint="eastAsia"/>
          <w:color w:val="000000"/>
        </w:rPr>
        <w:t>獲獎學校核發</w:t>
      </w:r>
      <w:r w:rsidRPr="007D48CB">
        <w:rPr>
          <w:rFonts w:ascii="標楷體" w:eastAsia="標楷體" w:hint="eastAsia"/>
          <w:color w:val="000000"/>
        </w:rPr>
        <w:t>獎狀乙紙，其指導</w:t>
      </w:r>
      <w:r w:rsidR="00A40460">
        <w:rPr>
          <w:rFonts w:ascii="標楷體" w:eastAsia="標楷體" w:hint="eastAsia"/>
          <w:color w:val="000000"/>
        </w:rPr>
        <w:t>人員</w:t>
      </w:r>
      <w:r w:rsidRPr="007D48CB">
        <w:rPr>
          <w:rFonts w:ascii="標楷體" w:eastAsia="標楷體" w:hint="eastAsia"/>
          <w:color w:val="000000"/>
        </w:rPr>
        <w:t>（含校長與行政人員）予以</w:t>
      </w:r>
      <w:r w:rsidRPr="007D48CB">
        <w:rPr>
          <w:rFonts w:ascii="標楷體" w:eastAsia="標楷體" w:hAnsi="標楷體" w:hint="eastAsia"/>
          <w:color w:val="000000"/>
        </w:rPr>
        <w:t>嘉獎二次</w:t>
      </w:r>
      <w:r w:rsidRPr="007D48CB">
        <w:rPr>
          <w:rFonts w:ascii="標楷體" w:eastAsia="標楷體" w:hint="eastAsia"/>
          <w:color w:val="000000"/>
        </w:rPr>
        <w:t>，其人數以2名為限</w:t>
      </w:r>
      <w:r w:rsidR="00596FEF" w:rsidRPr="007D48CB">
        <w:rPr>
          <w:rFonts w:ascii="標楷體" w:eastAsia="標楷體" w:hint="eastAsia"/>
          <w:color w:val="000000"/>
        </w:rPr>
        <w:t>；獲獎學生每生核發獎狀乙紙</w:t>
      </w:r>
      <w:r w:rsidRPr="007D48CB">
        <w:rPr>
          <w:rFonts w:ascii="標楷體" w:eastAsia="標楷體" w:hint="eastAsia"/>
          <w:color w:val="000000"/>
        </w:rPr>
        <w:t>。</w:t>
      </w:r>
    </w:p>
    <w:p w:rsidR="00CD60BF" w:rsidRPr="007D48CB" w:rsidRDefault="00CD60BF" w:rsidP="006B7DAD">
      <w:pPr>
        <w:numPr>
          <w:ilvl w:val="0"/>
          <w:numId w:val="12"/>
        </w:numPr>
        <w:tabs>
          <w:tab w:val="clear" w:pos="1138"/>
          <w:tab w:val="num" w:pos="1620"/>
        </w:tabs>
        <w:ind w:left="1620" w:hanging="900"/>
        <w:rPr>
          <w:rFonts w:ascii="標楷體" w:eastAsia="標楷體"/>
          <w:color w:val="000000"/>
        </w:rPr>
      </w:pPr>
      <w:r w:rsidRPr="007D48CB">
        <w:rPr>
          <w:rFonts w:ascii="標楷體" w:eastAsia="標楷體" w:hint="eastAsia"/>
          <w:color w:val="000000"/>
        </w:rPr>
        <w:t>優等：</w:t>
      </w:r>
      <w:r w:rsidR="00926BD4" w:rsidRPr="007D48CB">
        <w:rPr>
          <w:rFonts w:ascii="標楷體" w:eastAsia="標楷體" w:hint="eastAsia"/>
          <w:color w:val="000000"/>
        </w:rPr>
        <w:t>獲獎學校核發</w:t>
      </w:r>
      <w:r w:rsidRPr="007D48CB">
        <w:rPr>
          <w:rFonts w:ascii="標楷體" w:eastAsia="標楷體" w:hint="eastAsia"/>
          <w:color w:val="000000"/>
        </w:rPr>
        <w:t>獎狀乙紙，其指導</w:t>
      </w:r>
      <w:r w:rsidR="00A40460">
        <w:rPr>
          <w:rFonts w:ascii="標楷體" w:eastAsia="標楷體" w:hint="eastAsia"/>
          <w:color w:val="000000"/>
        </w:rPr>
        <w:t>人員</w:t>
      </w:r>
      <w:r w:rsidRPr="007D48CB">
        <w:rPr>
          <w:rFonts w:ascii="標楷體" w:eastAsia="標楷體" w:hint="eastAsia"/>
          <w:color w:val="000000"/>
        </w:rPr>
        <w:t>（含校長與行政人員）予以</w:t>
      </w:r>
      <w:r w:rsidRPr="007D48CB">
        <w:rPr>
          <w:rFonts w:ascii="標楷體" w:eastAsia="標楷體" w:hAnsi="標楷體" w:hint="eastAsia"/>
          <w:color w:val="000000"/>
        </w:rPr>
        <w:t>嘉獎一次</w:t>
      </w:r>
      <w:r w:rsidRPr="007D48CB">
        <w:rPr>
          <w:rFonts w:ascii="標楷體" w:eastAsia="標楷體" w:hint="eastAsia"/>
          <w:color w:val="000000"/>
        </w:rPr>
        <w:t>，其人數以2名為限</w:t>
      </w:r>
      <w:r w:rsidR="00596FEF" w:rsidRPr="007D48CB">
        <w:rPr>
          <w:rFonts w:ascii="標楷體" w:eastAsia="標楷體" w:hint="eastAsia"/>
          <w:color w:val="000000"/>
        </w:rPr>
        <w:t>；獲獎學生每生核發獎狀乙紙</w:t>
      </w:r>
      <w:r w:rsidRPr="007D48CB">
        <w:rPr>
          <w:rFonts w:ascii="標楷體" w:eastAsia="標楷體" w:hint="eastAsia"/>
          <w:color w:val="000000"/>
        </w:rPr>
        <w:t>。</w:t>
      </w:r>
    </w:p>
    <w:p w:rsidR="00CD60BF" w:rsidRPr="007D48CB" w:rsidRDefault="00CD60BF" w:rsidP="006B7DAD">
      <w:pPr>
        <w:numPr>
          <w:ilvl w:val="0"/>
          <w:numId w:val="12"/>
        </w:numPr>
        <w:tabs>
          <w:tab w:val="clear" w:pos="1138"/>
          <w:tab w:val="num" w:pos="1620"/>
        </w:tabs>
        <w:ind w:left="1620" w:hanging="900"/>
        <w:rPr>
          <w:rFonts w:ascii="標楷體" w:eastAsia="標楷體"/>
          <w:color w:val="000000"/>
        </w:rPr>
      </w:pPr>
      <w:r w:rsidRPr="007D48CB">
        <w:rPr>
          <w:rFonts w:ascii="標楷體" w:eastAsia="標楷體" w:hint="eastAsia"/>
          <w:color w:val="000000"/>
        </w:rPr>
        <w:t>甲等：</w:t>
      </w:r>
      <w:r w:rsidR="00926BD4" w:rsidRPr="007D48CB">
        <w:rPr>
          <w:rFonts w:ascii="標楷體" w:eastAsia="標楷體" w:hint="eastAsia"/>
          <w:color w:val="000000"/>
        </w:rPr>
        <w:t>獲獎學校核發</w:t>
      </w:r>
      <w:r w:rsidRPr="007D48CB">
        <w:rPr>
          <w:rFonts w:ascii="標楷體" w:eastAsia="標楷體" w:hint="eastAsia"/>
          <w:color w:val="000000"/>
        </w:rPr>
        <w:t>獎狀乙紙，其</w:t>
      </w:r>
      <w:r w:rsidR="00703529" w:rsidRPr="007D48CB">
        <w:rPr>
          <w:rFonts w:ascii="標楷體" w:eastAsia="標楷體" w:hint="eastAsia"/>
          <w:color w:val="000000"/>
        </w:rPr>
        <w:t>指導</w:t>
      </w:r>
      <w:r w:rsidR="00A40460">
        <w:rPr>
          <w:rFonts w:ascii="標楷體" w:eastAsia="標楷體" w:hint="eastAsia"/>
          <w:color w:val="000000"/>
        </w:rPr>
        <w:t>人員</w:t>
      </w:r>
      <w:r w:rsidRPr="007D48CB">
        <w:rPr>
          <w:rFonts w:ascii="標楷體" w:eastAsia="標楷體" w:hint="eastAsia"/>
          <w:color w:val="000000"/>
        </w:rPr>
        <w:t>（含校長與行政人員）予以</w:t>
      </w:r>
      <w:r w:rsidRPr="007D48CB">
        <w:rPr>
          <w:rFonts w:ascii="標楷體" w:eastAsia="標楷體" w:hAnsi="標楷體" w:hint="eastAsia"/>
          <w:color w:val="000000"/>
        </w:rPr>
        <w:t>獎狀乙紙</w:t>
      </w:r>
      <w:r w:rsidRPr="007D48CB">
        <w:rPr>
          <w:rFonts w:ascii="標楷體" w:eastAsia="標楷體" w:hint="eastAsia"/>
          <w:color w:val="000000"/>
        </w:rPr>
        <w:t>，其人數以2名為限</w:t>
      </w:r>
      <w:r w:rsidR="00596FEF" w:rsidRPr="007D48CB">
        <w:rPr>
          <w:rFonts w:ascii="標楷體" w:eastAsia="標楷體" w:hint="eastAsia"/>
          <w:color w:val="000000"/>
        </w:rPr>
        <w:t>；獲獎學生每生核發獎狀乙紙</w:t>
      </w:r>
      <w:r w:rsidRPr="007D48CB">
        <w:rPr>
          <w:rFonts w:ascii="標楷體" w:eastAsia="標楷體" w:hint="eastAsia"/>
          <w:color w:val="000000"/>
        </w:rPr>
        <w:t>。</w:t>
      </w:r>
    </w:p>
    <w:p w:rsidR="00CD60BF" w:rsidRPr="007D48CB" w:rsidRDefault="009F7466">
      <w:pPr>
        <w:ind w:leftChars="225" w:left="540"/>
        <w:rPr>
          <w:rFonts w:ascii="標楷體" w:eastAsia="標楷體"/>
          <w:b/>
          <w:color w:val="000000"/>
        </w:rPr>
      </w:pPr>
      <w:r w:rsidRPr="007D48CB">
        <w:rPr>
          <w:rFonts w:ascii="標楷體" w:eastAsia="標楷體" w:hint="eastAsia"/>
          <w:b/>
          <w:color w:val="000000"/>
        </w:rPr>
        <w:t>二</w:t>
      </w:r>
      <w:r w:rsidR="00CD60BF" w:rsidRPr="007D48CB">
        <w:rPr>
          <w:rFonts w:ascii="標楷體" w:eastAsia="標楷體" w:hint="eastAsia"/>
          <w:b/>
          <w:color w:val="000000"/>
        </w:rPr>
        <w:t>、個人競賽（說故事</w:t>
      </w:r>
      <w:r w:rsidRPr="007D48CB">
        <w:rPr>
          <w:rFonts w:ascii="標楷體" w:eastAsia="標楷體" w:hint="eastAsia"/>
          <w:b/>
          <w:color w:val="000000"/>
        </w:rPr>
        <w:t>、朗讀</w:t>
      </w:r>
      <w:r w:rsidR="00CD60BF" w:rsidRPr="007D48CB">
        <w:rPr>
          <w:rFonts w:ascii="標楷體" w:eastAsia="標楷體" w:hint="eastAsia"/>
          <w:b/>
          <w:color w:val="000000"/>
        </w:rPr>
        <w:t>）：</w:t>
      </w:r>
    </w:p>
    <w:p w:rsidR="00CD60BF" w:rsidRPr="007D48CB" w:rsidRDefault="00CD60BF" w:rsidP="006B7DAD">
      <w:pPr>
        <w:numPr>
          <w:ilvl w:val="0"/>
          <w:numId w:val="5"/>
        </w:numPr>
        <w:tabs>
          <w:tab w:val="clear" w:pos="2038"/>
          <w:tab w:val="num" w:pos="1620"/>
        </w:tabs>
        <w:ind w:left="1620" w:hanging="900"/>
        <w:rPr>
          <w:rFonts w:ascii="標楷體" w:eastAsia="標楷體"/>
          <w:color w:val="000000"/>
        </w:rPr>
      </w:pPr>
      <w:r w:rsidRPr="007D48CB">
        <w:rPr>
          <w:rFonts w:ascii="標楷體" w:eastAsia="標楷體" w:hint="eastAsia"/>
          <w:color w:val="000000"/>
        </w:rPr>
        <w:t>特優：獲獎學生核發獎狀乙紙，其指導</w:t>
      </w:r>
      <w:r w:rsidR="00A40460">
        <w:rPr>
          <w:rFonts w:ascii="標楷體" w:eastAsia="標楷體" w:hint="eastAsia"/>
          <w:color w:val="000000"/>
        </w:rPr>
        <w:t>人員</w:t>
      </w:r>
      <w:r w:rsidR="004E228E" w:rsidRPr="007D48CB">
        <w:rPr>
          <w:rFonts w:ascii="標楷體" w:eastAsia="標楷體" w:hint="eastAsia"/>
          <w:color w:val="000000"/>
        </w:rPr>
        <w:t>乙</w:t>
      </w:r>
      <w:r w:rsidRPr="007D48CB">
        <w:rPr>
          <w:rFonts w:ascii="標楷體" w:eastAsia="標楷體" w:hint="eastAsia"/>
          <w:color w:val="000000"/>
        </w:rPr>
        <w:t>名予以嘉獎二次。</w:t>
      </w:r>
    </w:p>
    <w:p w:rsidR="00CD60BF" w:rsidRPr="007D48CB" w:rsidRDefault="004E228E" w:rsidP="006B7DAD">
      <w:pPr>
        <w:numPr>
          <w:ilvl w:val="0"/>
          <w:numId w:val="5"/>
        </w:numPr>
        <w:tabs>
          <w:tab w:val="clear" w:pos="2038"/>
          <w:tab w:val="num" w:pos="1620"/>
        </w:tabs>
        <w:ind w:left="1620" w:hanging="900"/>
        <w:rPr>
          <w:rFonts w:ascii="標楷體" w:eastAsia="標楷體" w:hAnsi="標楷體"/>
          <w:color w:val="000000"/>
        </w:rPr>
      </w:pPr>
      <w:r w:rsidRPr="007D48CB">
        <w:rPr>
          <w:rFonts w:ascii="標楷體" w:eastAsia="標楷體" w:hint="eastAsia"/>
          <w:color w:val="000000"/>
        </w:rPr>
        <w:t>優等：獲獎學生核發獎狀乙紙，其指導</w:t>
      </w:r>
      <w:r w:rsidR="00A40460">
        <w:rPr>
          <w:rFonts w:ascii="標楷體" w:eastAsia="標楷體" w:hint="eastAsia"/>
          <w:color w:val="000000"/>
        </w:rPr>
        <w:t>人員</w:t>
      </w:r>
      <w:r w:rsidRPr="007D48CB">
        <w:rPr>
          <w:rFonts w:ascii="標楷體" w:eastAsia="標楷體" w:hint="eastAsia"/>
          <w:color w:val="000000"/>
        </w:rPr>
        <w:t>乙</w:t>
      </w:r>
      <w:r w:rsidR="00CD60BF" w:rsidRPr="007D48CB">
        <w:rPr>
          <w:rFonts w:ascii="標楷體" w:eastAsia="標楷體" w:hint="eastAsia"/>
          <w:color w:val="000000"/>
        </w:rPr>
        <w:t>名予以嘉獎</w:t>
      </w:r>
      <w:r w:rsidRPr="007D48CB">
        <w:rPr>
          <w:rFonts w:ascii="標楷體" w:eastAsia="標楷體" w:hint="eastAsia"/>
          <w:color w:val="000000"/>
        </w:rPr>
        <w:t>乙</w:t>
      </w:r>
      <w:r w:rsidR="00CD60BF" w:rsidRPr="007D48CB">
        <w:rPr>
          <w:rFonts w:ascii="標楷體" w:eastAsia="標楷體" w:hint="eastAsia"/>
          <w:color w:val="000000"/>
        </w:rPr>
        <w:t>次</w:t>
      </w:r>
      <w:r w:rsidR="00CD60BF" w:rsidRPr="007D48CB">
        <w:rPr>
          <w:rFonts w:ascii="標楷體" w:eastAsia="標楷體" w:hAnsi="標楷體" w:hint="eastAsia"/>
          <w:color w:val="000000"/>
        </w:rPr>
        <w:t>。</w:t>
      </w:r>
    </w:p>
    <w:p w:rsidR="00CD60BF" w:rsidRPr="007D48CB" w:rsidRDefault="00CD60BF" w:rsidP="006B7DAD">
      <w:pPr>
        <w:numPr>
          <w:ilvl w:val="0"/>
          <w:numId w:val="5"/>
        </w:numPr>
        <w:tabs>
          <w:tab w:val="clear" w:pos="2038"/>
          <w:tab w:val="num" w:pos="1620"/>
        </w:tabs>
        <w:ind w:left="1620" w:hanging="900"/>
        <w:rPr>
          <w:rFonts w:ascii="標楷體" w:eastAsia="標楷體" w:hAnsi="標楷體"/>
          <w:color w:val="000000"/>
        </w:rPr>
      </w:pPr>
      <w:r w:rsidRPr="007D48CB">
        <w:rPr>
          <w:rFonts w:ascii="標楷體" w:eastAsia="標楷體" w:hAnsi="標楷體" w:hint="eastAsia"/>
          <w:color w:val="000000"/>
        </w:rPr>
        <w:t>甲等：</w:t>
      </w:r>
      <w:r w:rsidRPr="007D48CB">
        <w:rPr>
          <w:rFonts w:ascii="標楷體" w:eastAsia="標楷體" w:hint="eastAsia"/>
          <w:color w:val="000000"/>
        </w:rPr>
        <w:t>獲獎學生核發獎狀乙紙，</w:t>
      </w:r>
      <w:r w:rsidRPr="007D48CB">
        <w:rPr>
          <w:rFonts w:ascii="標楷體" w:eastAsia="標楷體" w:hAnsi="標楷體" w:hint="eastAsia"/>
          <w:color w:val="000000"/>
        </w:rPr>
        <w:t>其</w:t>
      </w:r>
      <w:r w:rsidR="004E228E" w:rsidRPr="007D48CB">
        <w:rPr>
          <w:rFonts w:ascii="標楷體" w:eastAsia="標楷體" w:hint="eastAsia"/>
          <w:color w:val="000000"/>
        </w:rPr>
        <w:t>指導</w:t>
      </w:r>
      <w:r w:rsidR="00A40460">
        <w:rPr>
          <w:rFonts w:ascii="標楷體" w:eastAsia="標楷體" w:hint="eastAsia"/>
          <w:color w:val="000000"/>
        </w:rPr>
        <w:t>人員</w:t>
      </w:r>
      <w:r w:rsidR="004E228E" w:rsidRPr="007D48CB">
        <w:rPr>
          <w:rFonts w:ascii="標楷體" w:eastAsia="標楷體" w:hint="eastAsia"/>
          <w:color w:val="000000"/>
        </w:rPr>
        <w:t>乙</w:t>
      </w:r>
      <w:r w:rsidRPr="007D48CB">
        <w:rPr>
          <w:rFonts w:ascii="標楷體" w:eastAsia="標楷體" w:hint="eastAsia"/>
          <w:color w:val="000000"/>
        </w:rPr>
        <w:t>名</w:t>
      </w:r>
      <w:r w:rsidRPr="007D48CB">
        <w:rPr>
          <w:rFonts w:ascii="標楷體" w:eastAsia="標楷體" w:hAnsi="標楷體" w:hint="eastAsia"/>
          <w:color w:val="000000"/>
        </w:rPr>
        <w:t>予</w:t>
      </w:r>
      <w:r w:rsidR="00E96DF8" w:rsidRPr="007D48CB">
        <w:rPr>
          <w:rFonts w:ascii="標楷體" w:eastAsia="標楷體" w:hint="eastAsia"/>
          <w:color w:val="000000"/>
        </w:rPr>
        <w:t>以</w:t>
      </w:r>
      <w:r w:rsidRPr="007D48CB">
        <w:rPr>
          <w:rFonts w:ascii="標楷體" w:eastAsia="標楷體" w:hint="eastAsia"/>
          <w:color w:val="000000"/>
        </w:rPr>
        <w:t>獎狀乙紙</w:t>
      </w:r>
      <w:r w:rsidRPr="007D48CB">
        <w:rPr>
          <w:rFonts w:ascii="標楷體" w:eastAsia="標楷體" w:hAnsi="標楷體" w:hint="eastAsia"/>
          <w:color w:val="000000"/>
        </w:rPr>
        <w:t>。</w:t>
      </w:r>
    </w:p>
    <w:p w:rsidR="00CD60BF" w:rsidRPr="000755C0" w:rsidRDefault="002B6BDB" w:rsidP="00170E71">
      <w:pPr>
        <w:ind w:leftChars="224" w:left="1079" w:hangingChars="225" w:hanging="541"/>
        <w:rPr>
          <w:rFonts w:ascii="標楷體" w:eastAsia="標楷體" w:hAnsi="標楷體"/>
          <w:b/>
          <w:bCs/>
          <w:color w:val="000000"/>
        </w:rPr>
      </w:pPr>
      <w:r w:rsidRPr="007D48CB">
        <w:rPr>
          <w:rFonts w:ascii="標楷體" w:eastAsia="標楷體" w:hAnsi="標楷體" w:hint="eastAsia"/>
          <w:b/>
          <w:bCs/>
          <w:color w:val="000000"/>
        </w:rPr>
        <w:t>三</w:t>
      </w:r>
      <w:r w:rsidR="00CD60BF" w:rsidRPr="007D48CB">
        <w:rPr>
          <w:rFonts w:ascii="標楷體" w:eastAsia="標楷體" w:hAnsi="標楷體" w:hint="eastAsia"/>
          <w:b/>
          <w:bCs/>
          <w:color w:val="000000"/>
        </w:rPr>
        <w:t>、</w:t>
      </w:r>
      <w:r w:rsidR="00926BD4" w:rsidRPr="000755C0">
        <w:rPr>
          <w:rFonts w:ascii="標楷體" w:eastAsia="標楷體" w:hAnsi="標楷體" w:hint="eastAsia"/>
          <w:b/>
          <w:bCs/>
          <w:color w:val="000000"/>
        </w:rPr>
        <w:t>指導人員名單</w:t>
      </w:r>
      <w:r w:rsidR="00CD60BF" w:rsidRPr="000755C0">
        <w:rPr>
          <w:rFonts w:ascii="標楷體" w:eastAsia="標楷體" w:hAnsi="標楷體" w:hint="eastAsia"/>
          <w:b/>
          <w:bCs/>
          <w:color w:val="000000"/>
        </w:rPr>
        <w:t>，請各校</w:t>
      </w:r>
      <w:r w:rsidR="009E3D95" w:rsidRPr="000755C0">
        <w:rPr>
          <w:rFonts w:ascii="標楷體" w:eastAsia="標楷體" w:hAnsi="標楷體" w:hint="eastAsia"/>
          <w:b/>
          <w:bCs/>
          <w:color w:val="000000"/>
        </w:rPr>
        <w:t>於</w:t>
      </w:r>
      <w:r w:rsidR="00A40460" w:rsidRPr="000755C0">
        <w:rPr>
          <w:rFonts w:ascii="標楷體" w:eastAsia="標楷體" w:hAnsi="標楷體" w:hint="eastAsia"/>
          <w:b/>
          <w:bCs/>
          <w:color w:val="000000"/>
        </w:rPr>
        <w:t>網路報名時依序填報</w:t>
      </w:r>
      <w:r w:rsidR="009E3D95" w:rsidRPr="000755C0">
        <w:rPr>
          <w:rFonts w:ascii="標楷體" w:eastAsia="標楷體" w:hAnsi="標楷體" w:hint="eastAsia"/>
          <w:b/>
          <w:bCs/>
          <w:color w:val="000000"/>
        </w:rPr>
        <w:t>，</w:t>
      </w:r>
      <w:r w:rsidR="00CD60BF" w:rsidRPr="000755C0">
        <w:rPr>
          <w:rFonts w:ascii="標楷體" w:eastAsia="標楷體" w:hAnsi="標楷體" w:hint="eastAsia"/>
          <w:b/>
          <w:bCs/>
          <w:color w:val="000000"/>
        </w:rPr>
        <w:t>俾作為比賽完竣敘獎之依據，</w:t>
      </w:r>
      <w:r w:rsidR="005D435C" w:rsidRPr="000755C0">
        <w:rPr>
          <w:rFonts w:ascii="標楷體" w:eastAsia="標楷體" w:hAnsi="標楷體" w:hint="eastAsia"/>
          <w:b/>
          <w:bCs/>
          <w:color w:val="000000"/>
        </w:rPr>
        <w:t>完成報名後</w:t>
      </w:r>
      <w:r w:rsidR="00461F0F" w:rsidRPr="000755C0">
        <w:rPr>
          <w:rFonts w:ascii="標楷體" w:eastAsia="標楷體" w:hAnsi="標楷體" w:hint="eastAsia"/>
          <w:b/>
          <w:bCs/>
          <w:color w:val="000000"/>
        </w:rPr>
        <w:t>因特殊原因</w:t>
      </w:r>
      <w:r w:rsidR="00E85FDE" w:rsidRPr="000755C0">
        <w:rPr>
          <w:rFonts w:ascii="標楷體" w:eastAsia="標楷體" w:hAnsi="標楷體" w:hint="eastAsia"/>
          <w:b/>
          <w:bCs/>
          <w:color w:val="000000"/>
        </w:rPr>
        <w:t>（傷病</w:t>
      </w:r>
      <w:r w:rsidR="00A40460" w:rsidRPr="000755C0">
        <w:rPr>
          <w:rFonts w:ascii="標楷體" w:eastAsia="標楷體" w:hAnsi="標楷體" w:hint="eastAsia"/>
          <w:b/>
          <w:bCs/>
          <w:color w:val="000000"/>
        </w:rPr>
        <w:t>或繕打錯字</w:t>
      </w:r>
      <w:r w:rsidR="00E85FDE" w:rsidRPr="000755C0">
        <w:rPr>
          <w:rFonts w:ascii="標楷體" w:eastAsia="標楷體" w:hAnsi="標楷體" w:hint="eastAsia"/>
          <w:b/>
          <w:bCs/>
          <w:color w:val="000000"/>
        </w:rPr>
        <w:t>）</w:t>
      </w:r>
      <w:r w:rsidR="00461F0F" w:rsidRPr="000755C0">
        <w:rPr>
          <w:rFonts w:ascii="標楷體" w:eastAsia="標楷體" w:hAnsi="標楷體" w:hint="eastAsia"/>
          <w:b/>
          <w:bCs/>
          <w:color w:val="000000"/>
        </w:rPr>
        <w:t>需</w:t>
      </w:r>
      <w:r w:rsidR="00CD60BF" w:rsidRPr="000755C0">
        <w:rPr>
          <w:rFonts w:ascii="標楷體" w:eastAsia="標楷體" w:hAnsi="標楷體" w:hint="eastAsia"/>
          <w:b/>
          <w:bCs/>
          <w:color w:val="000000"/>
        </w:rPr>
        <w:t>更改</w:t>
      </w:r>
      <w:r w:rsidR="00351E9B" w:rsidRPr="000755C0">
        <w:rPr>
          <w:rFonts w:ascii="標楷體" w:eastAsia="標楷體" w:hAnsi="標楷體" w:hint="eastAsia"/>
          <w:b/>
          <w:bCs/>
          <w:color w:val="000000"/>
        </w:rPr>
        <w:t>指導人員</w:t>
      </w:r>
      <w:r w:rsidR="001C03FB" w:rsidRPr="000755C0">
        <w:rPr>
          <w:rFonts w:ascii="標楷體" w:eastAsia="標楷體" w:hAnsi="標楷體" w:hint="eastAsia"/>
          <w:b/>
          <w:bCs/>
          <w:color w:val="000000"/>
        </w:rPr>
        <w:t>名單</w:t>
      </w:r>
      <w:r w:rsidR="00461F0F" w:rsidRPr="000755C0">
        <w:rPr>
          <w:rFonts w:ascii="標楷體" w:eastAsia="標楷體" w:hAnsi="標楷體" w:hint="eastAsia"/>
          <w:b/>
          <w:bCs/>
          <w:color w:val="000000"/>
        </w:rPr>
        <w:t>時</w:t>
      </w:r>
      <w:r w:rsidR="00CD60BF" w:rsidRPr="000755C0">
        <w:rPr>
          <w:rFonts w:ascii="標楷體" w:eastAsia="標楷體" w:hAnsi="標楷體" w:hint="eastAsia"/>
          <w:b/>
          <w:bCs/>
          <w:color w:val="000000"/>
        </w:rPr>
        <w:t>，</w:t>
      </w:r>
      <w:r w:rsidR="00461F0F" w:rsidRPr="000755C0">
        <w:rPr>
          <w:rFonts w:ascii="標楷體" w:eastAsia="標楷體" w:hAnsi="標楷體" w:hint="eastAsia"/>
          <w:b/>
          <w:bCs/>
          <w:color w:val="000000"/>
        </w:rPr>
        <w:t>請</w:t>
      </w:r>
      <w:r w:rsidR="00461F0F" w:rsidRPr="00650135">
        <w:rPr>
          <w:rFonts w:ascii="標楷體" w:eastAsia="標楷體" w:hAnsi="標楷體" w:hint="eastAsia"/>
          <w:b/>
          <w:bCs/>
          <w:color w:val="000000"/>
        </w:rPr>
        <w:t>在</w:t>
      </w:r>
      <w:r w:rsidR="00351E9B" w:rsidRPr="00650135">
        <w:rPr>
          <w:rFonts w:ascii="標楷體" w:eastAsia="標楷體" w:hAnsi="標楷體" w:hint="eastAsia"/>
          <w:b/>
          <w:bCs/>
          <w:color w:val="000000"/>
        </w:rPr>
        <w:t>3月</w:t>
      </w:r>
      <w:r w:rsidR="008D1546" w:rsidRPr="00650135">
        <w:rPr>
          <w:rFonts w:ascii="標楷體" w:eastAsia="標楷體" w:hAnsi="標楷體" w:hint="eastAsia"/>
          <w:b/>
          <w:bCs/>
          <w:color w:val="000000"/>
        </w:rPr>
        <w:t>1</w:t>
      </w:r>
      <w:r w:rsidR="00312698" w:rsidRPr="00650135">
        <w:rPr>
          <w:rFonts w:ascii="標楷體" w:eastAsia="標楷體" w:hAnsi="標楷體" w:hint="eastAsia"/>
          <w:b/>
          <w:bCs/>
          <w:color w:val="000000"/>
        </w:rPr>
        <w:t>3</w:t>
      </w:r>
      <w:r w:rsidR="00351E9B" w:rsidRPr="00650135">
        <w:rPr>
          <w:rFonts w:ascii="標楷體" w:eastAsia="標楷體" w:hAnsi="標楷體" w:hint="eastAsia"/>
          <w:b/>
          <w:bCs/>
          <w:color w:val="000000"/>
        </w:rPr>
        <w:t>日領隊會議前</w:t>
      </w:r>
      <w:r w:rsidR="00461F0F" w:rsidRPr="00650135">
        <w:rPr>
          <w:rFonts w:ascii="標楷體" w:eastAsia="標楷體" w:hAnsi="標楷體" w:hint="eastAsia"/>
          <w:b/>
          <w:bCs/>
          <w:color w:val="000000"/>
        </w:rPr>
        <w:t>以公文函報</w:t>
      </w:r>
      <w:r w:rsidR="00497FB3" w:rsidRPr="00650135">
        <w:rPr>
          <w:rFonts w:ascii="標楷體" w:eastAsia="標楷體" w:hAnsi="標楷體" w:hint="eastAsia"/>
          <w:b/>
          <w:bCs/>
          <w:color w:val="000000"/>
        </w:rPr>
        <w:t>梅北</w:t>
      </w:r>
      <w:r w:rsidR="00461F0F" w:rsidRPr="00650135">
        <w:rPr>
          <w:rFonts w:ascii="標楷體" w:eastAsia="標楷體" w:hAnsi="標楷體" w:hint="eastAsia"/>
          <w:b/>
          <w:bCs/>
          <w:color w:val="000000"/>
        </w:rPr>
        <w:t>國小，</w:t>
      </w:r>
      <w:r w:rsidR="00CD60BF" w:rsidRPr="00650135">
        <w:rPr>
          <w:rFonts w:ascii="標楷體" w:eastAsia="標楷體" w:hAnsi="標楷體" w:hint="eastAsia"/>
          <w:b/>
          <w:bCs/>
          <w:color w:val="000000"/>
        </w:rPr>
        <w:t>若</w:t>
      </w:r>
      <w:r w:rsidR="001C03FB" w:rsidRPr="00650135">
        <w:rPr>
          <w:rFonts w:ascii="標楷體" w:eastAsia="標楷體" w:hAnsi="標楷體" w:hint="eastAsia"/>
          <w:b/>
          <w:bCs/>
          <w:color w:val="000000"/>
        </w:rPr>
        <w:t>系統</w:t>
      </w:r>
      <w:r w:rsidR="00CD60BF" w:rsidRPr="00650135">
        <w:rPr>
          <w:rFonts w:ascii="標楷體" w:eastAsia="標楷體" w:hAnsi="標楷體" w:hint="eastAsia"/>
          <w:b/>
          <w:bCs/>
          <w:color w:val="000000"/>
        </w:rPr>
        <w:t>未</w:t>
      </w:r>
      <w:r w:rsidR="009E3D95" w:rsidRPr="00650135">
        <w:rPr>
          <w:rFonts w:ascii="標楷體" w:eastAsia="標楷體" w:hAnsi="標楷體" w:hint="eastAsia"/>
          <w:b/>
          <w:bCs/>
          <w:color w:val="000000"/>
        </w:rPr>
        <w:t>填報</w:t>
      </w:r>
      <w:r w:rsidR="00CD60BF" w:rsidRPr="00650135">
        <w:rPr>
          <w:rFonts w:ascii="標楷體" w:eastAsia="標楷體" w:hAnsi="標楷體" w:hint="eastAsia"/>
          <w:b/>
          <w:bCs/>
          <w:color w:val="000000"/>
        </w:rPr>
        <w:t>敘獎名單，視同放棄敘獎</w:t>
      </w:r>
      <w:r w:rsidR="00351E9B" w:rsidRPr="00650135">
        <w:rPr>
          <w:rFonts w:ascii="標楷體" w:eastAsia="標楷體" w:hAnsi="標楷體" w:hint="eastAsia"/>
          <w:b/>
          <w:bCs/>
          <w:color w:val="000000"/>
        </w:rPr>
        <w:t>，未依期限</w:t>
      </w:r>
      <w:r w:rsidR="001C03FB" w:rsidRPr="00650135">
        <w:rPr>
          <w:rFonts w:ascii="標楷體" w:eastAsia="標楷體" w:hAnsi="標楷體" w:hint="eastAsia"/>
          <w:b/>
          <w:bCs/>
          <w:color w:val="000000"/>
        </w:rPr>
        <w:t>以公文更正者，以原報名</w:t>
      </w:r>
      <w:r w:rsidR="00351E9B" w:rsidRPr="00650135">
        <w:rPr>
          <w:rFonts w:ascii="標楷體" w:eastAsia="標楷體" w:hAnsi="標楷體" w:hint="eastAsia"/>
          <w:b/>
          <w:bCs/>
          <w:color w:val="000000"/>
        </w:rPr>
        <w:t>系統</w:t>
      </w:r>
      <w:r w:rsidR="001C03FB" w:rsidRPr="00650135">
        <w:rPr>
          <w:rFonts w:ascii="標楷體" w:eastAsia="標楷體" w:hAnsi="標楷體" w:hint="eastAsia"/>
          <w:b/>
          <w:bCs/>
          <w:color w:val="000000"/>
        </w:rPr>
        <w:t>資料辦理敘獎</w:t>
      </w:r>
      <w:r w:rsidR="00CD60BF" w:rsidRPr="00650135">
        <w:rPr>
          <w:rFonts w:ascii="標楷體" w:eastAsia="標楷體" w:hAnsi="標楷體" w:hint="eastAsia"/>
          <w:b/>
          <w:bCs/>
        </w:rPr>
        <w:t>。</w:t>
      </w:r>
      <w:r w:rsidR="00BF1155" w:rsidRPr="00650135">
        <w:rPr>
          <w:rFonts w:ascii="標楷體" w:eastAsia="標楷體" w:hAnsi="標楷體" w:hint="eastAsia"/>
          <w:b/>
          <w:bCs/>
        </w:rPr>
        <w:t>逾期(3月</w:t>
      </w:r>
      <w:r w:rsidR="00497FB3" w:rsidRPr="00650135">
        <w:rPr>
          <w:rFonts w:ascii="標楷體" w:eastAsia="標楷體" w:hAnsi="標楷體" w:hint="eastAsia"/>
          <w:b/>
          <w:bCs/>
        </w:rPr>
        <w:t>1</w:t>
      </w:r>
      <w:r w:rsidR="00312698" w:rsidRPr="00650135">
        <w:rPr>
          <w:rFonts w:ascii="標楷體" w:eastAsia="標楷體" w:hAnsi="標楷體" w:hint="eastAsia"/>
          <w:b/>
          <w:bCs/>
        </w:rPr>
        <w:t>4</w:t>
      </w:r>
      <w:r w:rsidR="00BF1155" w:rsidRPr="00650135">
        <w:rPr>
          <w:rFonts w:ascii="標楷體" w:eastAsia="標楷體" w:hAnsi="標楷體" w:hint="eastAsia"/>
          <w:b/>
          <w:bCs/>
        </w:rPr>
        <w:t>日)且</w:t>
      </w:r>
      <w:r w:rsidR="002010E3" w:rsidRPr="00650135">
        <w:rPr>
          <w:rFonts w:ascii="標楷體" w:eastAsia="標楷體" w:hAnsi="標楷體" w:hint="eastAsia"/>
          <w:b/>
          <w:bCs/>
        </w:rPr>
        <w:t>確</w:t>
      </w:r>
      <w:r w:rsidR="00BF1155" w:rsidRPr="00650135">
        <w:rPr>
          <w:rFonts w:ascii="標楷體" w:eastAsia="標楷體" w:hAnsi="標楷體" w:hint="eastAsia"/>
          <w:b/>
          <w:bCs/>
        </w:rPr>
        <w:t>有特殊</w:t>
      </w:r>
      <w:r w:rsidR="00BF1155" w:rsidRPr="008D605E">
        <w:rPr>
          <w:rFonts w:ascii="標楷體" w:eastAsia="標楷體" w:hAnsi="標楷體" w:hint="eastAsia"/>
          <w:b/>
          <w:bCs/>
        </w:rPr>
        <w:t>因素需</w:t>
      </w:r>
      <w:r w:rsidR="002010E3" w:rsidRPr="008D605E">
        <w:rPr>
          <w:rFonts w:ascii="標楷體" w:eastAsia="標楷體" w:hAnsi="標楷體" w:hint="eastAsia"/>
          <w:b/>
          <w:bCs/>
        </w:rPr>
        <w:t>於賽前</w:t>
      </w:r>
      <w:r w:rsidR="00BF1155" w:rsidRPr="008D605E">
        <w:rPr>
          <w:rFonts w:ascii="標楷體" w:eastAsia="標楷體" w:hAnsi="標楷體" w:hint="eastAsia"/>
          <w:b/>
          <w:bCs/>
        </w:rPr>
        <w:t>更正指導人員名單者，函報本府同意後</w:t>
      </w:r>
      <w:r w:rsidR="002010E3" w:rsidRPr="008D605E">
        <w:rPr>
          <w:rFonts w:ascii="標楷體" w:eastAsia="標楷體" w:hAnsi="標楷體" w:hint="eastAsia"/>
          <w:b/>
          <w:bCs/>
        </w:rPr>
        <w:t>方得更改。</w:t>
      </w:r>
    </w:p>
    <w:p w:rsidR="00170E71" w:rsidRPr="000755C0" w:rsidRDefault="00170E71" w:rsidP="000755C0">
      <w:pPr>
        <w:ind w:leftChars="224" w:left="1079" w:hangingChars="225" w:hanging="541"/>
        <w:rPr>
          <w:rFonts w:ascii="標楷體" w:eastAsia="標楷體" w:hAnsi="標楷體"/>
          <w:b/>
          <w:bCs/>
          <w:color w:val="000000"/>
        </w:rPr>
      </w:pPr>
      <w:r w:rsidRPr="000755C0">
        <w:rPr>
          <w:rFonts w:ascii="標楷體" w:eastAsia="標楷體" w:hAnsi="標楷體" w:hint="eastAsia"/>
          <w:b/>
          <w:bCs/>
          <w:color w:val="000000"/>
        </w:rPr>
        <w:lastRenderedPageBreak/>
        <w:t>四、參賽</w:t>
      </w:r>
      <w:r w:rsidR="00CE5094" w:rsidRPr="000755C0">
        <w:rPr>
          <w:rFonts w:ascii="標楷體" w:eastAsia="標楷體" w:hAnsi="標楷體" w:hint="eastAsia"/>
          <w:b/>
          <w:bCs/>
          <w:color w:val="000000"/>
        </w:rPr>
        <w:t>學生</w:t>
      </w:r>
      <w:r w:rsidR="00351E9B" w:rsidRPr="000755C0">
        <w:rPr>
          <w:rFonts w:ascii="標楷體" w:eastAsia="標楷體" w:hAnsi="標楷體" w:hint="eastAsia"/>
          <w:b/>
          <w:bCs/>
          <w:color w:val="000000"/>
        </w:rPr>
        <w:t>名單</w:t>
      </w:r>
      <w:r w:rsidR="00461F0F" w:rsidRPr="000755C0">
        <w:rPr>
          <w:rFonts w:ascii="標楷體" w:eastAsia="標楷體" w:hAnsi="標楷體" w:hint="eastAsia"/>
          <w:b/>
          <w:bCs/>
          <w:color w:val="000000"/>
        </w:rPr>
        <w:t>因特殊原因（傷病</w:t>
      </w:r>
      <w:r w:rsidR="00351E9B" w:rsidRPr="000755C0">
        <w:rPr>
          <w:rFonts w:ascii="標楷體" w:eastAsia="標楷體" w:hAnsi="標楷體" w:hint="eastAsia"/>
          <w:b/>
          <w:bCs/>
          <w:color w:val="000000"/>
        </w:rPr>
        <w:t>或繕打錯字</w:t>
      </w:r>
      <w:r w:rsidR="00461F0F" w:rsidRPr="000755C0">
        <w:rPr>
          <w:rFonts w:ascii="標楷體" w:eastAsia="標楷體" w:hAnsi="標楷體" w:hint="eastAsia"/>
          <w:b/>
          <w:bCs/>
          <w:color w:val="000000"/>
        </w:rPr>
        <w:t>）需</w:t>
      </w:r>
      <w:r w:rsidRPr="000755C0">
        <w:rPr>
          <w:rFonts w:ascii="標楷體" w:eastAsia="標楷體" w:hAnsi="標楷體" w:hint="eastAsia"/>
          <w:b/>
          <w:bCs/>
          <w:color w:val="000000"/>
        </w:rPr>
        <w:t>更換與原報名</w:t>
      </w:r>
      <w:r w:rsidR="00E85FDE" w:rsidRPr="000755C0">
        <w:rPr>
          <w:rFonts w:ascii="標楷體" w:eastAsia="標楷體" w:hAnsi="標楷體" w:hint="eastAsia"/>
          <w:b/>
          <w:bCs/>
          <w:color w:val="000000"/>
        </w:rPr>
        <w:t>資料</w:t>
      </w:r>
      <w:r w:rsidRPr="000755C0">
        <w:rPr>
          <w:rFonts w:ascii="標楷體" w:eastAsia="標楷體" w:hAnsi="標楷體" w:hint="eastAsia"/>
          <w:b/>
          <w:bCs/>
          <w:color w:val="000000"/>
        </w:rPr>
        <w:t>不同的學生</w:t>
      </w:r>
      <w:r w:rsidR="00351E9B" w:rsidRPr="000755C0">
        <w:rPr>
          <w:rFonts w:ascii="標楷體" w:eastAsia="標楷體" w:hAnsi="標楷體" w:hint="eastAsia"/>
          <w:b/>
          <w:bCs/>
          <w:color w:val="000000"/>
        </w:rPr>
        <w:t>替代</w:t>
      </w:r>
      <w:r w:rsidRPr="000755C0">
        <w:rPr>
          <w:rFonts w:ascii="標楷體" w:eastAsia="標楷體" w:hAnsi="標楷體" w:hint="eastAsia"/>
          <w:b/>
          <w:bCs/>
          <w:color w:val="000000"/>
        </w:rPr>
        <w:t>參賽，應</w:t>
      </w:r>
      <w:r w:rsidR="00E85FDE" w:rsidRPr="000755C0">
        <w:rPr>
          <w:rFonts w:ascii="標楷體" w:eastAsia="標楷體" w:hAnsi="標楷體" w:hint="eastAsia"/>
          <w:b/>
          <w:bCs/>
          <w:color w:val="000000"/>
        </w:rPr>
        <w:t>於</w:t>
      </w:r>
      <w:r w:rsidR="00461F0F" w:rsidRPr="000755C0">
        <w:rPr>
          <w:rFonts w:ascii="標楷體" w:eastAsia="標楷體" w:hAnsi="標楷體" w:hint="eastAsia"/>
          <w:b/>
          <w:bCs/>
          <w:color w:val="000000"/>
        </w:rPr>
        <w:t>賽前函報或</w:t>
      </w:r>
      <w:r w:rsidR="00E85FDE" w:rsidRPr="000755C0">
        <w:rPr>
          <w:rFonts w:ascii="標楷體" w:eastAsia="標楷體" w:hAnsi="標楷體" w:hint="eastAsia"/>
          <w:b/>
          <w:bCs/>
          <w:color w:val="000000"/>
        </w:rPr>
        <w:t>出賽</w:t>
      </w:r>
      <w:r w:rsidR="00497FB3">
        <w:rPr>
          <w:rFonts w:ascii="標楷體" w:eastAsia="標楷體" w:hAnsi="標楷體" w:hint="eastAsia"/>
          <w:b/>
          <w:bCs/>
          <w:color w:val="000000"/>
        </w:rPr>
        <w:t>當場持公文（受文者：梅北</w:t>
      </w:r>
      <w:r w:rsidR="00461F0F" w:rsidRPr="000755C0">
        <w:rPr>
          <w:rFonts w:ascii="標楷體" w:eastAsia="標楷體" w:hAnsi="標楷體" w:hint="eastAsia"/>
          <w:b/>
          <w:bCs/>
          <w:color w:val="000000"/>
        </w:rPr>
        <w:t>國小）</w:t>
      </w:r>
      <w:r w:rsidR="00351E9B" w:rsidRPr="000755C0">
        <w:rPr>
          <w:rFonts w:ascii="標楷體" w:eastAsia="標楷體" w:hAnsi="標楷體" w:hint="eastAsia"/>
          <w:b/>
          <w:bCs/>
          <w:color w:val="000000"/>
        </w:rPr>
        <w:t>向</w:t>
      </w:r>
      <w:r w:rsidR="00461F0F" w:rsidRPr="000755C0">
        <w:rPr>
          <w:rFonts w:ascii="標楷體" w:eastAsia="標楷體" w:hAnsi="標楷體" w:hint="eastAsia"/>
          <w:b/>
          <w:bCs/>
          <w:color w:val="000000"/>
        </w:rPr>
        <w:t>各場地</w:t>
      </w:r>
      <w:r w:rsidR="00351E9B" w:rsidRPr="000755C0">
        <w:rPr>
          <w:rFonts w:ascii="標楷體" w:eastAsia="標楷體" w:hAnsi="標楷體" w:hint="eastAsia"/>
          <w:b/>
          <w:bCs/>
          <w:color w:val="000000"/>
        </w:rPr>
        <w:t>賽務工作人員</w:t>
      </w:r>
      <w:r w:rsidR="00461F0F" w:rsidRPr="000755C0">
        <w:rPr>
          <w:rFonts w:ascii="標楷體" w:eastAsia="標楷體" w:hAnsi="標楷體" w:hint="eastAsia"/>
          <w:b/>
          <w:bCs/>
          <w:color w:val="000000"/>
        </w:rPr>
        <w:t>報到時更改</w:t>
      </w:r>
      <w:r w:rsidR="00E85FDE" w:rsidRPr="000755C0">
        <w:rPr>
          <w:rFonts w:ascii="標楷體" w:eastAsia="標楷體" w:hAnsi="標楷體" w:hint="eastAsia"/>
          <w:b/>
          <w:bCs/>
          <w:color w:val="000000"/>
        </w:rPr>
        <w:t>之</w:t>
      </w:r>
      <w:r w:rsidR="00461F0F" w:rsidRPr="000755C0">
        <w:rPr>
          <w:rFonts w:ascii="標楷體" w:eastAsia="標楷體" w:hAnsi="標楷體" w:hint="eastAsia"/>
          <w:b/>
          <w:bCs/>
          <w:color w:val="000000"/>
        </w:rPr>
        <w:t>，</w:t>
      </w:r>
      <w:r w:rsidR="00E85FDE" w:rsidRPr="000755C0">
        <w:rPr>
          <w:rFonts w:ascii="標楷體" w:eastAsia="標楷體" w:hAnsi="標楷體" w:hint="eastAsia"/>
          <w:b/>
          <w:bCs/>
          <w:color w:val="000000"/>
        </w:rPr>
        <w:t>以利後續辦理獎勵時更正</w:t>
      </w:r>
      <w:r w:rsidR="00351E9B" w:rsidRPr="000755C0">
        <w:rPr>
          <w:rFonts w:ascii="標楷體" w:eastAsia="標楷體" w:hAnsi="標楷體" w:hint="eastAsia"/>
          <w:b/>
          <w:bCs/>
          <w:color w:val="000000"/>
        </w:rPr>
        <w:t>，未依上述規定程序函報，恕不接受賽後更正。</w:t>
      </w:r>
    </w:p>
    <w:p w:rsidR="000517CE" w:rsidRPr="007D48CB" w:rsidRDefault="00170E71" w:rsidP="00F6204B">
      <w:pPr>
        <w:ind w:leftChars="224" w:left="1078" w:hangingChars="225" w:hanging="540"/>
        <w:rPr>
          <w:rFonts w:ascii="標楷體" w:eastAsia="標楷體" w:hAnsi="標楷體"/>
          <w:bCs/>
          <w:color w:val="000000"/>
        </w:rPr>
      </w:pPr>
      <w:r w:rsidRPr="007D48CB">
        <w:rPr>
          <w:rFonts w:ascii="標楷體" w:eastAsia="標楷體" w:hAnsi="標楷體" w:hint="eastAsia"/>
          <w:bCs/>
          <w:color w:val="000000"/>
        </w:rPr>
        <w:t>五</w:t>
      </w:r>
      <w:r w:rsidR="00CD60BF" w:rsidRPr="007D48CB">
        <w:rPr>
          <w:rFonts w:ascii="標楷體" w:eastAsia="標楷體" w:hAnsi="標楷體" w:hint="eastAsia"/>
          <w:bCs/>
          <w:color w:val="000000"/>
        </w:rPr>
        <w:t>、各</w:t>
      </w:r>
      <w:r w:rsidR="00351E9B">
        <w:rPr>
          <w:rFonts w:ascii="標楷體" w:eastAsia="標楷體" w:hAnsi="標楷體" w:hint="eastAsia"/>
          <w:bCs/>
          <w:color w:val="000000"/>
        </w:rPr>
        <w:t>競賽項目</w:t>
      </w:r>
      <w:r w:rsidR="00CD60BF" w:rsidRPr="007D48CB">
        <w:rPr>
          <w:rFonts w:ascii="標楷體" w:eastAsia="標楷體" w:hAnsi="標楷體" w:hint="eastAsia"/>
          <w:bCs/>
          <w:color w:val="000000"/>
        </w:rPr>
        <w:t>團體及個人核發獎狀部分，俟比賽完竣將再另行通知領取時間</w:t>
      </w:r>
      <w:r w:rsidR="009E3BB3" w:rsidRPr="007D48CB">
        <w:rPr>
          <w:rFonts w:ascii="標楷體" w:eastAsia="標楷體" w:hAnsi="標楷體" w:hint="eastAsia"/>
          <w:bCs/>
          <w:color w:val="000000"/>
        </w:rPr>
        <w:t>及地點</w:t>
      </w:r>
      <w:r w:rsidR="00CD60BF" w:rsidRPr="007D48CB">
        <w:rPr>
          <w:rFonts w:ascii="標楷體" w:eastAsia="標楷體" w:hAnsi="標楷體" w:hint="eastAsia"/>
          <w:bCs/>
          <w:color w:val="000000"/>
        </w:rPr>
        <w:t xml:space="preserve">。 </w:t>
      </w:r>
    </w:p>
    <w:p w:rsidR="000517CE" w:rsidRPr="007D48CB" w:rsidRDefault="00170E71" w:rsidP="00F6204B">
      <w:pPr>
        <w:ind w:leftChars="224" w:left="1078" w:hangingChars="225" w:hanging="540"/>
        <w:rPr>
          <w:rFonts w:ascii="標楷體" w:eastAsia="標楷體" w:hAnsi="標楷體" w:cs="新細明體"/>
          <w:color w:val="000000"/>
          <w:kern w:val="0"/>
        </w:rPr>
      </w:pPr>
      <w:r w:rsidRPr="007D48CB">
        <w:rPr>
          <w:rFonts w:ascii="標楷體" w:eastAsia="標楷體" w:hAnsi="標楷體" w:hint="eastAsia"/>
          <w:bCs/>
          <w:color w:val="000000"/>
        </w:rPr>
        <w:t>六</w:t>
      </w:r>
      <w:r w:rsidR="000517CE" w:rsidRPr="007D48CB">
        <w:rPr>
          <w:rFonts w:ascii="標楷體" w:eastAsia="標楷體" w:hAnsi="標楷體" w:hint="eastAsia"/>
          <w:bCs/>
          <w:color w:val="000000"/>
        </w:rPr>
        <w:t>、</w:t>
      </w:r>
      <w:r w:rsidR="000517CE" w:rsidRPr="007D48CB">
        <w:rPr>
          <w:rFonts w:ascii="標楷體" w:eastAsia="標楷體" w:hAnsi="標楷體"/>
          <w:bCs/>
          <w:color w:val="000000"/>
        </w:rPr>
        <w:t>本縣各校參加中央或縣市層級以上辦理或委託辦理之各類競賽，同一比賽之同一性質項目，如同</w:t>
      </w:r>
      <w:r w:rsidR="000517CE" w:rsidRPr="007D48CB">
        <w:rPr>
          <w:rFonts w:ascii="標楷體" w:eastAsia="標楷體" w:hAnsi="標楷體" w:cs="新細明體"/>
          <w:color w:val="000000"/>
          <w:kern w:val="0"/>
        </w:rPr>
        <w:t>時獲得很多項名次，校長獎勵部分，以最優名次之敘獎額度為限</w:t>
      </w:r>
      <w:r w:rsidR="000517CE" w:rsidRPr="007D48CB">
        <w:rPr>
          <w:rFonts w:ascii="標楷體" w:eastAsia="標楷體" w:hAnsi="標楷體" w:cs="新細明體" w:hint="eastAsia"/>
          <w:color w:val="000000"/>
          <w:kern w:val="0"/>
        </w:rPr>
        <w:t>。(依據</w:t>
      </w:r>
      <w:r w:rsidR="000517CE" w:rsidRPr="007D48CB">
        <w:rPr>
          <w:rFonts w:ascii="標楷體" w:eastAsia="標楷體" w:hAnsi="標楷體" w:cs="新細明體"/>
          <w:color w:val="000000"/>
          <w:kern w:val="0"/>
        </w:rPr>
        <w:t>99</w:t>
      </w:r>
      <w:r w:rsidR="00C65302" w:rsidRPr="007D48CB">
        <w:rPr>
          <w:rFonts w:ascii="標楷體" w:eastAsia="標楷體" w:hAnsi="標楷體" w:cs="新細明體" w:hint="eastAsia"/>
          <w:color w:val="000000"/>
          <w:kern w:val="0"/>
        </w:rPr>
        <w:t>.</w:t>
      </w:r>
      <w:r w:rsidR="000517CE" w:rsidRPr="007D48CB">
        <w:rPr>
          <w:rFonts w:ascii="標楷體" w:eastAsia="標楷體" w:hAnsi="標楷體" w:cs="新細明體"/>
          <w:color w:val="000000"/>
          <w:kern w:val="0"/>
        </w:rPr>
        <w:t>03</w:t>
      </w:r>
      <w:r w:rsidR="00C65302" w:rsidRPr="007D48CB">
        <w:rPr>
          <w:rFonts w:ascii="標楷體" w:eastAsia="標楷體" w:hAnsi="標楷體" w:cs="新細明體" w:hint="eastAsia"/>
          <w:color w:val="000000"/>
          <w:kern w:val="0"/>
        </w:rPr>
        <w:t>.</w:t>
      </w:r>
      <w:r w:rsidR="000517CE" w:rsidRPr="007D48CB">
        <w:rPr>
          <w:rFonts w:ascii="標楷體" w:eastAsia="標楷體" w:hAnsi="標楷體" w:cs="新細明體"/>
          <w:color w:val="000000"/>
          <w:kern w:val="0"/>
        </w:rPr>
        <w:t>09</w:t>
      </w:r>
      <w:r w:rsidR="00C65302" w:rsidRPr="007D48CB">
        <w:rPr>
          <w:rFonts w:ascii="標楷體" w:eastAsia="標楷體" w:hAnsi="標楷體" w:cs="新細明體"/>
          <w:color w:val="000000"/>
          <w:kern w:val="0"/>
        </w:rPr>
        <w:t>縣</w:t>
      </w:r>
      <w:r w:rsidR="000517CE" w:rsidRPr="007D48CB">
        <w:rPr>
          <w:rFonts w:ascii="標楷體" w:eastAsia="標楷體" w:hAnsi="標楷體" w:cs="新細明體"/>
          <w:color w:val="000000"/>
          <w:kern w:val="0"/>
        </w:rPr>
        <w:t>府人考</w:t>
      </w:r>
      <w:r w:rsidR="00C65302" w:rsidRPr="007D48CB">
        <w:rPr>
          <w:rFonts w:ascii="標楷體" w:eastAsia="標楷體" w:hAnsi="標楷體" w:cs="新細明體" w:hint="eastAsia"/>
          <w:color w:val="000000"/>
          <w:kern w:val="0"/>
        </w:rPr>
        <w:t>字第</w:t>
      </w:r>
      <w:r w:rsidR="000517CE" w:rsidRPr="007D48CB">
        <w:rPr>
          <w:rFonts w:ascii="標楷體" w:eastAsia="標楷體" w:hAnsi="標楷體" w:cs="新細明體"/>
          <w:color w:val="000000"/>
          <w:kern w:val="0"/>
        </w:rPr>
        <w:t>0990044654函</w:t>
      </w:r>
      <w:r w:rsidR="000517CE" w:rsidRPr="007D48CB">
        <w:rPr>
          <w:rFonts w:ascii="標楷體" w:eastAsia="標楷體" w:hAnsi="標楷體" w:cs="新細明體" w:hint="eastAsia"/>
          <w:color w:val="000000"/>
          <w:kern w:val="0"/>
        </w:rPr>
        <w:t>)</w:t>
      </w:r>
    </w:p>
    <w:p w:rsidR="008C7215" w:rsidRPr="007D48CB" w:rsidRDefault="005A5772" w:rsidP="005A2BA8">
      <w:pPr>
        <w:ind w:leftChars="224" w:left="1078" w:hangingChars="225" w:hanging="540"/>
        <w:rPr>
          <w:rFonts w:ascii="標楷體" w:eastAsia="標楷體" w:hAnsi="標楷體"/>
          <w:b/>
          <w:bCs/>
          <w:color w:val="000000"/>
        </w:rPr>
      </w:pPr>
      <w:r w:rsidRPr="007D48CB">
        <w:rPr>
          <w:rFonts w:ascii="標楷體" w:eastAsia="標楷體" w:hAnsi="標楷體" w:cs="新細明體" w:hint="eastAsia"/>
          <w:color w:val="000000"/>
          <w:kern w:val="0"/>
        </w:rPr>
        <w:t>七、指</w:t>
      </w:r>
      <w:r w:rsidR="00A466DA">
        <w:rPr>
          <w:rFonts w:ascii="標楷體" w:eastAsia="標楷體" w:hAnsi="標楷體" w:cs="新細明體" w:hint="eastAsia"/>
          <w:color w:val="000000"/>
          <w:kern w:val="0"/>
        </w:rPr>
        <w:t>導人員同時實際指導多項組別競賽，同時獲得獎項之合併敘獎，應依本縣</w:t>
      </w:r>
      <w:r w:rsidRPr="007D48CB">
        <w:rPr>
          <w:rFonts w:ascii="標楷體" w:eastAsia="標楷體" w:hAnsi="標楷體" w:cs="新細明體" w:hint="eastAsia"/>
          <w:color w:val="000000"/>
          <w:kern w:val="0"/>
        </w:rPr>
        <w:t>校長教師獎勵相關法令辦理。</w:t>
      </w:r>
    </w:p>
    <w:p w:rsidR="006B7DAD" w:rsidRPr="000755C0" w:rsidRDefault="00461F0F" w:rsidP="00EB46D9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八、</w:t>
      </w:r>
      <w:r w:rsidRPr="000755C0">
        <w:rPr>
          <w:rFonts w:ascii="標楷體" w:eastAsia="標楷體" w:hAnsi="標楷體" w:hint="eastAsia"/>
          <w:color w:val="000000"/>
        </w:rPr>
        <w:t>各參賽學生及指導</w:t>
      </w:r>
      <w:r w:rsidR="00E85FDE" w:rsidRPr="000755C0">
        <w:rPr>
          <w:rFonts w:ascii="標楷體" w:eastAsia="標楷體" w:hAnsi="標楷體" w:hint="eastAsia"/>
          <w:color w:val="000000"/>
        </w:rPr>
        <w:t>人員</w:t>
      </w:r>
      <w:r w:rsidRPr="000755C0">
        <w:rPr>
          <w:rFonts w:ascii="標楷體" w:eastAsia="標楷體" w:hAnsi="標楷體" w:hint="eastAsia"/>
          <w:color w:val="000000"/>
        </w:rPr>
        <w:t>因特殊原因（傷病</w:t>
      </w:r>
      <w:r w:rsidR="00351E9B" w:rsidRPr="000755C0">
        <w:rPr>
          <w:rFonts w:ascii="標楷體" w:eastAsia="標楷體" w:hAnsi="標楷體" w:hint="eastAsia"/>
          <w:color w:val="000000"/>
        </w:rPr>
        <w:t>或繕打錯字</w:t>
      </w:r>
      <w:r w:rsidRPr="000755C0">
        <w:rPr>
          <w:rFonts w:ascii="標楷體" w:eastAsia="標楷體" w:hAnsi="標楷體" w:hint="eastAsia"/>
          <w:color w:val="000000"/>
        </w:rPr>
        <w:t>）以公文函報更</w:t>
      </w:r>
      <w:r w:rsidR="00351E9B" w:rsidRPr="000755C0">
        <w:rPr>
          <w:rFonts w:ascii="標楷體" w:eastAsia="標楷體" w:hAnsi="標楷體" w:hint="eastAsia"/>
          <w:color w:val="000000"/>
        </w:rPr>
        <w:t>正</w:t>
      </w:r>
      <w:r w:rsidRPr="000755C0">
        <w:rPr>
          <w:rFonts w:ascii="標楷體" w:eastAsia="標楷體" w:hAnsi="標楷體" w:hint="eastAsia"/>
          <w:color w:val="000000"/>
        </w:rPr>
        <w:t>時，應秉持誠信原則不可有浮濫或偽造之情事以免觸法。</w:t>
      </w:r>
    </w:p>
    <w:p w:rsidR="00CD60BF" w:rsidRPr="007D48CB" w:rsidRDefault="00F4683B">
      <w:pPr>
        <w:ind w:left="641" w:hangingChars="200" w:hanging="641"/>
        <w:rPr>
          <w:rFonts w:ascii="標楷體" w:eastAsia="標楷體" w:hAnsi="標楷體"/>
          <w:color w:val="000000"/>
        </w:rPr>
      </w:pPr>
      <w:r>
        <w:rPr>
          <w:rFonts w:ascii="標楷體" w:eastAsia="標楷體" w:hint="eastAsia"/>
          <w:b/>
          <w:bCs/>
          <w:color w:val="000000"/>
          <w:sz w:val="32"/>
        </w:rPr>
        <w:t>拾貳</w:t>
      </w:r>
      <w:r w:rsidR="00CD60BF" w:rsidRPr="007D48CB">
        <w:rPr>
          <w:rFonts w:ascii="標楷體" w:eastAsia="標楷體" w:hint="eastAsia"/>
          <w:b/>
          <w:bCs/>
          <w:color w:val="000000"/>
          <w:sz w:val="32"/>
        </w:rPr>
        <w:t>、附則</w:t>
      </w:r>
    </w:p>
    <w:p w:rsidR="00CD60BF" w:rsidRPr="00EF1CDC" w:rsidRDefault="00EF1CDC" w:rsidP="006B7DAD">
      <w:pPr>
        <w:numPr>
          <w:ilvl w:val="0"/>
          <w:numId w:val="22"/>
        </w:numPr>
        <w:tabs>
          <w:tab w:val="clear" w:pos="1498"/>
          <w:tab w:val="num" w:pos="1080"/>
        </w:tabs>
        <w:adjustRightInd w:val="0"/>
        <w:snapToGrid w:val="0"/>
        <w:ind w:left="1080" w:hanging="54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各國中及國小</w:t>
      </w:r>
      <w:r w:rsidRPr="00EF1CDC">
        <w:rPr>
          <w:rFonts w:ascii="標楷體" w:eastAsia="標楷體" w:hAnsi="標楷體" w:hint="eastAsia"/>
          <w:b/>
          <w:color w:val="000000"/>
        </w:rPr>
        <w:t>七班（含）以上之學校</w:t>
      </w:r>
      <w:r>
        <w:rPr>
          <w:rFonts w:ascii="標楷體" w:eastAsia="標楷體" w:hAnsi="標楷體" w:hint="eastAsia"/>
          <w:b/>
          <w:color w:val="000000"/>
        </w:rPr>
        <w:t>，</w:t>
      </w:r>
      <w:r w:rsidR="00CD60BF" w:rsidRPr="00EF1CDC">
        <w:rPr>
          <w:rFonts w:ascii="標楷體" w:eastAsia="標楷體" w:hAnsi="標楷體" w:hint="eastAsia"/>
          <w:b/>
          <w:color w:val="000000"/>
        </w:rPr>
        <w:t>每位學生</w:t>
      </w:r>
      <w:r>
        <w:rPr>
          <w:rFonts w:ascii="標楷體" w:eastAsia="標楷體" w:hAnsi="標楷體" w:hint="eastAsia"/>
          <w:b/>
          <w:color w:val="000000"/>
        </w:rPr>
        <w:t>僅就團體或個人競賽項目之組別限定選擇</w:t>
      </w:r>
      <w:r w:rsidR="00CD60BF" w:rsidRPr="00EF1CDC">
        <w:rPr>
          <w:rFonts w:ascii="標楷體" w:eastAsia="標楷體" w:hAnsi="標楷體" w:hint="eastAsia"/>
          <w:b/>
          <w:color w:val="000000"/>
        </w:rPr>
        <w:t>參加一項</w:t>
      </w:r>
      <w:r>
        <w:rPr>
          <w:rFonts w:ascii="標楷體" w:eastAsia="標楷體" w:hAnsi="標楷體" w:hint="eastAsia"/>
          <w:b/>
          <w:color w:val="000000"/>
        </w:rPr>
        <w:t>參加。國小六班</w:t>
      </w:r>
      <w:r w:rsidR="00A466DA">
        <w:rPr>
          <w:rFonts w:ascii="標楷體" w:eastAsia="標楷體" w:hAnsi="標楷體" w:hint="eastAsia"/>
          <w:b/>
          <w:color w:val="000000"/>
        </w:rPr>
        <w:t>（含）以下</w:t>
      </w:r>
      <w:r>
        <w:rPr>
          <w:rFonts w:ascii="標楷體" w:eastAsia="標楷體" w:hAnsi="標楷體" w:hint="eastAsia"/>
          <w:b/>
          <w:color w:val="000000"/>
        </w:rPr>
        <w:t>之學校為鼓勵組隊踴躍參加讀者劇場項目，得開放參加個人組項目之學生可再報名參加團體競賽讀者劇場，唯個人競賽項目仍限擇一參加。</w:t>
      </w:r>
    </w:p>
    <w:p w:rsidR="00CD60BF" w:rsidRPr="007D48CB" w:rsidRDefault="00CD60BF" w:rsidP="006B7DAD">
      <w:pPr>
        <w:numPr>
          <w:ilvl w:val="0"/>
          <w:numId w:val="22"/>
        </w:numPr>
        <w:tabs>
          <w:tab w:val="clear" w:pos="1498"/>
          <w:tab w:val="num" w:pos="1080"/>
        </w:tabs>
        <w:adjustRightInd w:val="0"/>
        <w:snapToGrid w:val="0"/>
        <w:ind w:left="1080" w:hanging="540"/>
        <w:rPr>
          <w:rFonts w:ascii="標楷體" w:eastAsia="標楷體" w:hAnsi="標楷體"/>
          <w:color w:val="000000"/>
        </w:rPr>
      </w:pPr>
      <w:r w:rsidRPr="007D48CB">
        <w:rPr>
          <w:rFonts w:ascii="標楷體" w:eastAsia="標楷體" w:hAnsi="標楷體" w:hint="eastAsia"/>
          <w:color w:val="000000"/>
        </w:rPr>
        <w:t>爲比賽活動之順利進行，</w:t>
      </w:r>
      <w:r w:rsidR="00E5429D">
        <w:rPr>
          <w:rFonts w:ascii="標楷體" w:eastAsia="標楷體" w:hAnsi="標楷體" w:hint="eastAsia"/>
          <w:color w:val="000000"/>
        </w:rPr>
        <w:t>完成</w:t>
      </w:r>
      <w:r w:rsidR="00F45C89">
        <w:rPr>
          <w:rFonts w:ascii="標楷體" w:eastAsia="標楷體" w:hAnsi="標楷體" w:hint="eastAsia"/>
          <w:color w:val="000000"/>
        </w:rPr>
        <w:t>報名後之參賽學生名單，應依第拾點規定採賽前或報到時完成更正參賽名單之程序</w:t>
      </w:r>
      <w:r w:rsidRPr="007D48CB">
        <w:rPr>
          <w:rFonts w:ascii="標楷體" w:eastAsia="標楷體" w:hAnsi="標楷體" w:hint="eastAsia"/>
          <w:color w:val="000000"/>
        </w:rPr>
        <w:t>。</w:t>
      </w:r>
    </w:p>
    <w:p w:rsidR="00CD60BF" w:rsidRPr="007D48CB" w:rsidRDefault="009E3BB3" w:rsidP="006B7DAD">
      <w:pPr>
        <w:pStyle w:val="Web"/>
        <w:numPr>
          <w:ilvl w:val="0"/>
          <w:numId w:val="22"/>
        </w:numPr>
        <w:tabs>
          <w:tab w:val="clear" w:pos="1498"/>
          <w:tab w:val="num" w:pos="1080"/>
        </w:tabs>
        <w:spacing w:before="0" w:beforeAutospacing="0" w:after="0" w:afterAutospacing="0"/>
        <w:ind w:left="1080" w:hanging="540"/>
        <w:jc w:val="both"/>
        <w:rPr>
          <w:rFonts w:ascii="標楷體" w:eastAsia="標楷體" w:hAnsi="標楷體"/>
          <w:color w:val="000000"/>
        </w:rPr>
      </w:pPr>
      <w:r w:rsidRPr="007D48CB">
        <w:rPr>
          <w:rFonts w:ascii="標楷體" w:eastAsia="標楷體" w:hAnsi="標楷體" w:hint="eastAsia"/>
          <w:color w:val="000000"/>
        </w:rPr>
        <w:t>競賽當日依公布出場順序</w:t>
      </w:r>
      <w:r w:rsidR="00CD60BF" w:rsidRPr="007D48CB">
        <w:rPr>
          <w:rFonts w:ascii="標楷體" w:eastAsia="標楷體" w:hAnsi="標楷體" w:hint="eastAsia"/>
          <w:color w:val="000000"/>
        </w:rPr>
        <w:t>進行比賽，各校不得以任何理由要求調整先後順序，各參賽者均需於各場次正式比賽上場前的20分鐘完成報到手續，報到後各參賽者請於會場觀摩其他比賽隊伍表演，並應派代表於會場聆聽大會報告及注意事項，逾時唱名3次不到，</w:t>
      </w:r>
      <w:r w:rsidR="00252C18">
        <w:rPr>
          <w:rFonts w:ascii="標楷體" w:eastAsia="標楷體" w:hAnsi="標楷體" w:hint="eastAsia"/>
          <w:color w:val="000000"/>
        </w:rPr>
        <w:t>逕行排入該場次最後一名出場，不得異議</w:t>
      </w:r>
      <w:r w:rsidR="00CD60BF" w:rsidRPr="007D48CB">
        <w:rPr>
          <w:rFonts w:ascii="標楷體" w:eastAsia="標楷體" w:hAnsi="標楷體" w:hint="eastAsia"/>
          <w:color w:val="000000"/>
        </w:rPr>
        <w:t>。但如有不可抗力之</w:t>
      </w:r>
      <w:r w:rsidRPr="007D48CB">
        <w:rPr>
          <w:rFonts w:ascii="標楷體" w:eastAsia="標楷體" w:hAnsi="標楷體" w:hint="eastAsia"/>
          <w:color w:val="000000"/>
        </w:rPr>
        <w:t>交通事故等</w:t>
      </w:r>
      <w:r w:rsidR="00252C18">
        <w:rPr>
          <w:rFonts w:ascii="標楷體" w:eastAsia="標楷體" w:hAnsi="標楷體" w:hint="eastAsia"/>
          <w:color w:val="000000"/>
        </w:rPr>
        <w:t>偶發情事時（由參賽學校</w:t>
      </w:r>
      <w:r w:rsidR="00CD60BF" w:rsidRPr="007D48CB">
        <w:rPr>
          <w:rFonts w:ascii="標楷體" w:eastAsia="標楷體" w:hAnsi="標楷體" w:hint="eastAsia"/>
          <w:color w:val="000000"/>
        </w:rPr>
        <w:t>舉證），於該類組比賽結束前到達會場者，得向大會申請安排於最後順序出場，經大會同意後參與比賽</w:t>
      </w:r>
      <w:r w:rsidR="00CD60BF" w:rsidRPr="007D48CB">
        <w:rPr>
          <w:rFonts w:ascii="標楷體" w:eastAsia="標楷體" w:hAnsi="標楷體"/>
          <w:color w:val="000000"/>
        </w:rPr>
        <w:t>。若非不可抗力情事而於該類組</w:t>
      </w:r>
      <w:r w:rsidR="00CD60BF" w:rsidRPr="007D48CB">
        <w:rPr>
          <w:rFonts w:ascii="標楷體" w:eastAsia="標楷體" w:hAnsi="標楷體" w:hint="eastAsia"/>
          <w:color w:val="000000"/>
        </w:rPr>
        <w:t>上午場、下午場</w:t>
      </w:r>
      <w:r w:rsidR="00CD60BF" w:rsidRPr="007D48CB">
        <w:rPr>
          <w:rFonts w:ascii="標楷體" w:eastAsia="標楷體" w:hAnsi="標楷體"/>
          <w:color w:val="000000"/>
        </w:rPr>
        <w:t>比賽結束前到達會場者，得向大會申請安排</w:t>
      </w:r>
      <w:r w:rsidR="00CD60BF" w:rsidRPr="007D48CB">
        <w:rPr>
          <w:rFonts w:ascii="標楷體" w:eastAsia="標楷體" w:hAnsi="標楷體" w:hint="eastAsia"/>
          <w:color w:val="000000"/>
        </w:rPr>
        <w:t>於該場次</w:t>
      </w:r>
      <w:r w:rsidR="00CD60BF" w:rsidRPr="007D48CB">
        <w:rPr>
          <w:rFonts w:ascii="標楷體" w:eastAsia="標楷體" w:hAnsi="標楷體"/>
          <w:color w:val="000000"/>
        </w:rPr>
        <w:t>表演演出，</w:t>
      </w:r>
      <w:r w:rsidR="00C65302" w:rsidRPr="007D48CB">
        <w:rPr>
          <w:rFonts w:ascii="標楷體" w:eastAsia="標楷體" w:hAnsi="標楷體" w:hint="eastAsia"/>
          <w:color w:val="000000"/>
        </w:rPr>
        <w:t>唯</w:t>
      </w:r>
      <w:r w:rsidR="00CD60BF" w:rsidRPr="007D48CB">
        <w:rPr>
          <w:rFonts w:ascii="標楷體" w:eastAsia="標楷體" w:hAnsi="標楷體" w:hint="eastAsia"/>
          <w:color w:val="000000"/>
        </w:rPr>
        <w:t>成績不予計分</w:t>
      </w:r>
      <w:r w:rsidR="00252C18">
        <w:rPr>
          <w:rFonts w:ascii="標楷體" w:eastAsia="標楷體" w:hAnsi="標楷體" w:hint="eastAsia"/>
          <w:color w:val="000000"/>
        </w:rPr>
        <w:t>，不得異議</w:t>
      </w:r>
      <w:r w:rsidR="00CD60BF" w:rsidRPr="007D48CB">
        <w:rPr>
          <w:rFonts w:ascii="標楷體" w:eastAsia="標楷體" w:hAnsi="標楷體"/>
          <w:color w:val="000000"/>
        </w:rPr>
        <w:t>。</w:t>
      </w:r>
    </w:p>
    <w:p w:rsidR="00CD60BF" w:rsidRPr="007D48CB" w:rsidRDefault="00CD60BF" w:rsidP="006B7DAD">
      <w:pPr>
        <w:pStyle w:val="Web"/>
        <w:numPr>
          <w:ilvl w:val="0"/>
          <w:numId w:val="22"/>
        </w:numPr>
        <w:tabs>
          <w:tab w:val="clear" w:pos="1498"/>
          <w:tab w:val="num" w:pos="1080"/>
        </w:tabs>
        <w:spacing w:before="0" w:beforeAutospacing="0" w:after="0" w:afterAutospacing="0"/>
        <w:ind w:left="1080" w:hanging="540"/>
        <w:jc w:val="both"/>
        <w:rPr>
          <w:rFonts w:ascii="標楷體" w:eastAsia="標楷體" w:hAnsi="標楷體"/>
          <w:color w:val="000000"/>
        </w:rPr>
      </w:pPr>
      <w:r w:rsidRPr="007D48CB">
        <w:rPr>
          <w:rFonts w:ascii="標楷體" w:eastAsia="標楷體" w:hAnsi="標楷體" w:hint="eastAsia"/>
          <w:color w:val="000000"/>
        </w:rPr>
        <w:t>參賽人員、指導</w:t>
      </w:r>
      <w:r w:rsidR="00252C18">
        <w:rPr>
          <w:rFonts w:ascii="標楷體" w:eastAsia="標楷體" w:hAnsi="標楷體" w:hint="eastAsia"/>
          <w:color w:val="000000"/>
        </w:rPr>
        <w:t>人員</w:t>
      </w:r>
      <w:r w:rsidRPr="007D48CB">
        <w:rPr>
          <w:rFonts w:ascii="標楷體" w:eastAsia="標楷體" w:hAnsi="標楷體" w:hint="eastAsia"/>
          <w:color w:val="000000"/>
        </w:rPr>
        <w:t>及家長應維護比賽場地之秩序，以利比賽順利進行。</w:t>
      </w:r>
    </w:p>
    <w:p w:rsidR="00CD60BF" w:rsidRPr="005531EF" w:rsidRDefault="00CD60BF" w:rsidP="006B7DAD">
      <w:pPr>
        <w:pStyle w:val="Web"/>
        <w:numPr>
          <w:ilvl w:val="0"/>
          <w:numId w:val="22"/>
        </w:numPr>
        <w:tabs>
          <w:tab w:val="clear" w:pos="1498"/>
          <w:tab w:val="num" w:pos="1080"/>
        </w:tabs>
        <w:spacing w:before="0" w:beforeAutospacing="0" w:after="0" w:afterAutospacing="0"/>
        <w:ind w:left="1080" w:hanging="540"/>
        <w:jc w:val="both"/>
        <w:rPr>
          <w:rFonts w:ascii="標楷體" w:eastAsia="標楷體" w:hAnsi="標楷體"/>
          <w:b/>
          <w:color w:val="000000"/>
        </w:rPr>
      </w:pPr>
      <w:r w:rsidRPr="007D48CB">
        <w:rPr>
          <w:rFonts w:ascii="標楷體" w:eastAsia="標楷體" w:hAnsi="標楷體" w:hint="eastAsia"/>
          <w:color w:val="000000"/>
        </w:rPr>
        <w:t>主辦單位有權現場錄製比賽實況錄音、錄影，影帶以作為</w:t>
      </w:r>
      <w:r w:rsidR="00252C18">
        <w:rPr>
          <w:rFonts w:ascii="標楷體" w:eastAsia="標楷體" w:hAnsi="標楷體" w:hint="eastAsia"/>
          <w:color w:val="000000"/>
        </w:rPr>
        <w:t>成績</w:t>
      </w:r>
      <w:r w:rsidR="009E3BB3" w:rsidRPr="007D48CB">
        <w:rPr>
          <w:rFonts w:ascii="標楷體" w:eastAsia="標楷體" w:hAnsi="標楷體" w:hint="eastAsia"/>
          <w:color w:val="000000"/>
        </w:rPr>
        <w:t>檢證</w:t>
      </w:r>
      <w:r w:rsidRPr="007D48CB">
        <w:rPr>
          <w:rFonts w:ascii="標楷體" w:eastAsia="標楷體" w:hAnsi="標楷體" w:hint="eastAsia"/>
          <w:color w:val="000000"/>
        </w:rPr>
        <w:t>存檔之用</w:t>
      </w:r>
      <w:r w:rsidR="003E0ADC" w:rsidRPr="007D48CB">
        <w:rPr>
          <w:rFonts w:ascii="標楷體" w:eastAsia="標楷體" w:hAnsi="標楷體" w:hint="eastAsia"/>
          <w:color w:val="000000"/>
        </w:rPr>
        <w:t>，不再提供成果光碟發送各校</w:t>
      </w:r>
      <w:r w:rsidRPr="007D48CB">
        <w:rPr>
          <w:rFonts w:ascii="標楷體" w:eastAsia="標楷體" w:hAnsi="標楷體" w:hint="eastAsia"/>
          <w:color w:val="000000"/>
        </w:rPr>
        <w:t>。</w:t>
      </w:r>
      <w:r w:rsidR="00BE5B46" w:rsidRPr="00BE5B46">
        <w:rPr>
          <w:rFonts w:ascii="標楷體" w:eastAsia="標楷體" w:hAnsi="標楷體" w:hint="eastAsia"/>
          <w:b/>
          <w:color w:val="000000"/>
        </w:rPr>
        <w:t>並將</w:t>
      </w:r>
      <w:r w:rsidR="00252C18" w:rsidRPr="005531EF">
        <w:rPr>
          <w:rFonts w:ascii="標楷體" w:eastAsia="標楷體" w:hAnsi="標楷體" w:hint="eastAsia"/>
          <w:b/>
          <w:color w:val="000000"/>
        </w:rPr>
        <w:t>各競賽項目各組特優之團隊及個人</w:t>
      </w:r>
      <w:r w:rsidR="00801A1B">
        <w:rPr>
          <w:rFonts w:ascii="標楷體" w:eastAsia="標楷體" w:hAnsi="標楷體" w:hint="eastAsia"/>
          <w:b/>
          <w:color w:val="000000"/>
        </w:rPr>
        <w:t>參賽之錄影畫面</w:t>
      </w:r>
      <w:r w:rsidR="00252C18" w:rsidRPr="005531EF">
        <w:rPr>
          <w:rFonts w:ascii="標楷體" w:eastAsia="標楷體" w:hAnsi="標楷體" w:hint="eastAsia"/>
          <w:b/>
          <w:color w:val="000000"/>
        </w:rPr>
        <w:t>，</w:t>
      </w:r>
      <w:r w:rsidR="00650135" w:rsidRPr="00650135">
        <w:rPr>
          <w:rFonts w:ascii="標楷體" w:eastAsia="標楷體" w:hAnsi="標楷體" w:hint="eastAsia"/>
          <w:b/>
          <w:color w:val="FF0000"/>
        </w:rPr>
        <w:t>經參賽學校授權後</w:t>
      </w:r>
      <w:r w:rsidR="00650135">
        <w:rPr>
          <w:rFonts w:ascii="標楷體" w:eastAsia="標楷體" w:hAnsi="標楷體" w:hint="eastAsia"/>
          <w:b/>
          <w:color w:val="000000"/>
        </w:rPr>
        <w:t>，</w:t>
      </w:r>
      <w:r w:rsidR="00AF3768" w:rsidRPr="005531EF">
        <w:rPr>
          <w:rFonts w:ascii="標楷體" w:eastAsia="標楷體" w:hAnsi="標楷體" w:hint="eastAsia"/>
          <w:b/>
          <w:color w:val="000000"/>
        </w:rPr>
        <w:t>建置於</w:t>
      </w:r>
      <w:proofErr w:type="gramStart"/>
      <w:r w:rsidR="00AF3768" w:rsidRPr="005531EF">
        <w:rPr>
          <w:rFonts w:ascii="標楷體" w:eastAsia="標楷體" w:hAnsi="標楷體" w:hint="eastAsia"/>
          <w:b/>
          <w:color w:val="000000"/>
        </w:rPr>
        <w:t>本縣</w:t>
      </w:r>
      <w:r w:rsidR="00497FB3">
        <w:rPr>
          <w:rFonts w:ascii="標楷體" w:eastAsia="標楷體" w:hAnsi="標楷體" w:hint="eastAsia"/>
          <w:b/>
          <w:color w:val="000000"/>
        </w:rPr>
        <w:t>英資</w:t>
      </w:r>
      <w:proofErr w:type="gramEnd"/>
      <w:r w:rsidR="00497FB3">
        <w:rPr>
          <w:rFonts w:ascii="標楷體" w:eastAsia="標楷體" w:hAnsi="標楷體" w:hint="eastAsia"/>
          <w:b/>
          <w:color w:val="000000"/>
        </w:rPr>
        <w:t>中心網站</w:t>
      </w:r>
      <w:r w:rsidR="00AF3768" w:rsidRPr="005531EF">
        <w:rPr>
          <w:rFonts w:ascii="標楷體" w:eastAsia="標楷體" w:hAnsi="標楷體" w:hint="eastAsia"/>
          <w:b/>
          <w:color w:val="000000"/>
        </w:rPr>
        <w:t>，作為教學推廣</w:t>
      </w:r>
      <w:r w:rsidR="004A097C">
        <w:rPr>
          <w:rFonts w:ascii="標楷體" w:eastAsia="標楷體" w:hAnsi="標楷體" w:hint="eastAsia"/>
          <w:b/>
          <w:color w:val="000000"/>
        </w:rPr>
        <w:t>相關</w:t>
      </w:r>
      <w:r w:rsidR="00AF3768" w:rsidRPr="005531EF">
        <w:rPr>
          <w:rFonts w:ascii="標楷體" w:eastAsia="標楷體" w:hAnsi="標楷體" w:hint="eastAsia"/>
          <w:b/>
          <w:color w:val="000000"/>
        </w:rPr>
        <w:t>運用。</w:t>
      </w:r>
    </w:p>
    <w:p w:rsidR="00CD60BF" w:rsidRPr="007D48CB" w:rsidRDefault="00CD60BF" w:rsidP="006B7DAD">
      <w:pPr>
        <w:pStyle w:val="Web"/>
        <w:numPr>
          <w:ilvl w:val="0"/>
          <w:numId w:val="22"/>
        </w:numPr>
        <w:tabs>
          <w:tab w:val="clear" w:pos="1498"/>
          <w:tab w:val="num" w:pos="1080"/>
        </w:tabs>
        <w:spacing w:before="0" w:beforeAutospacing="0" w:after="0" w:afterAutospacing="0"/>
        <w:ind w:left="1080" w:hanging="540"/>
        <w:jc w:val="both"/>
        <w:rPr>
          <w:rFonts w:ascii="標楷體" w:eastAsia="標楷體" w:hAnsi="標楷體"/>
          <w:color w:val="000000"/>
        </w:rPr>
      </w:pPr>
      <w:r w:rsidRPr="007D48CB">
        <w:rPr>
          <w:rFonts w:ascii="標楷體" w:eastAsia="標楷體" w:hAnsi="標楷體"/>
          <w:color w:val="000000"/>
        </w:rPr>
        <w:t>比賽會場開放參賽者自行錄音、錄影，並應遵守著作權法規定，若有違反規定者，應</w:t>
      </w:r>
      <w:r w:rsidRPr="007D48CB">
        <w:rPr>
          <w:rFonts w:ascii="標楷體" w:eastAsia="標楷體" w:hAnsi="標楷體" w:hint="eastAsia"/>
          <w:color w:val="000000"/>
        </w:rPr>
        <w:t>自</w:t>
      </w:r>
      <w:r w:rsidRPr="007D48CB">
        <w:rPr>
          <w:rFonts w:ascii="標楷體" w:eastAsia="標楷體" w:hAnsi="標楷體"/>
          <w:color w:val="000000"/>
        </w:rPr>
        <w:t>負法律責任。</w:t>
      </w:r>
    </w:p>
    <w:p w:rsidR="00CD60BF" w:rsidRPr="007D48CB" w:rsidRDefault="00CD60BF" w:rsidP="006B7DAD">
      <w:pPr>
        <w:pStyle w:val="Web"/>
        <w:numPr>
          <w:ilvl w:val="0"/>
          <w:numId w:val="22"/>
        </w:numPr>
        <w:tabs>
          <w:tab w:val="clear" w:pos="1498"/>
          <w:tab w:val="num" w:pos="1080"/>
        </w:tabs>
        <w:spacing w:before="0" w:beforeAutospacing="0" w:after="0" w:afterAutospacing="0"/>
        <w:ind w:left="1080" w:hanging="540"/>
        <w:jc w:val="both"/>
        <w:rPr>
          <w:rFonts w:ascii="標楷體" w:eastAsia="標楷體" w:hAnsi="標楷體"/>
          <w:color w:val="000000"/>
        </w:rPr>
      </w:pPr>
      <w:r w:rsidRPr="007D48CB">
        <w:rPr>
          <w:rFonts w:ascii="標楷體" w:eastAsia="標楷體" w:hAnsi="標楷體" w:hint="eastAsia"/>
          <w:color w:val="000000"/>
        </w:rPr>
        <w:t>比賽會場嚴禁以閃光燈攝影及打燈錄影</w:t>
      </w:r>
      <w:r w:rsidR="00374BA4" w:rsidRPr="007D48CB">
        <w:rPr>
          <w:rFonts w:ascii="標楷體" w:eastAsia="標楷體" w:hAnsi="標楷體" w:hint="eastAsia"/>
          <w:color w:val="000000"/>
        </w:rPr>
        <w:t>，以免影響現場參賽人員</w:t>
      </w:r>
      <w:r w:rsidRPr="007D48CB">
        <w:rPr>
          <w:rFonts w:ascii="標楷體" w:eastAsia="標楷體" w:hAnsi="標楷體" w:hint="eastAsia"/>
          <w:color w:val="000000"/>
        </w:rPr>
        <w:t>。</w:t>
      </w:r>
    </w:p>
    <w:p w:rsidR="00513B51" w:rsidRPr="007D48CB" w:rsidRDefault="00CD60BF" w:rsidP="00513B51">
      <w:pPr>
        <w:pStyle w:val="Web"/>
        <w:numPr>
          <w:ilvl w:val="0"/>
          <w:numId w:val="22"/>
        </w:numPr>
        <w:tabs>
          <w:tab w:val="clear" w:pos="1498"/>
          <w:tab w:val="num" w:pos="1080"/>
        </w:tabs>
        <w:spacing w:before="0" w:beforeAutospacing="0" w:after="0" w:afterAutospacing="0"/>
        <w:ind w:left="1080" w:hanging="540"/>
        <w:jc w:val="both"/>
        <w:rPr>
          <w:rFonts w:ascii="標楷體" w:eastAsia="標楷體" w:hAnsi="標楷體"/>
          <w:color w:val="000000"/>
        </w:rPr>
      </w:pPr>
      <w:r w:rsidRPr="007D48CB">
        <w:rPr>
          <w:rFonts w:ascii="標楷體" w:eastAsia="標楷體" w:hAnsi="標楷體"/>
          <w:color w:val="000000"/>
        </w:rPr>
        <w:t>凡比賽</w:t>
      </w:r>
      <w:r w:rsidRPr="007D48CB">
        <w:rPr>
          <w:rFonts w:ascii="標楷體" w:eastAsia="標楷體" w:hAnsi="標楷體" w:hint="eastAsia"/>
          <w:color w:val="000000"/>
        </w:rPr>
        <w:t>內容</w:t>
      </w:r>
      <w:r w:rsidRPr="007D48CB">
        <w:rPr>
          <w:rFonts w:ascii="標楷體" w:eastAsia="標楷體" w:hAnsi="標楷體"/>
          <w:color w:val="000000"/>
        </w:rPr>
        <w:t>，一律採用</w:t>
      </w:r>
      <w:r w:rsidRPr="007D48CB">
        <w:rPr>
          <w:rFonts w:ascii="標楷體" w:eastAsia="標楷體" w:hAnsi="標楷體" w:hint="eastAsia"/>
          <w:color w:val="000000"/>
        </w:rPr>
        <w:t>自編</w:t>
      </w:r>
      <w:r w:rsidRPr="007D48CB">
        <w:rPr>
          <w:rFonts w:ascii="標楷體" w:eastAsia="標楷體" w:hAnsi="標楷體"/>
          <w:color w:val="000000"/>
        </w:rPr>
        <w:t>或經授權使用之</w:t>
      </w:r>
      <w:r w:rsidRPr="007D48CB">
        <w:rPr>
          <w:rFonts w:ascii="標楷體" w:eastAsia="標楷體" w:hAnsi="標楷體" w:hint="eastAsia"/>
          <w:color w:val="000000"/>
        </w:rPr>
        <w:t>教材</w:t>
      </w:r>
      <w:r w:rsidRPr="007D48CB">
        <w:rPr>
          <w:rFonts w:ascii="標楷體" w:eastAsia="標楷體" w:hAnsi="標楷體"/>
          <w:color w:val="000000"/>
        </w:rPr>
        <w:t>，若有違反</w:t>
      </w:r>
      <w:r w:rsidR="00252C18">
        <w:rPr>
          <w:rFonts w:ascii="標楷體" w:eastAsia="標楷體" w:hAnsi="標楷體" w:hint="eastAsia"/>
          <w:color w:val="000000"/>
        </w:rPr>
        <w:t>相關</w:t>
      </w:r>
      <w:r w:rsidRPr="007D48CB">
        <w:rPr>
          <w:rFonts w:ascii="標楷體" w:eastAsia="標楷體" w:hAnsi="標楷體"/>
          <w:color w:val="000000"/>
        </w:rPr>
        <w:t>規定者，其法律責任自行負責。</w:t>
      </w:r>
    </w:p>
    <w:p w:rsidR="00513B51" w:rsidRPr="007D48CB" w:rsidRDefault="00513B51" w:rsidP="00513B51">
      <w:pPr>
        <w:pStyle w:val="Web"/>
        <w:numPr>
          <w:ilvl w:val="0"/>
          <w:numId w:val="22"/>
        </w:numPr>
        <w:tabs>
          <w:tab w:val="clear" w:pos="1498"/>
          <w:tab w:val="num" w:pos="1080"/>
        </w:tabs>
        <w:spacing w:before="0" w:beforeAutospacing="0" w:after="0" w:afterAutospacing="0"/>
        <w:ind w:left="1080" w:hanging="540"/>
        <w:jc w:val="both"/>
        <w:rPr>
          <w:rFonts w:ascii="標楷體" w:eastAsia="標楷體" w:hAnsi="標楷體"/>
          <w:color w:val="000000"/>
        </w:rPr>
      </w:pPr>
      <w:r w:rsidRPr="007D48CB">
        <w:rPr>
          <w:rFonts w:ascii="標楷體" w:eastAsia="標楷體" w:hAnsi="標楷體" w:hint="eastAsia"/>
          <w:color w:val="000000"/>
        </w:rPr>
        <w:t>相關</w:t>
      </w:r>
      <w:r w:rsidR="00252C18">
        <w:rPr>
          <w:rFonts w:ascii="標楷體" w:eastAsia="標楷體" w:hAnsi="標楷體" w:hint="eastAsia"/>
          <w:color w:val="000000"/>
        </w:rPr>
        <w:t>賽程</w:t>
      </w:r>
      <w:r w:rsidRPr="007D48CB">
        <w:rPr>
          <w:rFonts w:ascii="標楷體" w:eastAsia="標楷體" w:hAnsi="標楷體" w:hint="eastAsia"/>
          <w:color w:val="000000"/>
        </w:rPr>
        <w:t>細則或公告請各參賽學校逕自上</w:t>
      </w:r>
      <w:r w:rsidR="00374BA4" w:rsidRPr="007D48CB">
        <w:rPr>
          <w:rFonts w:ascii="標楷體" w:eastAsia="標楷體" w:hAnsi="標楷體" w:hint="eastAsia"/>
          <w:color w:val="000000"/>
        </w:rPr>
        <w:t>競賽系統</w:t>
      </w:r>
      <w:r w:rsidR="00252C18">
        <w:rPr>
          <w:rFonts w:ascii="標楷體" w:eastAsia="標楷體" w:hAnsi="標楷體" w:hint="eastAsia"/>
          <w:color w:val="000000"/>
        </w:rPr>
        <w:t>瀏覽或下載，</w:t>
      </w:r>
      <w:r w:rsidRPr="007D48CB">
        <w:rPr>
          <w:rFonts w:ascii="標楷體" w:eastAsia="標楷體" w:hAnsi="標楷體" w:hint="eastAsia"/>
          <w:color w:val="000000"/>
        </w:rPr>
        <w:t>主辦單位不再現場提供秩序冊。</w:t>
      </w:r>
    </w:p>
    <w:p w:rsidR="00C968E2" w:rsidRPr="007D48CB" w:rsidRDefault="005A5772" w:rsidP="006B7DAD">
      <w:pPr>
        <w:pStyle w:val="Web"/>
        <w:numPr>
          <w:ilvl w:val="0"/>
          <w:numId w:val="22"/>
        </w:numPr>
        <w:tabs>
          <w:tab w:val="clear" w:pos="1498"/>
          <w:tab w:val="num" w:pos="1080"/>
        </w:tabs>
        <w:spacing w:before="0" w:beforeAutospacing="0" w:after="0" w:afterAutospacing="0"/>
        <w:ind w:left="1080" w:hanging="540"/>
        <w:jc w:val="both"/>
        <w:rPr>
          <w:rFonts w:ascii="標楷體" w:eastAsia="標楷體" w:hAnsi="標楷體"/>
          <w:color w:val="000000"/>
        </w:rPr>
      </w:pPr>
      <w:r w:rsidRPr="007D48CB">
        <w:rPr>
          <w:rFonts w:ascii="標楷體" w:eastAsia="標楷體" w:hAnsi="標楷體" w:hint="eastAsia"/>
          <w:bCs/>
          <w:color w:val="000000"/>
        </w:rPr>
        <w:t>工作人員、</w:t>
      </w:r>
      <w:r w:rsidR="000517CE" w:rsidRPr="007D48CB">
        <w:rPr>
          <w:rFonts w:ascii="標楷體" w:eastAsia="標楷體" w:hAnsi="標楷體" w:hint="eastAsia"/>
          <w:bCs/>
          <w:color w:val="000000"/>
        </w:rPr>
        <w:t>指導</w:t>
      </w:r>
      <w:r w:rsidR="00252C18">
        <w:rPr>
          <w:rFonts w:ascii="標楷體" w:eastAsia="標楷體" w:hAnsi="標楷體" w:hint="eastAsia"/>
          <w:bCs/>
          <w:color w:val="000000"/>
        </w:rPr>
        <w:t>人員</w:t>
      </w:r>
      <w:r w:rsidRPr="007D48CB">
        <w:rPr>
          <w:rFonts w:ascii="標楷體" w:eastAsia="標楷體" w:hAnsi="標楷體" w:hint="eastAsia"/>
          <w:bCs/>
          <w:color w:val="000000"/>
        </w:rPr>
        <w:t>及相關帶隊人員</w:t>
      </w:r>
      <w:r w:rsidR="000517CE" w:rsidRPr="007D48CB">
        <w:rPr>
          <w:rFonts w:ascii="標楷體" w:eastAsia="標楷體" w:hAnsi="標楷體" w:hint="eastAsia"/>
          <w:bCs/>
          <w:color w:val="000000"/>
        </w:rPr>
        <w:t>請</w:t>
      </w:r>
      <w:r w:rsidRPr="007D48CB">
        <w:rPr>
          <w:rFonts w:ascii="標楷體" w:eastAsia="標楷體" w:hAnsi="標楷體" w:hint="eastAsia"/>
          <w:bCs/>
          <w:color w:val="000000"/>
        </w:rPr>
        <w:t>各校</w:t>
      </w:r>
      <w:r w:rsidR="000517CE" w:rsidRPr="007D48CB">
        <w:rPr>
          <w:rFonts w:ascii="標楷體" w:eastAsia="標楷體" w:hAnsi="標楷體" w:hint="eastAsia"/>
          <w:bCs/>
          <w:color w:val="000000"/>
        </w:rPr>
        <w:t>惠予公差</w:t>
      </w:r>
      <w:r w:rsidR="003E0ADC" w:rsidRPr="007D48CB">
        <w:rPr>
          <w:rFonts w:ascii="標楷體" w:eastAsia="標楷體" w:hAnsi="標楷體" w:hint="eastAsia"/>
          <w:bCs/>
          <w:color w:val="000000"/>
        </w:rPr>
        <w:t>假</w:t>
      </w:r>
      <w:r w:rsidR="009F7466" w:rsidRPr="007D48CB">
        <w:rPr>
          <w:rFonts w:ascii="標楷體" w:eastAsia="標楷體" w:hAnsi="標楷體" w:hint="eastAsia"/>
          <w:bCs/>
          <w:color w:val="000000"/>
        </w:rPr>
        <w:t>排代</w:t>
      </w:r>
      <w:r w:rsidR="00252C18">
        <w:rPr>
          <w:rFonts w:ascii="標楷體" w:eastAsia="標楷體" w:hAnsi="標楷體" w:hint="eastAsia"/>
          <w:bCs/>
          <w:color w:val="000000"/>
        </w:rPr>
        <w:t>，差假登錄文號請准用競賽計畫公文文號</w:t>
      </w:r>
      <w:r w:rsidR="000517CE" w:rsidRPr="007D48CB">
        <w:rPr>
          <w:rFonts w:ascii="標楷體" w:eastAsia="標楷體" w:hAnsi="標楷體" w:hint="eastAsia"/>
          <w:bCs/>
          <w:color w:val="000000"/>
        </w:rPr>
        <w:t>。</w:t>
      </w:r>
    </w:p>
    <w:p w:rsidR="00CD60BF" w:rsidRPr="007D48CB" w:rsidRDefault="00CD60BF" w:rsidP="006B7DAD">
      <w:pPr>
        <w:pStyle w:val="Web"/>
        <w:numPr>
          <w:ilvl w:val="0"/>
          <w:numId w:val="22"/>
        </w:numPr>
        <w:tabs>
          <w:tab w:val="clear" w:pos="1498"/>
          <w:tab w:val="num" w:pos="1080"/>
        </w:tabs>
        <w:spacing w:before="0" w:beforeAutospacing="0" w:after="0" w:afterAutospacing="0"/>
        <w:ind w:left="1080" w:hanging="540"/>
        <w:jc w:val="both"/>
        <w:rPr>
          <w:rFonts w:ascii="標楷體" w:eastAsia="標楷體" w:hAnsi="標楷體"/>
          <w:color w:val="000000"/>
        </w:rPr>
      </w:pPr>
      <w:r w:rsidRPr="007D48CB">
        <w:rPr>
          <w:rFonts w:ascii="標楷體" w:eastAsia="標楷體" w:hAnsi="標楷體" w:hint="eastAsia"/>
          <w:bCs/>
          <w:color w:val="000000"/>
        </w:rPr>
        <w:t>工作人員圓滿達成任務且績效良好者，依相關規定核予工作人員敘獎。</w:t>
      </w:r>
    </w:p>
    <w:p w:rsidR="00CD60BF" w:rsidRPr="007D48CB" w:rsidRDefault="00CD60BF">
      <w:pPr>
        <w:ind w:left="960" w:hanging="960"/>
        <w:rPr>
          <w:rFonts w:ascii="標楷體" w:eastAsia="標楷體"/>
          <w:b/>
          <w:color w:val="000000"/>
          <w:sz w:val="32"/>
        </w:rPr>
      </w:pPr>
      <w:r w:rsidRPr="007D48CB">
        <w:rPr>
          <w:rFonts w:ascii="標楷體" w:eastAsia="標楷體" w:hint="eastAsia"/>
          <w:b/>
          <w:color w:val="000000"/>
          <w:sz w:val="32"/>
        </w:rPr>
        <w:lastRenderedPageBreak/>
        <w:t>拾</w:t>
      </w:r>
      <w:r w:rsidR="00F4683B">
        <w:rPr>
          <w:rFonts w:ascii="標楷體" w:eastAsia="標楷體" w:hint="eastAsia"/>
          <w:b/>
          <w:color w:val="000000"/>
          <w:sz w:val="32"/>
        </w:rPr>
        <w:t>參</w:t>
      </w:r>
      <w:r w:rsidRPr="007D48CB">
        <w:rPr>
          <w:rFonts w:ascii="標楷體" w:eastAsia="標楷體" w:hint="eastAsia"/>
          <w:b/>
          <w:color w:val="000000"/>
          <w:sz w:val="32"/>
        </w:rPr>
        <w:t>、比賽相關連絡資訊</w:t>
      </w:r>
    </w:p>
    <w:p w:rsidR="00CD60BF" w:rsidRPr="007D48CB" w:rsidRDefault="00252C18" w:rsidP="006B7DAD">
      <w:pPr>
        <w:pStyle w:val="Web"/>
        <w:numPr>
          <w:ilvl w:val="0"/>
          <w:numId w:val="7"/>
        </w:numPr>
        <w:tabs>
          <w:tab w:val="clear" w:pos="1498"/>
          <w:tab w:val="num" w:pos="1080"/>
        </w:tabs>
        <w:spacing w:before="0" w:beforeAutospacing="0" w:after="0" w:afterAutospacing="0"/>
        <w:ind w:left="1080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承辦學校：</w:t>
      </w:r>
      <w:r w:rsidR="00497FB3">
        <w:rPr>
          <w:rFonts w:ascii="標楷體" w:eastAsia="標楷體" w:hAnsi="標楷體" w:hint="eastAsia"/>
          <w:color w:val="000000"/>
        </w:rPr>
        <w:t>本縣梅北</w:t>
      </w:r>
      <w:r w:rsidR="00CD60BF" w:rsidRPr="007D48CB">
        <w:rPr>
          <w:rFonts w:ascii="標楷體" w:eastAsia="標楷體" w:hAnsi="標楷體" w:hint="eastAsia"/>
          <w:color w:val="000000"/>
        </w:rPr>
        <w:t>國小（</w:t>
      </w:r>
      <w:r w:rsidR="00497FB3" w:rsidRPr="00497FB3">
        <w:rPr>
          <w:rFonts w:ascii="標楷體" w:eastAsia="標楷體" w:hAnsi="標楷體"/>
          <w:color w:val="000000"/>
        </w:rPr>
        <w:t>嘉義縣梅山鄉梅北村民生街1號</w:t>
      </w:r>
      <w:r w:rsidR="00CD60BF" w:rsidRPr="007D48CB">
        <w:rPr>
          <w:rFonts w:ascii="標楷體" w:eastAsia="標楷體" w:hAnsi="標楷體" w:hint="eastAsia"/>
          <w:color w:val="000000"/>
        </w:rPr>
        <w:t>）</w:t>
      </w:r>
    </w:p>
    <w:p w:rsidR="00137833" w:rsidRPr="00A20329" w:rsidRDefault="00CD60BF" w:rsidP="00650135">
      <w:pPr>
        <w:pStyle w:val="Web"/>
        <w:numPr>
          <w:ilvl w:val="0"/>
          <w:numId w:val="7"/>
        </w:numPr>
        <w:tabs>
          <w:tab w:val="clear" w:pos="1498"/>
          <w:tab w:val="num" w:pos="1080"/>
        </w:tabs>
        <w:spacing w:before="0" w:beforeAutospacing="0" w:after="0" w:afterAutospacing="0"/>
        <w:ind w:left="1080" w:hanging="540"/>
        <w:jc w:val="both"/>
        <w:rPr>
          <w:rFonts w:ascii="標楷體" w:eastAsia="標楷體" w:hAnsi="標楷體"/>
          <w:color w:val="FF0000"/>
        </w:rPr>
      </w:pPr>
      <w:r w:rsidRPr="00FD4247">
        <w:rPr>
          <w:rFonts w:ascii="標楷體" w:eastAsia="標楷體" w:hAnsi="標楷體" w:hint="eastAsia"/>
          <w:color w:val="FF0000"/>
        </w:rPr>
        <w:t>聯絡人及電話：</w:t>
      </w:r>
      <w:r w:rsidR="00374BA4" w:rsidRPr="00A20329">
        <w:rPr>
          <w:rFonts w:ascii="標楷體" w:eastAsia="標楷體" w:hAnsi="標楷體" w:hint="eastAsia"/>
          <w:color w:val="FF0000"/>
        </w:rPr>
        <w:t>賽</w:t>
      </w:r>
      <w:proofErr w:type="gramStart"/>
      <w:r w:rsidR="00374BA4" w:rsidRPr="00A20329">
        <w:rPr>
          <w:rFonts w:ascii="標楷體" w:eastAsia="標楷體" w:hAnsi="標楷體" w:hint="eastAsia"/>
          <w:color w:val="FF0000"/>
        </w:rPr>
        <w:t>務</w:t>
      </w:r>
      <w:proofErr w:type="gramEnd"/>
      <w:r w:rsidR="00650135" w:rsidRPr="00A20329">
        <w:rPr>
          <w:rFonts w:ascii="標楷體" w:eastAsia="標楷體" w:hAnsi="標楷體" w:hint="eastAsia"/>
          <w:color w:val="FF0000"/>
        </w:rPr>
        <w:t>及報名系統</w:t>
      </w:r>
      <w:r w:rsidR="00374BA4" w:rsidRPr="00A20329">
        <w:rPr>
          <w:rFonts w:ascii="標楷體" w:eastAsia="標楷體" w:hAnsi="標楷體" w:hint="eastAsia"/>
          <w:color w:val="FF0000"/>
        </w:rPr>
        <w:t>問題請聯繫教務處</w:t>
      </w:r>
      <w:r w:rsidR="007230ED" w:rsidRPr="00A20329">
        <w:rPr>
          <w:rFonts w:ascii="標楷體" w:eastAsia="標楷體" w:hAnsi="標楷體" w:hint="eastAsia"/>
          <w:color w:val="FF0000"/>
        </w:rPr>
        <w:t>楊旭太</w:t>
      </w:r>
      <w:r w:rsidRPr="00A20329">
        <w:rPr>
          <w:rFonts w:ascii="標楷體" w:eastAsia="標楷體" w:hAnsi="標楷體" w:hint="eastAsia"/>
          <w:color w:val="FF0000"/>
        </w:rPr>
        <w:t>主任</w:t>
      </w:r>
      <w:r w:rsidR="00501DDF" w:rsidRPr="00A20329">
        <w:rPr>
          <w:rFonts w:ascii="標楷體" w:eastAsia="標楷體" w:hAnsi="標楷體" w:hint="eastAsia"/>
          <w:color w:val="FF0000"/>
        </w:rPr>
        <w:t>，連絡電話：</w:t>
      </w:r>
      <w:r w:rsidR="00501DDF" w:rsidRPr="00A20329">
        <w:rPr>
          <w:rFonts w:ascii="標楷體" w:eastAsia="標楷體" w:hAnsi="標楷體" w:cs="Arial"/>
          <w:color w:val="FF0000"/>
        </w:rPr>
        <w:t xml:space="preserve"> (05)</w:t>
      </w:r>
      <w:r w:rsidR="00501DDF" w:rsidRPr="00A20329">
        <w:rPr>
          <w:rFonts w:ascii="標楷體" w:eastAsia="標楷體" w:hAnsi="標楷體" w:cs="Arial" w:hint="eastAsia"/>
          <w:color w:val="FF0000"/>
        </w:rPr>
        <w:t>2</w:t>
      </w:r>
      <w:r w:rsidR="00497FB3" w:rsidRPr="00A20329">
        <w:rPr>
          <w:rFonts w:ascii="標楷體" w:eastAsia="標楷體" w:hAnsi="標楷體" w:cs="Arial" w:hint="eastAsia"/>
          <w:color w:val="FF0000"/>
        </w:rPr>
        <w:t>626545#112</w:t>
      </w:r>
      <w:r w:rsidR="00650135" w:rsidRPr="00A20329">
        <w:rPr>
          <w:rFonts w:ascii="標楷體" w:eastAsia="標楷體" w:hAnsi="標楷體" w:cs="Arial" w:hint="eastAsia"/>
          <w:color w:val="FF0000"/>
        </w:rPr>
        <w:t>，手機：0963275280</w:t>
      </w:r>
      <w:r w:rsidR="00A466DA" w:rsidRPr="00A20329">
        <w:rPr>
          <w:rFonts w:ascii="標楷體" w:eastAsia="標楷體" w:hAnsi="標楷體" w:hint="eastAsia"/>
          <w:color w:val="FF0000"/>
        </w:rPr>
        <w:t>。</w:t>
      </w:r>
      <w:bookmarkStart w:id="0" w:name="_GoBack"/>
      <w:bookmarkEnd w:id="0"/>
    </w:p>
    <w:p w:rsidR="00034143" w:rsidRDefault="00F4683B" w:rsidP="00650135">
      <w:pPr>
        <w:rPr>
          <w:rFonts w:ascii="標楷體" w:eastAsia="標楷體"/>
          <w:b/>
          <w:color w:val="000000"/>
          <w:sz w:val="32"/>
        </w:rPr>
      </w:pPr>
      <w:r>
        <w:rPr>
          <w:rFonts w:ascii="標楷體" w:eastAsia="標楷體" w:hint="eastAsia"/>
          <w:b/>
          <w:color w:val="000000"/>
          <w:sz w:val="32"/>
        </w:rPr>
        <w:t>拾肆</w:t>
      </w:r>
      <w:r w:rsidR="00813F04">
        <w:rPr>
          <w:rFonts w:ascii="標楷體" w:eastAsia="標楷體" w:hint="eastAsia"/>
          <w:b/>
          <w:color w:val="000000"/>
          <w:sz w:val="32"/>
        </w:rPr>
        <w:t>、本計畫奉核</w:t>
      </w:r>
      <w:r w:rsidR="00CD60BF" w:rsidRPr="007D48CB">
        <w:rPr>
          <w:rFonts w:ascii="標楷體" w:eastAsia="標楷體" w:hint="eastAsia"/>
          <w:b/>
          <w:color w:val="000000"/>
          <w:sz w:val="32"/>
        </w:rPr>
        <w:t>後實施，修正時亦同。</w:t>
      </w:r>
    </w:p>
    <w:p w:rsidR="00501DDF" w:rsidRDefault="00501DDF">
      <w:pPr>
        <w:widowControl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/>
          <w:b/>
          <w:color w:val="000000"/>
          <w:sz w:val="32"/>
          <w:szCs w:val="28"/>
        </w:rPr>
        <w:br w:type="page"/>
      </w:r>
    </w:p>
    <w:p w:rsidR="0036151F" w:rsidRPr="00407138" w:rsidRDefault="0036151F" w:rsidP="0036151F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  <w:sz w:val="32"/>
          <w:szCs w:val="32"/>
        </w:rPr>
        <w:lastRenderedPageBreak/>
        <w:t xml:space="preserve">  </w:t>
      </w:r>
      <w:r w:rsidRPr="00407138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407138">
        <w:rPr>
          <w:rFonts w:ascii="標楷體" w:eastAsia="標楷體" w:hAnsi="標楷體" w:hint="eastAsia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07138">
        <w:rPr>
          <w:rFonts w:ascii="標楷體" w:eastAsia="標楷體" w:hAnsi="標楷體" w:hint="eastAsia"/>
          <w:sz w:val="28"/>
          <w:szCs w:val="28"/>
        </w:rPr>
        <w:t xml:space="preserve">  英語說故事文稿</w:t>
      </w:r>
    </w:p>
    <w:tbl>
      <w:tblPr>
        <w:tblStyle w:val="ab"/>
        <w:tblW w:w="9355" w:type="dxa"/>
        <w:tblInd w:w="279" w:type="dxa"/>
        <w:tblLook w:val="04A0" w:firstRow="1" w:lastRow="0" w:firstColumn="1" w:lastColumn="0" w:noHBand="0" w:noVBand="1"/>
      </w:tblPr>
      <w:tblGrid>
        <w:gridCol w:w="6804"/>
        <w:gridCol w:w="2551"/>
      </w:tblGrid>
      <w:tr w:rsidR="0036151F" w:rsidRPr="00A041B2" w:rsidTr="003F36CA">
        <w:tc>
          <w:tcPr>
            <w:tcW w:w="6804" w:type="dxa"/>
          </w:tcPr>
          <w:p w:rsidR="0036151F" w:rsidRPr="00A041B2" w:rsidRDefault="0036151F" w:rsidP="003F36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41B2">
              <w:rPr>
                <w:rFonts w:ascii="標楷體" w:eastAsia="標楷體" w:hAnsi="標楷體" w:hint="eastAsia"/>
                <w:sz w:val="28"/>
                <w:szCs w:val="28"/>
              </w:rPr>
              <w:t xml:space="preserve">篇名：     </w:t>
            </w:r>
          </w:p>
        </w:tc>
        <w:tc>
          <w:tcPr>
            <w:tcW w:w="2551" w:type="dxa"/>
          </w:tcPr>
          <w:p w:rsidR="0036151F" w:rsidRPr="00A041B2" w:rsidRDefault="0036151F" w:rsidP="003F36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41B2">
              <w:rPr>
                <w:rFonts w:ascii="標楷體" w:eastAsia="標楷體" w:hAnsi="標楷體" w:hint="eastAsia"/>
                <w:sz w:val="28"/>
                <w:szCs w:val="28"/>
              </w:rPr>
              <w:t>出場序號：</w:t>
            </w:r>
          </w:p>
        </w:tc>
      </w:tr>
      <w:tr w:rsidR="0036151F" w:rsidRPr="00A041B2" w:rsidTr="003F36CA">
        <w:trPr>
          <w:trHeight w:val="532"/>
        </w:trPr>
        <w:tc>
          <w:tcPr>
            <w:tcW w:w="9355" w:type="dxa"/>
            <w:gridSpan w:val="2"/>
          </w:tcPr>
          <w:p w:rsidR="0036151F" w:rsidRPr="003C6B75" w:rsidRDefault="0036151F" w:rsidP="003F36C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文稿</w:t>
            </w:r>
            <w:r w:rsidRPr="00A041B2">
              <w:rPr>
                <w:rFonts w:ascii="標楷體" w:eastAsia="標楷體" w:hAnsi="標楷體" w:hint="eastAsia"/>
                <w:sz w:val="28"/>
                <w:szCs w:val="28"/>
              </w:rPr>
              <w:t>來源：</w:t>
            </w:r>
            <w:r w:rsidRPr="00A041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□原創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A041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改編:作者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  <w:r w:rsidRPr="007766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(文章或書等)   </w:t>
            </w:r>
          </w:p>
          <w:p w:rsidR="0036151F" w:rsidRPr="00A041B2" w:rsidRDefault="0036151F" w:rsidP="003F36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□引用</w:t>
            </w:r>
            <w:r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  <w:r w:rsidRPr="007766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(文章或書等)</w:t>
            </w:r>
          </w:p>
        </w:tc>
      </w:tr>
      <w:tr w:rsidR="0036151F" w:rsidRPr="00A041B2" w:rsidTr="003F36CA">
        <w:trPr>
          <w:trHeight w:val="532"/>
        </w:trPr>
        <w:tc>
          <w:tcPr>
            <w:tcW w:w="9355" w:type="dxa"/>
            <w:gridSpan w:val="2"/>
          </w:tcPr>
          <w:p w:rsidR="0036151F" w:rsidRPr="00A041B2" w:rsidRDefault="0036151F" w:rsidP="003F36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參賽學生簽名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指導老師簽名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36151F" w:rsidRPr="00A041B2" w:rsidTr="003F36CA">
        <w:trPr>
          <w:trHeight w:val="10389"/>
        </w:trPr>
        <w:tc>
          <w:tcPr>
            <w:tcW w:w="9355" w:type="dxa"/>
            <w:gridSpan w:val="2"/>
          </w:tcPr>
          <w:p w:rsidR="0036151F" w:rsidRDefault="0036151F" w:rsidP="003F36C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041B2">
              <w:rPr>
                <w:rFonts w:ascii="標楷體" w:eastAsia="標楷體" w:hAnsi="標楷體" w:hint="eastAsia"/>
                <w:sz w:val="28"/>
                <w:szCs w:val="28"/>
              </w:rPr>
              <w:t>文稿內容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36151F" w:rsidRPr="00A041B2" w:rsidRDefault="0036151F" w:rsidP="003F36C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請自行增加頁數</w:t>
            </w:r>
          </w:p>
        </w:tc>
      </w:tr>
    </w:tbl>
    <w:p w:rsidR="0036151F" w:rsidRPr="000041F7" w:rsidRDefault="0036151F" w:rsidP="0036151F">
      <w:pPr>
        <w:rPr>
          <w:rFonts w:ascii="標楷體" w:eastAsia="標楷體" w:hAnsi="標楷體"/>
          <w:color w:val="FF0000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</w:t>
      </w:r>
      <w:r w:rsidRPr="000041F7">
        <w:rPr>
          <w:rFonts w:ascii="標楷體" w:eastAsia="標楷體" w:hAnsi="標楷體" w:hint="eastAsia"/>
          <w:color w:val="FF0000"/>
          <w:sz w:val="32"/>
          <w:szCs w:val="32"/>
        </w:rPr>
        <w:t>*請依照格式填寫，並於比賽當日繳交乙份給報到處工作人員</w:t>
      </w:r>
      <w:r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:rsidR="0036151F" w:rsidRDefault="0036151F" w:rsidP="0036151F">
      <w:pPr>
        <w:widowControl/>
        <w:rPr>
          <w:u w:val="single"/>
        </w:rPr>
      </w:pPr>
      <w:r>
        <w:rPr>
          <w:u w:val="single"/>
        </w:rPr>
        <w:br w:type="page"/>
      </w:r>
    </w:p>
    <w:p w:rsidR="0036151F" w:rsidRPr="00407138" w:rsidRDefault="0036151F" w:rsidP="0036151F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  <w:sz w:val="32"/>
          <w:szCs w:val="32"/>
        </w:rPr>
        <w:lastRenderedPageBreak/>
        <w:t xml:space="preserve"> </w:t>
      </w:r>
      <w:r w:rsidRPr="00407138">
        <w:rPr>
          <w:rFonts w:hint="eastAsia"/>
        </w:rPr>
        <w:t xml:space="preserve"> </w:t>
      </w:r>
      <w:r w:rsidRPr="00407138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407138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07138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讀者劇場劇本</w:t>
      </w:r>
    </w:p>
    <w:tbl>
      <w:tblPr>
        <w:tblStyle w:val="ab"/>
        <w:tblW w:w="9355" w:type="dxa"/>
        <w:tblInd w:w="279" w:type="dxa"/>
        <w:tblLook w:val="04A0" w:firstRow="1" w:lastRow="0" w:firstColumn="1" w:lastColumn="0" w:noHBand="0" w:noVBand="1"/>
      </w:tblPr>
      <w:tblGrid>
        <w:gridCol w:w="6804"/>
        <w:gridCol w:w="2551"/>
      </w:tblGrid>
      <w:tr w:rsidR="0036151F" w:rsidRPr="00A041B2" w:rsidTr="003F36CA">
        <w:tc>
          <w:tcPr>
            <w:tcW w:w="6804" w:type="dxa"/>
          </w:tcPr>
          <w:p w:rsidR="0036151F" w:rsidRPr="00A041B2" w:rsidRDefault="0036151F" w:rsidP="003F36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41B2">
              <w:rPr>
                <w:rFonts w:ascii="標楷體" w:eastAsia="標楷體" w:hAnsi="標楷體" w:hint="eastAsia"/>
                <w:sz w:val="28"/>
                <w:szCs w:val="28"/>
              </w:rPr>
              <w:t xml:space="preserve">篇名：     </w:t>
            </w:r>
          </w:p>
        </w:tc>
        <w:tc>
          <w:tcPr>
            <w:tcW w:w="2551" w:type="dxa"/>
          </w:tcPr>
          <w:p w:rsidR="0036151F" w:rsidRPr="00A041B2" w:rsidRDefault="0036151F" w:rsidP="003F36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41B2">
              <w:rPr>
                <w:rFonts w:ascii="標楷體" w:eastAsia="標楷體" w:hAnsi="標楷體" w:hint="eastAsia"/>
                <w:sz w:val="28"/>
                <w:szCs w:val="28"/>
              </w:rPr>
              <w:t>出場序號：</w:t>
            </w:r>
          </w:p>
        </w:tc>
      </w:tr>
      <w:tr w:rsidR="0036151F" w:rsidRPr="00A041B2" w:rsidTr="003F36CA">
        <w:trPr>
          <w:trHeight w:val="532"/>
        </w:trPr>
        <w:tc>
          <w:tcPr>
            <w:tcW w:w="9355" w:type="dxa"/>
            <w:gridSpan w:val="2"/>
          </w:tcPr>
          <w:p w:rsidR="0036151F" w:rsidRPr="003C6B75" w:rsidRDefault="0036151F" w:rsidP="003F36C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文稿</w:t>
            </w:r>
            <w:r w:rsidRPr="00A041B2">
              <w:rPr>
                <w:rFonts w:ascii="標楷體" w:eastAsia="標楷體" w:hAnsi="標楷體" w:hint="eastAsia"/>
                <w:sz w:val="28"/>
                <w:szCs w:val="28"/>
              </w:rPr>
              <w:t>來源：</w:t>
            </w:r>
            <w:r w:rsidRPr="00A041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□原創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A041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改編:作者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  <w:r w:rsidRPr="007766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(文章或書等)   </w:t>
            </w:r>
          </w:p>
          <w:p w:rsidR="0036151F" w:rsidRPr="00A041B2" w:rsidRDefault="0036151F" w:rsidP="003F36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□引用</w:t>
            </w:r>
            <w:r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  <w:r w:rsidRPr="007766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(文章或書等)</w:t>
            </w:r>
          </w:p>
        </w:tc>
      </w:tr>
      <w:tr w:rsidR="0036151F" w:rsidRPr="00A041B2" w:rsidTr="003F36CA">
        <w:trPr>
          <w:trHeight w:val="532"/>
        </w:trPr>
        <w:tc>
          <w:tcPr>
            <w:tcW w:w="9355" w:type="dxa"/>
            <w:gridSpan w:val="2"/>
          </w:tcPr>
          <w:p w:rsidR="0036151F" w:rsidRDefault="0036151F" w:rsidP="003F36C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參賽學生簽名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:rsidR="0036151F" w:rsidRPr="000041F7" w:rsidRDefault="0036151F" w:rsidP="003F36CA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0041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指導老師簽名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36151F" w:rsidRPr="00A041B2" w:rsidTr="003F36CA">
        <w:trPr>
          <w:trHeight w:val="9553"/>
        </w:trPr>
        <w:tc>
          <w:tcPr>
            <w:tcW w:w="9355" w:type="dxa"/>
            <w:gridSpan w:val="2"/>
          </w:tcPr>
          <w:p w:rsidR="0036151F" w:rsidRDefault="0036151F" w:rsidP="003F36C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041B2">
              <w:rPr>
                <w:rFonts w:ascii="標楷體" w:eastAsia="標楷體" w:hAnsi="標楷體" w:hint="eastAsia"/>
                <w:sz w:val="28"/>
                <w:szCs w:val="28"/>
              </w:rPr>
              <w:t>文稿內容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36151F" w:rsidRPr="00A041B2" w:rsidRDefault="0036151F" w:rsidP="003F36C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請自行增加頁數</w:t>
            </w:r>
          </w:p>
        </w:tc>
      </w:tr>
    </w:tbl>
    <w:p w:rsidR="0036151F" w:rsidRPr="0036151F" w:rsidRDefault="0036151F" w:rsidP="0036151F">
      <w:pPr>
        <w:rPr>
          <w:rFonts w:ascii="標楷體" w:eastAsia="標楷體" w:hAnsi="標楷體"/>
          <w:color w:val="FF0000"/>
          <w:sz w:val="32"/>
          <w:szCs w:val="32"/>
          <w:u w:val="single"/>
        </w:rPr>
      </w:pPr>
      <w:r w:rsidRPr="000041F7">
        <w:rPr>
          <w:rFonts w:ascii="標楷體" w:eastAsia="標楷體" w:hAnsi="標楷體" w:hint="eastAsia"/>
          <w:sz w:val="32"/>
          <w:szCs w:val="32"/>
        </w:rPr>
        <w:t xml:space="preserve">  </w:t>
      </w:r>
      <w:r w:rsidRPr="000041F7">
        <w:rPr>
          <w:rFonts w:ascii="標楷體" w:eastAsia="標楷體" w:hAnsi="標楷體" w:hint="eastAsia"/>
          <w:color w:val="FF0000"/>
          <w:sz w:val="32"/>
          <w:szCs w:val="32"/>
        </w:rPr>
        <w:t>*請依照格式填寫，並於比賽當日繳交乙份給報到處工作人員。</w:t>
      </w:r>
    </w:p>
    <w:sectPr w:rsidR="0036151F" w:rsidRPr="0036151F" w:rsidSect="00304315">
      <w:headerReference w:type="default" r:id="rId7"/>
      <w:footerReference w:type="default" r:id="rId8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BF3" w:rsidRDefault="00D36BF3">
      <w:r>
        <w:separator/>
      </w:r>
    </w:p>
  </w:endnote>
  <w:endnote w:type="continuationSeparator" w:id="0">
    <w:p w:rsidR="00D36BF3" w:rsidRDefault="00D3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139" w:rsidRDefault="008260D0" w:rsidP="00470D74">
    <w:pPr>
      <w:pStyle w:val="a8"/>
      <w:jc w:val="center"/>
    </w:pPr>
    <w:r>
      <w:rPr>
        <w:rStyle w:val="a9"/>
      </w:rPr>
      <w:fldChar w:fldCharType="begin"/>
    </w:r>
    <w:r w:rsidR="00FB5139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FD4247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BF3" w:rsidRDefault="00D36BF3">
      <w:r>
        <w:separator/>
      </w:r>
    </w:p>
  </w:footnote>
  <w:footnote w:type="continuationSeparator" w:id="0">
    <w:p w:rsidR="00D36BF3" w:rsidRDefault="00D3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139" w:rsidRDefault="00FB5139" w:rsidP="0082325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55EA"/>
    <w:multiLevelType w:val="hybridMultilevel"/>
    <w:tmpl w:val="659C7342"/>
    <w:lvl w:ilvl="0" w:tplc="1FFC7A3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64575"/>
    <w:multiLevelType w:val="hybridMultilevel"/>
    <w:tmpl w:val="D4681A5C"/>
    <w:lvl w:ilvl="0" w:tplc="C2803C76">
      <w:start w:val="1"/>
      <w:numFmt w:val="taiwaneseCountingThousand"/>
      <w:lvlText w:val="%1、"/>
      <w:lvlJc w:val="left"/>
      <w:pPr>
        <w:tabs>
          <w:tab w:val="num" w:pos="1498"/>
        </w:tabs>
        <w:ind w:left="14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D03BB4"/>
    <w:multiLevelType w:val="hybridMultilevel"/>
    <w:tmpl w:val="4880AC82"/>
    <w:lvl w:ilvl="0" w:tplc="1FFC7A34">
      <w:start w:val="1"/>
      <w:numFmt w:val="decimal"/>
      <w:lvlText w:val="%1."/>
      <w:lvlJc w:val="left"/>
      <w:pPr>
        <w:tabs>
          <w:tab w:val="num" w:pos="500"/>
        </w:tabs>
        <w:ind w:left="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3" w15:restartNumberingAfterBreak="0">
    <w:nsid w:val="07F32BF0"/>
    <w:multiLevelType w:val="multilevel"/>
    <w:tmpl w:val="BFFCDF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4A7EA2"/>
    <w:multiLevelType w:val="hybridMultilevel"/>
    <w:tmpl w:val="CB12001A"/>
    <w:lvl w:ilvl="0" w:tplc="1FFC7A3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257CE4"/>
    <w:multiLevelType w:val="hybridMultilevel"/>
    <w:tmpl w:val="0898FB7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1505F9"/>
    <w:multiLevelType w:val="hybridMultilevel"/>
    <w:tmpl w:val="C03E9A6E"/>
    <w:lvl w:ilvl="0" w:tplc="1FFC7A3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0213E2"/>
    <w:multiLevelType w:val="hybridMultilevel"/>
    <w:tmpl w:val="7814263A"/>
    <w:lvl w:ilvl="0" w:tplc="20441DFE">
      <w:start w:val="1"/>
      <w:numFmt w:val="taiwaneseCountingThousand"/>
      <w:lvlText w:val="%1、"/>
      <w:lvlJc w:val="left"/>
      <w:pPr>
        <w:tabs>
          <w:tab w:val="num" w:pos="2038"/>
        </w:tabs>
        <w:ind w:left="2038" w:hanging="480"/>
      </w:pPr>
      <w:rPr>
        <w:rFonts w:hint="eastAsia"/>
      </w:rPr>
    </w:lvl>
    <w:lvl w:ilvl="1" w:tplc="3DCACE62">
      <w:start w:val="1"/>
      <w:numFmt w:val="taiwaneseCountingThousand"/>
      <w:lvlText w:val="%2、"/>
      <w:lvlJc w:val="left"/>
      <w:pPr>
        <w:tabs>
          <w:tab w:val="num" w:pos="1498"/>
        </w:tabs>
        <w:ind w:left="1498" w:hanging="480"/>
      </w:pPr>
      <w:rPr>
        <w:rFonts w:hint="eastAsia"/>
      </w:rPr>
    </w:lvl>
    <w:lvl w:ilvl="2" w:tplc="EE18CA0A">
      <w:start w:val="1"/>
      <w:numFmt w:val="taiwaneseCountingThousand"/>
      <w:lvlText w:val="%3、"/>
      <w:lvlJc w:val="left"/>
      <w:pPr>
        <w:tabs>
          <w:tab w:val="num" w:pos="1978"/>
        </w:tabs>
        <w:ind w:left="1978" w:hanging="480"/>
      </w:pPr>
      <w:rPr>
        <w:rFonts w:hint="eastAsia"/>
        <w:color w:val="auto"/>
      </w:rPr>
    </w:lvl>
    <w:lvl w:ilvl="3" w:tplc="AA74A996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8" w15:restartNumberingAfterBreak="0">
    <w:nsid w:val="156A269D"/>
    <w:multiLevelType w:val="hybridMultilevel"/>
    <w:tmpl w:val="15D6FE30"/>
    <w:lvl w:ilvl="0" w:tplc="1FFC7A34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 w15:restartNumberingAfterBreak="0">
    <w:nsid w:val="1D3065A9"/>
    <w:multiLevelType w:val="hybridMultilevel"/>
    <w:tmpl w:val="4342AB20"/>
    <w:lvl w:ilvl="0" w:tplc="0409000F">
      <w:start w:val="1"/>
      <w:numFmt w:val="decimal"/>
      <w:lvlText w:val="%1."/>
      <w:lvlJc w:val="left"/>
      <w:pPr>
        <w:tabs>
          <w:tab w:val="num" w:pos="958"/>
        </w:tabs>
        <w:ind w:left="958" w:hanging="480"/>
      </w:pPr>
      <w:rPr>
        <w:rFonts w:hint="eastAsia"/>
      </w:rPr>
    </w:lvl>
    <w:lvl w:ilvl="1" w:tplc="1FFC7A3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99F247D8">
      <w:start w:val="1"/>
      <w:numFmt w:val="taiwaneseCountingThousand"/>
      <w:lvlText w:val="%3、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EA7740"/>
    <w:multiLevelType w:val="hybridMultilevel"/>
    <w:tmpl w:val="56209C0A"/>
    <w:lvl w:ilvl="0" w:tplc="ED2C36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704B93A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2A706FD"/>
    <w:multiLevelType w:val="hybridMultilevel"/>
    <w:tmpl w:val="9288D084"/>
    <w:lvl w:ilvl="0" w:tplc="ED2C36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3FB0453"/>
    <w:multiLevelType w:val="hybridMultilevel"/>
    <w:tmpl w:val="080CFD6C"/>
    <w:lvl w:ilvl="0" w:tplc="1FFC7A3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9B41708"/>
    <w:multiLevelType w:val="hybridMultilevel"/>
    <w:tmpl w:val="875A26FC"/>
    <w:lvl w:ilvl="0" w:tplc="1FFC7A3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A163B60"/>
    <w:multiLevelType w:val="hybridMultilevel"/>
    <w:tmpl w:val="14208F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DFE2220"/>
    <w:multiLevelType w:val="multilevel"/>
    <w:tmpl w:val="07025826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2CD2CE5"/>
    <w:multiLevelType w:val="hybridMultilevel"/>
    <w:tmpl w:val="963CE3BE"/>
    <w:lvl w:ilvl="0" w:tplc="3DCACE62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C2803C76">
      <w:start w:val="1"/>
      <w:numFmt w:val="taiwaneseCountingThousand"/>
      <w:lvlText w:val="%2、"/>
      <w:lvlJc w:val="left"/>
      <w:pPr>
        <w:tabs>
          <w:tab w:val="num" w:pos="482"/>
        </w:tabs>
        <w:ind w:left="482" w:hanging="480"/>
      </w:pPr>
      <w:rPr>
        <w:rFonts w:hint="eastAsia"/>
      </w:rPr>
    </w:lvl>
    <w:lvl w:ilvl="2" w:tplc="9C12E9C0">
      <w:start w:val="1"/>
      <w:numFmt w:val="taiwaneseCountingThousand"/>
      <w:lvlText w:val="（%3）"/>
      <w:lvlJc w:val="left"/>
      <w:pPr>
        <w:tabs>
          <w:tab w:val="num" w:pos="862"/>
        </w:tabs>
        <w:ind w:left="862" w:hanging="720"/>
      </w:pPr>
      <w:rPr>
        <w:rFonts w:hAnsi="Times New Roman" w:hint="eastAsia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2"/>
        </w:tabs>
        <w:ind w:left="14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2"/>
        </w:tabs>
        <w:ind w:left="19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2"/>
        </w:tabs>
        <w:ind w:left="24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2"/>
        </w:tabs>
        <w:ind w:left="28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2"/>
        </w:tabs>
        <w:ind w:left="33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2"/>
        </w:tabs>
        <w:ind w:left="3842" w:hanging="480"/>
      </w:pPr>
    </w:lvl>
  </w:abstractNum>
  <w:abstractNum w:abstractNumId="17" w15:restartNumberingAfterBreak="0">
    <w:nsid w:val="332D1491"/>
    <w:multiLevelType w:val="multilevel"/>
    <w:tmpl w:val="56209C0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3AC7E7D"/>
    <w:multiLevelType w:val="multilevel"/>
    <w:tmpl w:val="0898FB7E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43A516F"/>
    <w:multiLevelType w:val="hybridMultilevel"/>
    <w:tmpl w:val="7D606CE2"/>
    <w:lvl w:ilvl="0" w:tplc="835CC816">
      <w:start w:val="1"/>
      <w:numFmt w:val="decimal"/>
      <w:lvlText w:val="%1."/>
      <w:lvlJc w:val="left"/>
      <w:pPr>
        <w:tabs>
          <w:tab w:val="num" w:pos="898"/>
        </w:tabs>
        <w:ind w:left="898" w:hanging="480"/>
      </w:pPr>
      <w:rPr>
        <w:rFonts w:hint="eastAsia"/>
      </w:rPr>
    </w:lvl>
    <w:lvl w:ilvl="1" w:tplc="8A929B5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0675C1"/>
    <w:multiLevelType w:val="hybridMultilevel"/>
    <w:tmpl w:val="5AB40C92"/>
    <w:lvl w:ilvl="0" w:tplc="D7D464D2">
      <w:start w:val="1"/>
      <w:numFmt w:val="taiwaneseCountingThousand"/>
      <w:lvlText w:val="（%1）"/>
      <w:lvlJc w:val="left"/>
      <w:pPr>
        <w:tabs>
          <w:tab w:val="num" w:pos="2038"/>
        </w:tabs>
        <w:ind w:left="203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68423BE"/>
    <w:multiLevelType w:val="hybridMultilevel"/>
    <w:tmpl w:val="E98AE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951EF2"/>
    <w:multiLevelType w:val="multilevel"/>
    <w:tmpl w:val="AA3425E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00F420A"/>
    <w:multiLevelType w:val="multilevel"/>
    <w:tmpl w:val="963CE3BE"/>
    <w:lvl w:ilvl="0">
      <w:start w:val="1"/>
      <w:numFmt w:val="taiwaneseCountingThousand"/>
      <w:lvlText w:val="%1、"/>
      <w:lvlJc w:val="left"/>
      <w:pPr>
        <w:tabs>
          <w:tab w:val="num" w:pos="1498"/>
        </w:tabs>
        <w:ind w:left="1498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Ansi="Times New Roman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4C87FE9"/>
    <w:multiLevelType w:val="multilevel"/>
    <w:tmpl w:val="A05A3F46"/>
    <w:lvl w:ilvl="0">
      <w:start w:val="1"/>
      <w:numFmt w:val="taiwaneseCountingThousand"/>
      <w:lvlText w:val="（%1）"/>
      <w:lvlJc w:val="left"/>
      <w:pPr>
        <w:tabs>
          <w:tab w:val="num" w:pos="1138"/>
        </w:tabs>
        <w:ind w:left="1138" w:hanging="72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BDC7149"/>
    <w:multiLevelType w:val="hybridMultilevel"/>
    <w:tmpl w:val="898E761E"/>
    <w:lvl w:ilvl="0" w:tplc="1FFC7A3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2294552"/>
    <w:multiLevelType w:val="multilevel"/>
    <w:tmpl w:val="7E1A0B3C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5642B3C"/>
    <w:multiLevelType w:val="hybridMultilevel"/>
    <w:tmpl w:val="20DA92DC"/>
    <w:lvl w:ilvl="0" w:tplc="AC36445E">
      <w:start w:val="1"/>
      <w:numFmt w:val="taiwaneseCountingThousand"/>
      <w:lvlText w:val="%1、"/>
      <w:lvlJc w:val="left"/>
      <w:pPr>
        <w:tabs>
          <w:tab w:val="num" w:pos="440"/>
        </w:tabs>
        <w:ind w:left="4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28" w15:restartNumberingAfterBreak="0">
    <w:nsid w:val="59DE6DA0"/>
    <w:multiLevelType w:val="hybridMultilevel"/>
    <w:tmpl w:val="D470686C"/>
    <w:lvl w:ilvl="0" w:tplc="C2803C76">
      <w:start w:val="1"/>
      <w:numFmt w:val="taiwaneseCountingThousand"/>
      <w:lvlText w:val="%1、"/>
      <w:lvlJc w:val="left"/>
      <w:pPr>
        <w:tabs>
          <w:tab w:val="num" w:pos="1498"/>
        </w:tabs>
        <w:ind w:left="1498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58"/>
        </w:tabs>
        <w:ind w:left="958" w:hanging="480"/>
      </w:pPr>
      <w:rPr>
        <w:rFonts w:hint="eastAsia"/>
      </w:rPr>
    </w:lvl>
    <w:lvl w:ilvl="2" w:tplc="0409000B">
      <w:start w:val="1"/>
      <w:numFmt w:val="bullet"/>
      <w:lvlText w:val=""/>
      <w:lvlJc w:val="left"/>
      <w:pPr>
        <w:tabs>
          <w:tab w:val="num" w:pos="1438"/>
        </w:tabs>
        <w:ind w:left="143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9" w15:restartNumberingAfterBreak="0">
    <w:nsid w:val="5FAD4DD5"/>
    <w:multiLevelType w:val="hybridMultilevel"/>
    <w:tmpl w:val="88DE572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2803C7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398160B"/>
    <w:multiLevelType w:val="hybridMultilevel"/>
    <w:tmpl w:val="AE962F58"/>
    <w:lvl w:ilvl="0" w:tplc="1FFC7A3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4585C7A"/>
    <w:multiLevelType w:val="hybridMultilevel"/>
    <w:tmpl w:val="A05A3F46"/>
    <w:lvl w:ilvl="0" w:tplc="D7D464D2">
      <w:start w:val="1"/>
      <w:numFmt w:val="taiwaneseCountingThousand"/>
      <w:lvlText w:val="（%1）"/>
      <w:lvlJc w:val="left"/>
      <w:pPr>
        <w:tabs>
          <w:tab w:val="num" w:pos="1138"/>
        </w:tabs>
        <w:ind w:left="1138" w:hanging="720"/>
      </w:pPr>
      <w:rPr>
        <w:rFonts w:hint="eastAsia"/>
      </w:rPr>
    </w:lvl>
    <w:lvl w:ilvl="1" w:tplc="E0EA367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33" w15:restartNumberingAfterBreak="0">
    <w:nsid w:val="674F0B38"/>
    <w:multiLevelType w:val="hybridMultilevel"/>
    <w:tmpl w:val="FABE137C"/>
    <w:lvl w:ilvl="0" w:tplc="C2803C76">
      <w:start w:val="1"/>
      <w:numFmt w:val="taiwaneseCountingThousand"/>
      <w:lvlText w:val="%1、"/>
      <w:lvlJc w:val="left"/>
      <w:pPr>
        <w:tabs>
          <w:tab w:val="num" w:pos="1498"/>
        </w:tabs>
        <w:ind w:left="1498" w:hanging="480"/>
      </w:pPr>
      <w:rPr>
        <w:rFonts w:hint="eastAsia"/>
      </w:rPr>
    </w:lvl>
    <w:lvl w:ilvl="1" w:tplc="049AE17C">
      <w:start w:val="1"/>
      <w:numFmt w:val="taiwaneseCountingThousand"/>
      <w:lvlText w:val="（%2）"/>
      <w:lvlJc w:val="left"/>
      <w:pPr>
        <w:tabs>
          <w:tab w:val="num" w:pos="1558"/>
        </w:tabs>
        <w:ind w:left="1558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4" w15:restartNumberingAfterBreak="0">
    <w:nsid w:val="68BD652D"/>
    <w:multiLevelType w:val="hybridMultilevel"/>
    <w:tmpl w:val="90C085CC"/>
    <w:lvl w:ilvl="0" w:tplc="0409000F">
      <w:start w:val="1"/>
      <w:numFmt w:val="decimal"/>
      <w:lvlText w:val="%1."/>
      <w:lvlJc w:val="left"/>
      <w:pPr>
        <w:tabs>
          <w:tab w:val="num" w:pos="632"/>
        </w:tabs>
        <w:ind w:left="63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2"/>
        </w:tabs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2"/>
        </w:tabs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2"/>
        </w:tabs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2"/>
        </w:tabs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2"/>
        </w:tabs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2"/>
        </w:tabs>
        <w:ind w:left="4472" w:hanging="480"/>
      </w:pPr>
    </w:lvl>
  </w:abstractNum>
  <w:abstractNum w:abstractNumId="35" w15:restartNumberingAfterBreak="0">
    <w:nsid w:val="69386659"/>
    <w:multiLevelType w:val="hybridMultilevel"/>
    <w:tmpl w:val="7E1A0B3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BEF02AC"/>
    <w:multiLevelType w:val="multilevel"/>
    <w:tmpl w:val="D470686C"/>
    <w:lvl w:ilvl="0">
      <w:start w:val="1"/>
      <w:numFmt w:val="taiwaneseCountingThousand"/>
      <w:lvlText w:val="%1、"/>
      <w:lvlJc w:val="left"/>
      <w:pPr>
        <w:tabs>
          <w:tab w:val="num" w:pos="1498"/>
        </w:tabs>
        <w:ind w:left="1498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58"/>
        </w:tabs>
        <w:ind w:left="958" w:hanging="480"/>
      </w:pPr>
      <w:rPr>
        <w:rFonts w:hint="eastAsia"/>
      </w:rPr>
    </w:lvl>
    <w:lvl w:ilvl="2">
      <w:start w:val="1"/>
      <w:numFmt w:val="bullet"/>
      <w:lvlText w:val=""/>
      <w:lvlJc w:val="left"/>
      <w:pPr>
        <w:tabs>
          <w:tab w:val="num" w:pos="1438"/>
        </w:tabs>
        <w:ind w:left="1438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7" w15:restartNumberingAfterBreak="0">
    <w:nsid w:val="6DA51023"/>
    <w:multiLevelType w:val="hybridMultilevel"/>
    <w:tmpl w:val="5FB8920C"/>
    <w:lvl w:ilvl="0" w:tplc="ED2C36A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7804576"/>
    <w:multiLevelType w:val="hybridMultilevel"/>
    <w:tmpl w:val="A386B5B0"/>
    <w:lvl w:ilvl="0" w:tplc="7A5A324C">
      <w:start w:val="1"/>
      <w:numFmt w:val="decimal"/>
      <w:lvlText w:val="%1."/>
      <w:lvlJc w:val="left"/>
      <w:pPr>
        <w:tabs>
          <w:tab w:val="num" w:pos="898"/>
        </w:tabs>
        <w:ind w:left="898" w:hanging="480"/>
      </w:pPr>
      <w:rPr>
        <w:rFonts w:hint="eastAsia"/>
      </w:rPr>
    </w:lvl>
    <w:lvl w:ilvl="1" w:tplc="71E249B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BAC64D8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D4ECF91E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D7D464D2">
      <w:start w:val="1"/>
      <w:numFmt w:val="taiwaneseCountingThousand"/>
      <w:lvlText w:val="（%5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9E637DF"/>
    <w:multiLevelType w:val="hybridMultilevel"/>
    <w:tmpl w:val="42FE7A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C6D41D5"/>
    <w:multiLevelType w:val="multilevel"/>
    <w:tmpl w:val="A05A3F46"/>
    <w:lvl w:ilvl="0">
      <w:start w:val="1"/>
      <w:numFmt w:val="taiwaneseCountingThousand"/>
      <w:lvlText w:val="（%1）"/>
      <w:lvlJc w:val="left"/>
      <w:pPr>
        <w:tabs>
          <w:tab w:val="num" w:pos="1138"/>
        </w:tabs>
        <w:ind w:left="1138" w:hanging="72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38"/>
  </w:num>
  <w:num w:numId="5">
    <w:abstractNumId w:val="20"/>
  </w:num>
  <w:num w:numId="6">
    <w:abstractNumId w:val="33"/>
  </w:num>
  <w:num w:numId="7">
    <w:abstractNumId w:val="28"/>
  </w:num>
  <w:num w:numId="8">
    <w:abstractNumId w:val="5"/>
  </w:num>
  <w:num w:numId="9">
    <w:abstractNumId w:val="32"/>
  </w:num>
  <w:num w:numId="10">
    <w:abstractNumId w:val="39"/>
  </w:num>
  <w:num w:numId="11">
    <w:abstractNumId w:val="10"/>
  </w:num>
  <w:num w:numId="12">
    <w:abstractNumId w:val="31"/>
  </w:num>
  <w:num w:numId="13">
    <w:abstractNumId w:val="21"/>
  </w:num>
  <w:num w:numId="14">
    <w:abstractNumId w:val="14"/>
  </w:num>
  <w:num w:numId="15">
    <w:abstractNumId w:val="34"/>
  </w:num>
  <w:num w:numId="16">
    <w:abstractNumId w:val="8"/>
  </w:num>
  <w:num w:numId="17">
    <w:abstractNumId w:val="12"/>
  </w:num>
  <w:num w:numId="18">
    <w:abstractNumId w:val="13"/>
  </w:num>
  <w:num w:numId="19">
    <w:abstractNumId w:val="30"/>
  </w:num>
  <w:num w:numId="20">
    <w:abstractNumId w:val="0"/>
  </w:num>
  <w:num w:numId="21">
    <w:abstractNumId w:val="4"/>
  </w:num>
  <w:num w:numId="22">
    <w:abstractNumId w:val="1"/>
  </w:num>
  <w:num w:numId="23">
    <w:abstractNumId w:val="35"/>
  </w:num>
  <w:num w:numId="24">
    <w:abstractNumId w:val="36"/>
  </w:num>
  <w:num w:numId="25">
    <w:abstractNumId w:val="9"/>
  </w:num>
  <w:num w:numId="26">
    <w:abstractNumId w:val="2"/>
  </w:num>
  <w:num w:numId="27">
    <w:abstractNumId w:val="27"/>
  </w:num>
  <w:num w:numId="28">
    <w:abstractNumId w:val="18"/>
  </w:num>
  <w:num w:numId="29">
    <w:abstractNumId w:val="29"/>
  </w:num>
  <w:num w:numId="30">
    <w:abstractNumId w:val="26"/>
  </w:num>
  <w:num w:numId="31">
    <w:abstractNumId w:val="6"/>
  </w:num>
  <w:num w:numId="32">
    <w:abstractNumId w:val="40"/>
  </w:num>
  <w:num w:numId="33">
    <w:abstractNumId w:val="25"/>
  </w:num>
  <w:num w:numId="34">
    <w:abstractNumId w:val="15"/>
  </w:num>
  <w:num w:numId="35">
    <w:abstractNumId w:val="3"/>
  </w:num>
  <w:num w:numId="36">
    <w:abstractNumId w:val="22"/>
  </w:num>
  <w:num w:numId="37">
    <w:abstractNumId w:val="17"/>
  </w:num>
  <w:num w:numId="38">
    <w:abstractNumId w:val="11"/>
  </w:num>
  <w:num w:numId="39">
    <w:abstractNumId w:val="23"/>
  </w:num>
  <w:num w:numId="40">
    <w:abstractNumId w:val="24"/>
  </w:num>
  <w:num w:numId="41">
    <w:abstractNumId w:val="3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0"/>
    <w:rsid w:val="00010197"/>
    <w:rsid w:val="00010ADF"/>
    <w:rsid w:val="00015798"/>
    <w:rsid w:val="000205BF"/>
    <w:rsid w:val="000224FE"/>
    <w:rsid w:val="00034143"/>
    <w:rsid w:val="000517CE"/>
    <w:rsid w:val="00054F30"/>
    <w:rsid w:val="00072355"/>
    <w:rsid w:val="00073CD6"/>
    <w:rsid w:val="000755C0"/>
    <w:rsid w:val="00093DBB"/>
    <w:rsid w:val="000A7BBB"/>
    <w:rsid w:val="000D2C20"/>
    <w:rsid w:val="000D2D18"/>
    <w:rsid w:val="000E3BDE"/>
    <w:rsid w:val="000E3C75"/>
    <w:rsid w:val="000F13C3"/>
    <w:rsid w:val="000F7899"/>
    <w:rsid w:val="0011322C"/>
    <w:rsid w:val="00115B0C"/>
    <w:rsid w:val="001201BE"/>
    <w:rsid w:val="00121CA7"/>
    <w:rsid w:val="00137833"/>
    <w:rsid w:val="00144240"/>
    <w:rsid w:val="00144755"/>
    <w:rsid w:val="001569AF"/>
    <w:rsid w:val="001574A7"/>
    <w:rsid w:val="00162265"/>
    <w:rsid w:val="00170E71"/>
    <w:rsid w:val="001744C7"/>
    <w:rsid w:val="00187EF7"/>
    <w:rsid w:val="00192E49"/>
    <w:rsid w:val="00192EEC"/>
    <w:rsid w:val="001B566D"/>
    <w:rsid w:val="001C03FB"/>
    <w:rsid w:val="001D130C"/>
    <w:rsid w:val="001E5833"/>
    <w:rsid w:val="002010E3"/>
    <w:rsid w:val="00203725"/>
    <w:rsid w:val="00206AA4"/>
    <w:rsid w:val="00215856"/>
    <w:rsid w:val="00217339"/>
    <w:rsid w:val="002201BF"/>
    <w:rsid w:val="00233B55"/>
    <w:rsid w:val="00244058"/>
    <w:rsid w:val="0025250E"/>
    <w:rsid w:val="00252C18"/>
    <w:rsid w:val="0028428C"/>
    <w:rsid w:val="00287AA2"/>
    <w:rsid w:val="002A5EF0"/>
    <w:rsid w:val="002B2912"/>
    <w:rsid w:val="002B6BDB"/>
    <w:rsid w:val="002C2F05"/>
    <w:rsid w:val="002D5600"/>
    <w:rsid w:val="002D6FDA"/>
    <w:rsid w:val="002E43C4"/>
    <w:rsid w:val="00304315"/>
    <w:rsid w:val="00312698"/>
    <w:rsid w:val="00312F63"/>
    <w:rsid w:val="00314022"/>
    <w:rsid w:val="0032153C"/>
    <w:rsid w:val="00330519"/>
    <w:rsid w:val="00330B79"/>
    <w:rsid w:val="00334B7B"/>
    <w:rsid w:val="00343C12"/>
    <w:rsid w:val="00343C69"/>
    <w:rsid w:val="003508DA"/>
    <w:rsid w:val="00351E9B"/>
    <w:rsid w:val="00352208"/>
    <w:rsid w:val="003569D7"/>
    <w:rsid w:val="0036151F"/>
    <w:rsid w:val="0036180B"/>
    <w:rsid w:val="00361D21"/>
    <w:rsid w:val="003622BB"/>
    <w:rsid w:val="00373B26"/>
    <w:rsid w:val="00374BA4"/>
    <w:rsid w:val="00375064"/>
    <w:rsid w:val="003A5E12"/>
    <w:rsid w:val="003C3077"/>
    <w:rsid w:val="003C5E10"/>
    <w:rsid w:val="003D767C"/>
    <w:rsid w:val="003E0ADC"/>
    <w:rsid w:val="003E2BB7"/>
    <w:rsid w:val="003E6996"/>
    <w:rsid w:val="003F3EEA"/>
    <w:rsid w:val="003F63CA"/>
    <w:rsid w:val="003F7455"/>
    <w:rsid w:val="00402DA4"/>
    <w:rsid w:val="004162DE"/>
    <w:rsid w:val="0042020D"/>
    <w:rsid w:val="004272E5"/>
    <w:rsid w:val="00432073"/>
    <w:rsid w:val="00440888"/>
    <w:rsid w:val="0046009D"/>
    <w:rsid w:val="00461F0F"/>
    <w:rsid w:val="004646B9"/>
    <w:rsid w:val="00470D74"/>
    <w:rsid w:val="00471F63"/>
    <w:rsid w:val="004759A1"/>
    <w:rsid w:val="0048352E"/>
    <w:rsid w:val="004917D9"/>
    <w:rsid w:val="00497FB3"/>
    <w:rsid w:val="004A0767"/>
    <w:rsid w:val="004A097C"/>
    <w:rsid w:val="004A69DF"/>
    <w:rsid w:val="004B27C2"/>
    <w:rsid w:val="004B3612"/>
    <w:rsid w:val="004D0CAC"/>
    <w:rsid w:val="004D516C"/>
    <w:rsid w:val="004E0B7C"/>
    <w:rsid w:val="004E228E"/>
    <w:rsid w:val="004F5390"/>
    <w:rsid w:val="004F64B3"/>
    <w:rsid w:val="00501DDF"/>
    <w:rsid w:val="00507B05"/>
    <w:rsid w:val="00513B51"/>
    <w:rsid w:val="005158E8"/>
    <w:rsid w:val="005179BC"/>
    <w:rsid w:val="00531949"/>
    <w:rsid w:val="00542708"/>
    <w:rsid w:val="00542776"/>
    <w:rsid w:val="005439BD"/>
    <w:rsid w:val="00547D93"/>
    <w:rsid w:val="005531EF"/>
    <w:rsid w:val="00555CA9"/>
    <w:rsid w:val="00557194"/>
    <w:rsid w:val="00576F7B"/>
    <w:rsid w:val="00581F42"/>
    <w:rsid w:val="005907EB"/>
    <w:rsid w:val="0059106B"/>
    <w:rsid w:val="00594193"/>
    <w:rsid w:val="00596FEF"/>
    <w:rsid w:val="005A0C77"/>
    <w:rsid w:val="005A2BA8"/>
    <w:rsid w:val="005A5772"/>
    <w:rsid w:val="005A7118"/>
    <w:rsid w:val="005B03C2"/>
    <w:rsid w:val="005C0416"/>
    <w:rsid w:val="005C7048"/>
    <w:rsid w:val="005C75FB"/>
    <w:rsid w:val="005D15A1"/>
    <w:rsid w:val="005D435C"/>
    <w:rsid w:val="005E26B7"/>
    <w:rsid w:val="005E34A7"/>
    <w:rsid w:val="005E3CC0"/>
    <w:rsid w:val="005E4C15"/>
    <w:rsid w:val="005F658B"/>
    <w:rsid w:val="006079CF"/>
    <w:rsid w:val="00613BCC"/>
    <w:rsid w:val="0062097E"/>
    <w:rsid w:val="006270E0"/>
    <w:rsid w:val="00634620"/>
    <w:rsid w:val="00637E15"/>
    <w:rsid w:val="00645BB6"/>
    <w:rsid w:val="00650135"/>
    <w:rsid w:val="00654C77"/>
    <w:rsid w:val="00662F29"/>
    <w:rsid w:val="006667CD"/>
    <w:rsid w:val="00666FFC"/>
    <w:rsid w:val="00674ADB"/>
    <w:rsid w:val="0068397D"/>
    <w:rsid w:val="0069203D"/>
    <w:rsid w:val="006928B6"/>
    <w:rsid w:val="006B1346"/>
    <w:rsid w:val="006B7186"/>
    <w:rsid w:val="006B7DAD"/>
    <w:rsid w:val="006C03F3"/>
    <w:rsid w:val="006D0362"/>
    <w:rsid w:val="006D355E"/>
    <w:rsid w:val="006D385B"/>
    <w:rsid w:val="006D76E1"/>
    <w:rsid w:val="006E3683"/>
    <w:rsid w:val="006E3AC3"/>
    <w:rsid w:val="006E6627"/>
    <w:rsid w:val="006E711E"/>
    <w:rsid w:val="006F4565"/>
    <w:rsid w:val="006F6725"/>
    <w:rsid w:val="00703529"/>
    <w:rsid w:val="00720B98"/>
    <w:rsid w:val="007230ED"/>
    <w:rsid w:val="00726820"/>
    <w:rsid w:val="00740E6B"/>
    <w:rsid w:val="0074252E"/>
    <w:rsid w:val="0075304B"/>
    <w:rsid w:val="0076473C"/>
    <w:rsid w:val="00793806"/>
    <w:rsid w:val="007A534B"/>
    <w:rsid w:val="007B6482"/>
    <w:rsid w:val="007C3BCF"/>
    <w:rsid w:val="007D1800"/>
    <w:rsid w:val="007D3983"/>
    <w:rsid w:val="007D48CB"/>
    <w:rsid w:val="007E6E8E"/>
    <w:rsid w:val="007F2B90"/>
    <w:rsid w:val="00801508"/>
    <w:rsid w:val="00801A1B"/>
    <w:rsid w:val="0081050D"/>
    <w:rsid w:val="00810985"/>
    <w:rsid w:val="00813F04"/>
    <w:rsid w:val="0082016E"/>
    <w:rsid w:val="0082310C"/>
    <w:rsid w:val="0082325D"/>
    <w:rsid w:val="008260D0"/>
    <w:rsid w:val="00845A2E"/>
    <w:rsid w:val="008552FA"/>
    <w:rsid w:val="00870708"/>
    <w:rsid w:val="00872945"/>
    <w:rsid w:val="008809DF"/>
    <w:rsid w:val="008811CF"/>
    <w:rsid w:val="00894584"/>
    <w:rsid w:val="008964F5"/>
    <w:rsid w:val="008A27B0"/>
    <w:rsid w:val="008A335F"/>
    <w:rsid w:val="008A5FF6"/>
    <w:rsid w:val="008B201C"/>
    <w:rsid w:val="008C7215"/>
    <w:rsid w:val="008D1546"/>
    <w:rsid w:val="008D35EC"/>
    <w:rsid w:val="008D531A"/>
    <w:rsid w:val="008D605E"/>
    <w:rsid w:val="008D657E"/>
    <w:rsid w:val="008E1303"/>
    <w:rsid w:val="008E74DF"/>
    <w:rsid w:val="008F49B0"/>
    <w:rsid w:val="008F55F2"/>
    <w:rsid w:val="008F77C9"/>
    <w:rsid w:val="00907504"/>
    <w:rsid w:val="00926BD4"/>
    <w:rsid w:val="00927030"/>
    <w:rsid w:val="00935195"/>
    <w:rsid w:val="009473D6"/>
    <w:rsid w:val="009622D0"/>
    <w:rsid w:val="00965EF6"/>
    <w:rsid w:val="00981136"/>
    <w:rsid w:val="009826E5"/>
    <w:rsid w:val="00992A75"/>
    <w:rsid w:val="00993638"/>
    <w:rsid w:val="0099364A"/>
    <w:rsid w:val="00994B08"/>
    <w:rsid w:val="00996B42"/>
    <w:rsid w:val="009C4E6E"/>
    <w:rsid w:val="009D152A"/>
    <w:rsid w:val="009D204D"/>
    <w:rsid w:val="009D3C06"/>
    <w:rsid w:val="009E3BB3"/>
    <w:rsid w:val="009E3D95"/>
    <w:rsid w:val="009F7466"/>
    <w:rsid w:val="00A135FE"/>
    <w:rsid w:val="00A1497E"/>
    <w:rsid w:val="00A1754D"/>
    <w:rsid w:val="00A20329"/>
    <w:rsid w:val="00A22494"/>
    <w:rsid w:val="00A40460"/>
    <w:rsid w:val="00A415EC"/>
    <w:rsid w:val="00A43E47"/>
    <w:rsid w:val="00A466DA"/>
    <w:rsid w:val="00A50DEC"/>
    <w:rsid w:val="00A52E0A"/>
    <w:rsid w:val="00A56AB2"/>
    <w:rsid w:val="00A81D67"/>
    <w:rsid w:val="00A866A1"/>
    <w:rsid w:val="00AB2EDD"/>
    <w:rsid w:val="00AC1F91"/>
    <w:rsid w:val="00AC24DF"/>
    <w:rsid w:val="00AE661F"/>
    <w:rsid w:val="00AF26D8"/>
    <w:rsid w:val="00AF3768"/>
    <w:rsid w:val="00B06484"/>
    <w:rsid w:val="00B17530"/>
    <w:rsid w:val="00B319D3"/>
    <w:rsid w:val="00B36AFD"/>
    <w:rsid w:val="00B41F2D"/>
    <w:rsid w:val="00B44E61"/>
    <w:rsid w:val="00B62FA6"/>
    <w:rsid w:val="00B84998"/>
    <w:rsid w:val="00B90F66"/>
    <w:rsid w:val="00B92D73"/>
    <w:rsid w:val="00B96CDC"/>
    <w:rsid w:val="00BB0923"/>
    <w:rsid w:val="00BB5BCB"/>
    <w:rsid w:val="00BC2EA5"/>
    <w:rsid w:val="00BD737F"/>
    <w:rsid w:val="00BE1794"/>
    <w:rsid w:val="00BE4CA9"/>
    <w:rsid w:val="00BE5B46"/>
    <w:rsid w:val="00BE6803"/>
    <w:rsid w:val="00BF1155"/>
    <w:rsid w:val="00BF4CD8"/>
    <w:rsid w:val="00BF66FE"/>
    <w:rsid w:val="00C04015"/>
    <w:rsid w:val="00C04D46"/>
    <w:rsid w:val="00C265A3"/>
    <w:rsid w:val="00C300B9"/>
    <w:rsid w:val="00C3567B"/>
    <w:rsid w:val="00C423ED"/>
    <w:rsid w:val="00C54331"/>
    <w:rsid w:val="00C54E18"/>
    <w:rsid w:val="00C600E0"/>
    <w:rsid w:val="00C602D2"/>
    <w:rsid w:val="00C65302"/>
    <w:rsid w:val="00C65F5D"/>
    <w:rsid w:val="00C66843"/>
    <w:rsid w:val="00C876ED"/>
    <w:rsid w:val="00C968E2"/>
    <w:rsid w:val="00CA20BA"/>
    <w:rsid w:val="00CB06B5"/>
    <w:rsid w:val="00CC48D3"/>
    <w:rsid w:val="00CD2C82"/>
    <w:rsid w:val="00CD5994"/>
    <w:rsid w:val="00CD5A55"/>
    <w:rsid w:val="00CD60BF"/>
    <w:rsid w:val="00CE5094"/>
    <w:rsid w:val="00CF7669"/>
    <w:rsid w:val="00D02435"/>
    <w:rsid w:val="00D02C46"/>
    <w:rsid w:val="00D13F28"/>
    <w:rsid w:val="00D161A8"/>
    <w:rsid w:val="00D36BF3"/>
    <w:rsid w:val="00D54BFF"/>
    <w:rsid w:val="00D6454D"/>
    <w:rsid w:val="00D67ABC"/>
    <w:rsid w:val="00D86709"/>
    <w:rsid w:val="00D948A0"/>
    <w:rsid w:val="00DB1A13"/>
    <w:rsid w:val="00DB5F4F"/>
    <w:rsid w:val="00DB7786"/>
    <w:rsid w:val="00DD78DA"/>
    <w:rsid w:val="00DE7315"/>
    <w:rsid w:val="00DF37D6"/>
    <w:rsid w:val="00E21CCA"/>
    <w:rsid w:val="00E23B75"/>
    <w:rsid w:val="00E27D67"/>
    <w:rsid w:val="00E4291B"/>
    <w:rsid w:val="00E508E2"/>
    <w:rsid w:val="00E519A8"/>
    <w:rsid w:val="00E532CD"/>
    <w:rsid w:val="00E5429D"/>
    <w:rsid w:val="00E675D4"/>
    <w:rsid w:val="00E710E1"/>
    <w:rsid w:val="00E7337E"/>
    <w:rsid w:val="00E85FDE"/>
    <w:rsid w:val="00E9357E"/>
    <w:rsid w:val="00E94BA8"/>
    <w:rsid w:val="00E96DF8"/>
    <w:rsid w:val="00E973A5"/>
    <w:rsid w:val="00EA2D78"/>
    <w:rsid w:val="00EB0938"/>
    <w:rsid w:val="00EB1C3C"/>
    <w:rsid w:val="00EB3FA6"/>
    <w:rsid w:val="00EB46D9"/>
    <w:rsid w:val="00EB7A58"/>
    <w:rsid w:val="00EC348F"/>
    <w:rsid w:val="00EE6503"/>
    <w:rsid w:val="00EF1CDC"/>
    <w:rsid w:val="00F2606B"/>
    <w:rsid w:val="00F35A53"/>
    <w:rsid w:val="00F45820"/>
    <w:rsid w:val="00F45C89"/>
    <w:rsid w:val="00F4683B"/>
    <w:rsid w:val="00F55899"/>
    <w:rsid w:val="00F6204B"/>
    <w:rsid w:val="00F64CCC"/>
    <w:rsid w:val="00F76E32"/>
    <w:rsid w:val="00F77DA7"/>
    <w:rsid w:val="00F94DC8"/>
    <w:rsid w:val="00F95023"/>
    <w:rsid w:val="00FA159D"/>
    <w:rsid w:val="00FA30AE"/>
    <w:rsid w:val="00FB510A"/>
    <w:rsid w:val="00FB5139"/>
    <w:rsid w:val="00FC283F"/>
    <w:rsid w:val="00FC4906"/>
    <w:rsid w:val="00FC4E17"/>
    <w:rsid w:val="00FD2611"/>
    <w:rsid w:val="00FD4247"/>
    <w:rsid w:val="00FE1D9D"/>
    <w:rsid w:val="00FE3ADF"/>
    <w:rsid w:val="00FE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21884FD2-4D4D-4033-A9F1-376181A3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1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5A55"/>
    <w:pPr>
      <w:jc w:val="center"/>
    </w:pPr>
    <w:rPr>
      <w:rFonts w:ascii="標楷體" w:eastAsia="標楷體" w:hAnsi="標楷體"/>
      <w:b/>
      <w:sz w:val="40"/>
      <w:szCs w:val="32"/>
    </w:rPr>
  </w:style>
  <w:style w:type="paragraph" w:styleId="Web">
    <w:name w:val="Normal (Web)"/>
    <w:basedOn w:val="a"/>
    <w:rsid w:val="00CD5A5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Indent 3"/>
    <w:basedOn w:val="a"/>
    <w:rsid w:val="00CD5A55"/>
    <w:pPr>
      <w:spacing w:after="120"/>
      <w:ind w:leftChars="200" w:left="480"/>
    </w:pPr>
    <w:rPr>
      <w:sz w:val="16"/>
      <w:szCs w:val="16"/>
    </w:rPr>
  </w:style>
  <w:style w:type="character" w:styleId="a4">
    <w:name w:val="Hyperlink"/>
    <w:rsid w:val="00CD5A55"/>
    <w:rPr>
      <w:color w:val="0000FF"/>
      <w:u w:val="single"/>
    </w:rPr>
  </w:style>
  <w:style w:type="paragraph" w:customStyle="1" w:styleId="Default">
    <w:name w:val="Default"/>
    <w:rsid w:val="00CD5A55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5">
    <w:name w:val="FollowedHyperlink"/>
    <w:rsid w:val="00CD5A55"/>
    <w:rPr>
      <w:color w:val="800080"/>
      <w:u w:val="single"/>
    </w:rPr>
  </w:style>
  <w:style w:type="character" w:customStyle="1" w:styleId="mailheadertext1">
    <w:name w:val="mailheadertext1"/>
    <w:rsid w:val="00CD5A55"/>
    <w:rPr>
      <w:i w:val="0"/>
      <w:iCs w:val="0"/>
      <w:color w:val="353531"/>
      <w:spacing w:val="240"/>
      <w:sz w:val="18"/>
      <w:szCs w:val="18"/>
    </w:rPr>
  </w:style>
  <w:style w:type="paragraph" w:styleId="2">
    <w:name w:val="Body Text 2"/>
    <w:basedOn w:val="a"/>
    <w:rsid w:val="00CD5A55"/>
    <w:pPr>
      <w:tabs>
        <w:tab w:val="left" w:pos="1080"/>
      </w:tabs>
      <w:spacing w:line="400" w:lineRule="exact"/>
    </w:pPr>
    <w:rPr>
      <w:rFonts w:ascii="標楷體" w:eastAsia="標楷體"/>
      <w:color w:val="FF0000"/>
      <w:sz w:val="28"/>
    </w:rPr>
  </w:style>
  <w:style w:type="paragraph" w:styleId="a6">
    <w:name w:val="Balloon Text"/>
    <w:basedOn w:val="a"/>
    <w:semiHidden/>
    <w:rsid w:val="00F77DA7"/>
    <w:rPr>
      <w:rFonts w:ascii="Arial" w:hAnsi="Arial"/>
      <w:sz w:val="18"/>
      <w:szCs w:val="18"/>
    </w:rPr>
  </w:style>
  <w:style w:type="paragraph" w:styleId="a7">
    <w:name w:val="header"/>
    <w:basedOn w:val="a"/>
    <w:rsid w:val="0047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47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70D74"/>
  </w:style>
  <w:style w:type="character" w:customStyle="1" w:styleId="apple-converted-space">
    <w:name w:val="apple-converted-space"/>
    <w:basedOn w:val="a0"/>
    <w:rsid w:val="00D02435"/>
  </w:style>
  <w:style w:type="character" w:customStyle="1" w:styleId="copyrihgt1">
    <w:name w:val="copyrihgt1"/>
    <w:basedOn w:val="a0"/>
    <w:rsid w:val="00E710E1"/>
    <w:rPr>
      <w:sz w:val="13"/>
      <w:szCs w:val="13"/>
    </w:rPr>
  </w:style>
  <w:style w:type="character" w:styleId="aa">
    <w:name w:val="Strong"/>
    <w:basedOn w:val="a0"/>
    <w:uiPriority w:val="22"/>
    <w:qFormat/>
    <w:rsid w:val="00662F29"/>
    <w:rPr>
      <w:b w:val="0"/>
      <w:bCs w:val="0"/>
      <w:color w:val="CC0000"/>
    </w:rPr>
  </w:style>
  <w:style w:type="table" w:styleId="ab">
    <w:name w:val="Table Grid"/>
    <w:basedOn w:val="a1"/>
    <w:uiPriority w:val="39"/>
    <w:rsid w:val="0036151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15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1442</Words>
  <Characters>8220</Characters>
  <Application>Microsoft Office Word</Application>
  <DocSecurity>0</DocSecurity>
  <Lines>68</Lines>
  <Paragraphs>19</Paragraphs>
  <ScaleCrop>false</ScaleCrop>
  <Company>SHPSCYC</Company>
  <LinksUpToDate>false</LinksUpToDate>
  <CharactersWithSpaces>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嘉義縣九十六年度英語日學藝競賽國小組實施計畫(草案)</dc:title>
  <dc:creator>Chou</dc:creator>
  <cp:lastModifiedBy>劉秀惠</cp:lastModifiedBy>
  <cp:revision>23</cp:revision>
  <cp:lastPrinted>2019-01-12T04:54:00Z</cp:lastPrinted>
  <dcterms:created xsi:type="dcterms:W3CDTF">2018-01-17T07:58:00Z</dcterms:created>
  <dcterms:modified xsi:type="dcterms:W3CDTF">2019-01-15T08:49:00Z</dcterms:modified>
</cp:coreProperties>
</file>