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9C9" w:rsidRDefault="007039C9">
      <w:pPr>
        <w:pStyle w:val="1"/>
        <w:spacing w:after="296"/>
        <w:ind w:left="2496"/>
      </w:pPr>
      <w:r>
        <w:t>交通部中央氣象局臺灣南區氣象中心</w:t>
      </w:r>
      <w:r>
        <w:t xml:space="preserve">    </w:t>
      </w:r>
    </w:p>
    <w:p w:rsidR="00C609F2" w:rsidRDefault="007039C9">
      <w:pPr>
        <w:pStyle w:val="1"/>
        <w:spacing w:after="296"/>
        <w:ind w:left="2496"/>
      </w:pPr>
      <w:bookmarkStart w:id="0" w:name="_GoBack"/>
      <w:bookmarkEnd w:id="0"/>
      <w:r>
        <w:t>108</w:t>
      </w:r>
      <w:r>
        <w:t>年度「氣象心視野」活動計畫</w:t>
      </w:r>
      <w:r>
        <w:t xml:space="preserve"> </w:t>
      </w:r>
    </w:p>
    <w:p w:rsidR="00C609F2" w:rsidRDefault="007039C9">
      <w:pPr>
        <w:spacing w:after="341"/>
        <w:ind w:left="447"/>
        <w:jc w:val="center"/>
      </w:pPr>
      <w:r>
        <w:rPr>
          <w:rFonts w:ascii="標楷體" w:eastAsia="標楷體" w:hAnsi="標楷體" w:cs="標楷體"/>
          <w:sz w:val="36"/>
        </w:rPr>
        <w:t xml:space="preserve"> </w:t>
      </w:r>
    </w:p>
    <w:p w:rsidR="00C609F2" w:rsidRDefault="007039C9">
      <w:pPr>
        <w:numPr>
          <w:ilvl w:val="0"/>
          <w:numId w:val="1"/>
        </w:numPr>
        <w:spacing w:after="6" w:line="289" w:lineRule="auto"/>
        <w:ind w:hanging="720"/>
      </w:pPr>
      <w:r>
        <w:rPr>
          <w:rFonts w:ascii="標楷體" w:eastAsia="標楷體" w:hAnsi="標楷體" w:cs="標楷體"/>
          <w:sz w:val="32"/>
        </w:rPr>
        <w:t>目的：</w:t>
      </w:r>
      <w:r>
        <w:rPr>
          <w:rFonts w:ascii="標楷體" w:eastAsia="標楷體" w:hAnsi="標楷體" w:cs="標楷體"/>
          <w:sz w:val="32"/>
        </w:rPr>
        <w:t xml:space="preserve">  </w:t>
      </w:r>
    </w:p>
    <w:p w:rsidR="00C609F2" w:rsidRDefault="007039C9">
      <w:pPr>
        <w:spacing w:after="6" w:line="289" w:lineRule="auto"/>
        <w:ind w:left="2013" w:hanging="799"/>
      </w:pPr>
      <w:r>
        <w:rPr>
          <w:rFonts w:ascii="標楷體" w:eastAsia="標楷體" w:hAnsi="標楷體" w:cs="標楷體"/>
          <w:sz w:val="32"/>
        </w:rPr>
        <w:t xml:space="preserve">         </w:t>
      </w:r>
      <w:r>
        <w:rPr>
          <w:rFonts w:ascii="標楷體" w:eastAsia="標楷體" w:hAnsi="標楷體" w:cs="標楷體"/>
          <w:sz w:val="32"/>
        </w:rPr>
        <w:t>氣象與我們的生活息息相關，用心看與氣象相關的議題，不僅能豐富氣象知識，也</w:t>
      </w:r>
      <w:proofErr w:type="gramStart"/>
      <w:r>
        <w:rPr>
          <w:rFonts w:ascii="標楷體" w:eastAsia="標楷體" w:hAnsi="標楷體" w:cs="標楷體"/>
          <w:sz w:val="32"/>
        </w:rPr>
        <w:t>能開廣新</w:t>
      </w:r>
      <w:proofErr w:type="gramEnd"/>
      <w:r>
        <w:rPr>
          <w:rFonts w:ascii="標楷體" w:eastAsia="標楷體" w:hAnsi="標楷體" w:cs="標楷體"/>
          <w:sz w:val="32"/>
        </w:rPr>
        <w:t>視野。「氣象心視野」活動為藉由影片欣賞，推廣全民對氣象、地震、海象及天文等知識的了解，將自然科學的知識與觀念融入日常生活中，以提升全民的科學素養，和對我們所生活大環境的關懷。</w:t>
      </w: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spacing w:after="53"/>
        <w:ind w:left="1229"/>
      </w:pPr>
      <w:r>
        <w:rPr>
          <w:rFonts w:ascii="標楷體" w:eastAsia="標楷體" w:hAnsi="標楷體" w:cs="標楷體"/>
          <w:sz w:val="32"/>
        </w:rPr>
        <w:t xml:space="preserve">     </w:t>
      </w:r>
    </w:p>
    <w:p w:rsidR="00C609F2" w:rsidRDefault="007039C9">
      <w:pPr>
        <w:numPr>
          <w:ilvl w:val="0"/>
          <w:numId w:val="1"/>
        </w:numPr>
        <w:spacing w:after="6" w:line="289" w:lineRule="auto"/>
        <w:ind w:hanging="720"/>
      </w:pPr>
      <w:r>
        <w:rPr>
          <w:rFonts w:ascii="標楷體" w:eastAsia="標楷體" w:hAnsi="標楷體" w:cs="標楷體"/>
          <w:sz w:val="32"/>
        </w:rPr>
        <w:t>活動內容：</w:t>
      </w: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spacing w:after="6" w:line="289" w:lineRule="auto"/>
        <w:ind w:left="2360" w:hanging="651"/>
      </w:pPr>
      <w:r>
        <w:rPr>
          <w:rFonts w:ascii="標楷體" w:eastAsia="標楷體" w:hAnsi="標楷體" w:cs="標楷體"/>
          <w:sz w:val="32"/>
        </w:rPr>
        <w:t>(</w:t>
      </w:r>
      <w:proofErr w:type="gramStart"/>
      <w:r>
        <w:rPr>
          <w:rFonts w:ascii="標楷體" w:eastAsia="標楷體" w:hAnsi="標楷體" w:cs="標楷體"/>
          <w:sz w:val="32"/>
        </w:rPr>
        <w:t>一</w:t>
      </w:r>
      <w:proofErr w:type="gramEnd"/>
      <w:r>
        <w:rPr>
          <w:rFonts w:ascii="標楷體" w:eastAsia="標楷體" w:hAnsi="標楷體" w:cs="標楷體"/>
          <w:sz w:val="32"/>
        </w:rPr>
        <w:t>)</w:t>
      </w:r>
      <w:r>
        <w:rPr>
          <w:rFonts w:ascii="標楷體" w:eastAsia="標楷體" w:hAnsi="標楷體" w:cs="標楷體"/>
          <w:sz w:val="32"/>
        </w:rPr>
        <w:t>每月第</w:t>
      </w:r>
      <w:r>
        <w:rPr>
          <w:rFonts w:ascii="標楷體" w:eastAsia="標楷體" w:hAnsi="標楷體" w:cs="標楷體"/>
          <w:sz w:val="32"/>
        </w:rPr>
        <w:t>3</w:t>
      </w:r>
      <w:proofErr w:type="gramStart"/>
      <w:r>
        <w:rPr>
          <w:rFonts w:ascii="標楷體" w:eastAsia="標楷體" w:hAnsi="標楷體" w:cs="標楷體"/>
          <w:sz w:val="32"/>
        </w:rPr>
        <w:t>週</w:t>
      </w:r>
      <w:proofErr w:type="gramEnd"/>
      <w:r>
        <w:rPr>
          <w:rFonts w:ascii="標楷體" w:eastAsia="標楷體" w:hAnsi="標楷體" w:cs="標楷體"/>
          <w:sz w:val="32"/>
        </w:rPr>
        <w:t>週三下午</w:t>
      </w:r>
      <w:r>
        <w:rPr>
          <w:rFonts w:ascii="標楷體" w:eastAsia="標楷體" w:hAnsi="標楷體" w:cs="標楷體"/>
          <w:sz w:val="32"/>
        </w:rPr>
        <w:t>2</w:t>
      </w:r>
      <w:r>
        <w:rPr>
          <w:rFonts w:ascii="標楷體" w:eastAsia="標楷體" w:hAnsi="標楷體" w:cs="標楷體"/>
          <w:sz w:val="32"/>
        </w:rPr>
        <w:t>時播放氣象、地震、海象、天文及環境相關影片。</w:t>
      </w: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spacing w:after="6" w:line="289" w:lineRule="auto"/>
        <w:ind w:left="1709"/>
      </w:pPr>
      <w:r>
        <w:rPr>
          <w:rFonts w:ascii="標楷體" w:eastAsia="標楷體" w:hAnsi="標楷體" w:cs="標楷體"/>
          <w:sz w:val="32"/>
        </w:rPr>
        <w:t>(</w:t>
      </w:r>
      <w:r>
        <w:rPr>
          <w:rFonts w:ascii="標楷體" w:eastAsia="標楷體" w:hAnsi="標楷體" w:cs="標楷體"/>
          <w:sz w:val="32"/>
        </w:rPr>
        <w:t>二</w:t>
      </w:r>
      <w:r>
        <w:rPr>
          <w:rFonts w:ascii="標楷體" w:eastAsia="標楷體" w:hAnsi="標楷體" w:cs="標楷體"/>
          <w:sz w:val="32"/>
        </w:rPr>
        <w:t>)</w:t>
      </w:r>
      <w:r>
        <w:rPr>
          <w:rFonts w:ascii="標楷體" w:eastAsia="標楷體" w:hAnsi="標楷體" w:cs="標楷體"/>
          <w:sz w:val="32"/>
        </w:rPr>
        <w:t>時</w:t>
      </w:r>
      <w:proofErr w:type="gramStart"/>
      <w:r>
        <w:rPr>
          <w:rFonts w:ascii="標楷體" w:eastAsia="標楷體" w:hAnsi="標楷體" w:cs="標楷體"/>
          <w:sz w:val="32"/>
        </w:rPr>
        <w:t>程表詳如</w:t>
      </w:r>
      <w:proofErr w:type="gramEnd"/>
      <w:r>
        <w:rPr>
          <w:rFonts w:ascii="標楷體" w:eastAsia="標楷體" w:hAnsi="標楷體" w:cs="標楷體"/>
          <w:sz w:val="32"/>
        </w:rPr>
        <w:t>附件。</w:t>
      </w: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spacing w:after="291"/>
        <w:ind w:left="1229"/>
      </w:pP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numPr>
          <w:ilvl w:val="0"/>
          <w:numId w:val="1"/>
        </w:numPr>
        <w:spacing w:after="6" w:line="289" w:lineRule="auto"/>
        <w:ind w:hanging="720"/>
      </w:pPr>
      <w:r>
        <w:rPr>
          <w:rFonts w:ascii="標楷體" w:eastAsia="標楷體" w:hAnsi="標楷體" w:cs="標楷體"/>
          <w:sz w:val="32"/>
        </w:rPr>
        <w:t>活動地點：臺灣南區氣象中心</w:t>
      </w:r>
      <w:r>
        <w:rPr>
          <w:rFonts w:ascii="標楷體" w:eastAsia="標楷體" w:hAnsi="標楷體" w:cs="標楷體"/>
          <w:sz w:val="32"/>
        </w:rPr>
        <w:t>1</w:t>
      </w:r>
      <w:r>
        <w:rPr>
          <w:rFonts w:ascii="標楷體" w:eastAsia="標楷體" w:hAnsi="標楷體" w:cs="標楷體"/>
          <w:sz w:val="32"/>
        </w:rPr>
        <w:t>樓視聽教室。</w:t>
      </w:r>
      <w:r>
        <w:rPr>
          <w:rFonts w:ascii="標楷體" w:eastAsia="標楷體" w:hAnsi="標楷體" w:cs="標楷體"/>
          <w:sz w:val="32"/>
        </w:rPr>
        <w:t>(</w:t>
      </w:r>
      <w:proofErr w:type="gramStart"/>
      <w:r>
        <w:rPr>
          <w:rFonts w:ascii="標楷體" w:eastAsia="標楷體" w:hAnsi="標楷體" w:cs="標楷體"/>
          <w:sz w:val="32"/>
        </w:rPr>
        <w:t>臺</w:t>
      </w:r>
      <w:proofErr w:type="gramEnd"/>
      <w:r>
        <w:rPr>
          <w:rFonts w:ascii="標楷體" w:eastAsia="標楷體" w:hAnsi="標楷體" w:cs="標楷體"/>
          <w:sz w:val="32"/>
        </w:rPr>
        <w:t>南市中西區公園路</w:t>
      </w:r>
      <w:r>
        <w:rPr>
          <w:rFonts w:ascii="標楷體" w:eastAsia="標楷體" w:hAnsi="標楷體" w:cs="標楷體"/>
          <w:sz w:val="32"/>
        </w:rPr>
        <w:t>21</w:t>
      </w:r>
      <w:r>
        <w:rPr>
          <w:rFonts w:ascii="標楷體" w:eastAsia="標楷體" w:hAnsi="標楷體" w:cs="標楷體"/>
          <w:sz w:val="32"/>
        </w:rPr>
        <w:t>號</w:t>
      </w:r>
      <w:r>
        <w:rPr>
          <w:rFonts w:ascii="標楷體" w:eastAsia="標楷體" w:hAnsi="標楷體" w:cs="標楷體"/>
          <w:sz w:val="32"/>
        </w:rPr>
        <w:t xml:space="preserve">) </w:t>
      </w:r>
    </w:p>
    <w:p w:rsidR="00C609F2" w:rsidRDefault="007039C9">
      <w:pPr>
        <w:spacing w:after="51"/>
        <w:ind w:left="2028"/>
      </w:pP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numPr>
          <w:ilvl w:val="0"/>
          <w:numId w:val="1"/>
        </w:numPr>
        <w:spacing w:after="6" w:line="289" w:lineRule="auto"/>
        <w:ind w:hanging="720"/>
      </w:pPr>
      <w:r>
        <w:rPr>
          <w:rFonts w:ascii="標楷體" w:eastAsia="標楷體" w:hAnsi="標楷體" w:cs="標楷體"/>
          <w:sz w:val="32"/>
        </w:rPr>
        <w:t>活動日如遇災害性天氣，</w:t>
      </w:r>
      <w:proofErr w:type="gramStart"/>
      <w:r>
        <w:rPr>
          <w:rFonts w:ascii="標楷體" w:eastAsia="標楷體" w:hAnsi="標楷體" w:cs="標楷體"/>
          <w:sz w:val="32"/>
        </w:rPr>
        <w:t>臺</w:t>
      </w:r>
      <w:proofErr w:type="gramEnd"/>
      <w:r>
        <w:rPr>
          <w:rFonts w:ascii="標楷體" w:eastAsia="標楷體" w:hAnsi="標楷體" w:cs="標楷體"/>
          <w:sz w:val="32"/>
        </w:rPr>
        <w:t>南市政府發布停止上班上課</w:t>
      </w:r>
      <w:r>
        <w:rPr>
          <w:rFonts w:ascii="標楷體" w:eastAsia="標楷體" w:hAnsi="標楷體" w:cs="標楷體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>之公告時，本活動將延後或視情況取消辦理，相關消息</w:t>
      </w:r>
      <w:r>
        <w:rPr>
          <w:rFonts w:ascii="標楷體" w:eastAsia="標楷體" w:hAnsi="標楷體" w:cs="標楷體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>將公布在中央氣象局網站</w:t>
      </w:r>
      <w:r>
        <w:rPr>
          <w:rFonts w:ascii="標楷體" w:eastAsia="標楷體" w:hAnsi="標楷體" w:cs="標楷體"/>
          <w:sz w:val="32"/>
        </w:rPr>
        <w:t xml:space="preserve"> http://www.cwb.gov.tw/</w:t>
      </w:r>
      <w:r>
        <w:rPr>
          <w:rFonts w:ascii="標楷體" w:eastAsia="標楷體" w:hAnsi="標楷體" w:cs="標楷體"/>
          <w:sz w:val="32"/>
        </w:rPr>
        <w:t>南區氣象服務。</w:t>
      </w: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spacing w:after="0"/>
        <w:ind w:left="1229"/>
      </w:pPr>
      <w:r>
        <w:rPr>
          <w:rFonts w:ascii="標楷體" w:eastAsia="標楷體" w:hAnsi="標楷體" w:cs="標楷體"/>
          <w:sz w:val="28"/>
        </w:rPr>
        <w:t xml:space="preserve"> </w:t>
      </w:r>
    </w:p>
    <w:p w:rsidR="00C609F2" w:rsidRDefault="007039C9">
      <w:pPr>
        <w:spacing w:after="0"/>
        <w:ind w:left="1229"/>
      </w:pP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spacing w:after="0"/>
        <w:ind w:left="1229"/>
      </w:pPr>
      <w:r>
        <w:rPr>
          <w:rFonts w:ascii="標楷體" w:eastAsia="標楷體" w:hAnsi="標楷體" w:cs="標楷體"/>
          <w:sz w:val="32"/>
        </w:rPr>
        <w:t xml:space="preserve"> </w:t>
      </w:r>
    </w:p>
    <w:p w:rsidR="00C609F2" w:rsidRDefault="007039C9">
      <w:pPr>
        <w:spacing w:after="0"/>
        <w:ind w:left="12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609F2" w:rsidRDefault="007039C9">
      <w:pPr>
        <w:spacing w:after="0"/>
        <w:ind w:right="45"/>
        <w:jc w:val="center"/>
      </w:pPr>
      <w:r>
        <w:rPr>
          <w:rFonts w:ascii="標楷體" w:eastAsia="標楷體" w:hAnsi="標楷體" w:cs="標楷體"/>
          <w:sz w:val="32"/>
        </w:rPr>
        <w:t>附件</w:t>
      </w:r>
      <w:r>
        <w:rPr>
          <w:rFonts w:ascii="Times New Roman" w:eastAsia="Times New Roman" w:hAnsi="Times New Roman" w:cs="Times New Roman"/>
          <w:b/>
          <w:sz w:val="32"/>
        </w:rPr>
        <w:t>:</w:t>
      </w:r>
      <w:r>
        <w:rPr>
          <w:rFonts w:ascii="標楷體" w:eastAsia="標楷體" w:hAnsi="標楷體" w:cs="標楷體"/>
          <w:sz w:val="32"/>
        </w:rPr>
        <w:t>臺灣南區氣象中心</w:t>
      </w:r>
      <w:r>
        <w:rPr>
          <w:rFonts w:ascii="標楷體" w:eastAsia="標楷體" w:hAnsi="標楷體" w:cs="標楷體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108 </w:t>
      </w:r>
      <w:r>
        <w:rPr>
          <w:rFonts w:ascii="標楷體" w:eastAsia="標楷體" w:hAnsi="標楷體" w:cs="標楷體"/>
          <w:sz w:val="32"/>
        </w:rPr>
        <w:t>年週三「氣象心視野」活動時程表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tbl>
      <w:tblPr>
        <w:tblStyle w:val="TableGrid"/>
        <w:tblW w:w="10747" w:type="dxa"/>
        <w:tblInd w:w="-19" w:type="dxa"/>
        <w:tblCellMar>
          <w:top w:w="104" w:type="dxa"/>
          <w:left w:w="29" w:type="dxa"/>
          <w:bottom w:w="33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558"/>
        <w:gridCol w:w="1702"/>
        <w:gridCol w:w="4254"/>
        <w:gridCol w:w="2381"/>
      </w:tblGrid>
      <w:tr w:rsidR="00C609F2">
        <w:trPr>
          <w:trHeight w:val="73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15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lastRenderedPageBreak/>
              <w:t>場次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日期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時間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欣賞影片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分級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3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01/16(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14:00~16:05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6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極地長征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普遍級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4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02/20(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14:00~16:00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彗星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撞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地球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保護級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81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03/20(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14:00~15:50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9F2" w:rsidRDefault="007039C9">
            <w:pPr>
              <w:spacing w:after="6"/>
              <w:ind w:right="2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企鵝寶貝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南極的旅程</w:t>
            </w:r>
            <w:r>
              <w:rPr>
                <w:rFonts w:ascii="標楷體" w:eastAsia="標楷體" w:hAnsi="標楷體" w:cs="標楷體"/>
                <w:sz w:val="28"/>
              </w:rPr>
              <w:t xml:space="preserve">The </w:t>
            </w:r>
          </w:p>
          <w:p w:rsidR="00C609F2" w:rsidRDefault="007039C9">
            <w:pPr>
              <w:spacing w:after="0"/>
              <w:ind w:right="2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Emperor’s Journey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普遍級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4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04/17(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14:00~15:45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609F2" w:rsidRDefault="007039C9">
            <w:pPr>
              <w:spacing w:after="0"/>
              <w:ind w:right="2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當地球停止轉動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普遍級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818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05/15(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14:00~16:00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9F2" w:rsidRDefault="007039C9">
            <w:pPr>
              <w:spacing w:after="6"/>
              <w:ind w:right="28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海猿：終極救援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z w:val="28"/>
              </w:rPr>
              <w:t>Umizaru</w:t>
            </w:r>
            <w:proofErr w:type="spellEnd"/>
            <w:r>
              <w:rPr>
                <w:rFonts w:ascii="標楷體" w:eastAsia="標楷體" w:hAnsi="標楷體" w:cs="標楷體"/>
                <w:sz w:val="28"/>
              </w:rPr>
              <w:t xml:space="preserve"> 4 </w:t>
            </w:r>
          </w:p>
          <w:p w:rsidR="00C609F2" w:rsidRDefault="007039C9">
            <w:pPr>
              <w:spacing w:after="0"/>
              <w:ind w:right="29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brave hearts)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保護級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4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06/19(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14:00~15:30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4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大雨大雨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一直下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普遍級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56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07/17(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14:00~15:55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4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天然氣之國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普遍級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42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08/21(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14:00~15:40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8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我們的地球</w:t>
            </w:r>
            <w:r>
              <w:rPr>
                <w:rFonts w:ascii="標楷體" w:eastAsia="標楷體" w:hAnsi="標楷體" w:cs="標楷體"/>
                <w:sz w:val="28"/>
              </w:rPr>
              <w:t xml:space="preserve">(Earth)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普遍級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3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09/18(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14:00~15:50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大浩劫</w:t>
            </w:r>
            <w:r>
              <w:rPr>
                <w:rFonts w:ascii="標楷體" w:eastAsia="標楷體" w:hAnsi="標楷體" w:cs="標楷體"/>
                <w:sz w:val="28"/>
              </w:rPr>
              <w:t xml:space="preserve">(Tsunami)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保護級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3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10/16(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14:00~15:40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08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空中之眼</w:t>
            </w:r>
            <w:r>
              <w:rPr>
                <w:rFonts w:ascii="標楷體" w:eastAsia="標楷體" w:hAnsi="標楷體" w:cs="標楷體"/>
                <w:sz w:val="28"/>
              </w:rPr>
              <w:t xml:space="preserve">(Eyes In The Sky)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普遍級</w:t>
            </w:r>
            <w:r>
              <w:rPr>
                <w:rFonts w:ascii="標楷體" w:eastAsia="標楷體" w:hAnsi="標楷體" w:cs="標楷體"/>
                <w:color w:val="808080"/>
                <w:sz w:val="30"/>
              </w:rPr>
              <w:t xml:space="preserve"> </w:t>
            </w:r>
          </w:p>
        </w:tc>
      </w:tr>
      <w:tr w:rsidR="00C609F2">
        <w:trPr>
          <w:trHeight w:val="78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11/20(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14:00~15:50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48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暴風雨</w:t>
            </w:r>
            <w:r>
              <w:rPr>
                <w:rFonts w:ascii="標楷體" w:eastAsia="標楷體" w:hAnsi="標楷體" w:cs="標楷體"/>
                <w:sz w:val="28"/>
              </w:rPr>
              <w:t xml:space="preserve">(The Tempest)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保護級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C609F2">
        <w:trPr>
          <w:trHeight w:val="739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199"/>
            </w:pPr>
            <w:r>
              <w:rPr>
                <w:rFonts w:ascii="Times New Roman" w:eastAsia="Times New Roman" w:hAnsi="Times New Roman" w:cs="Times New Roman"/>
                <w:sz w:val="28"/>
              </w:rPr>
              <w:t>12/18(</w:t>
            </w:r>
            <w:r>
              <w:rPr>
                <w:rFonts w:ascii="標楷體" w:eastAsia="標楷體" w:hAnsi="標楷體" w:cs="標楷體"/>
                <w:sz w:val="28"/>
              </w:rPr>
              <w:t>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14:00~15:20 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left="278"/>
            </w:pPr>
            <w:r>
              <w:rPr>
                <w:rFonts w:ascii="標楷體" w:eastAsia="標楷體" w:hAnsi="標楷體" w:cs="標楷體"/>
                <w:sz w:val="28"/>
              </w:rPr>
              <w:t>白色大地</w:t>
            </w:r>
            <w:r>
              <w:rPr>
                <w:rFonts w:ascii="標楷體" w:eastAsia="標楷體" w:hAnsi="標楷體" w:cs="標楷體"/>
                <w:sz w:val="28"/>
              </w:rPr>
              <w:t xml:space="preserve">(Thierry </w:t>
            </w:r>
            <w:proofErr w:type="spellStart"/>
            <w:r>
              <w:rPr>
                <w:rFonts w:ascii="標楷體" w:eastAsia="標楷體" w:hAnsi="標楷體" w:cs="標楷體"/>
                <w:sz w:val="28"/>
              </w:rPr>
              <w:t>Ragobert</w:t>
            </w:r>
            <w:proofErr w:type="spellEnd"/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09F2" w:rsidRDefault="007039C9">
            <w:pPr>
              <w:spacing w:after="0"/>
              <w:ind w:right="27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普遍級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</w:tbl>
    <w:p w:rsidR="00C609F2" w:rsidRDefault="007039C9">
      <w:pPr>
        <w:spacing w:after="215"/>
      </w:pPr>
      <w:r>
        <w:rPr>
          <w:rFonts w:ascii="標楷體" w:eastAsia="標楷體" w:hAnsi="標楷體" w:cs="標楷體"/>
          <w:sz w:val="24"/>
        </w:rPr>
        <w:t xml:space="preserve"> </w:t>
      </w:r>
    </w:p>
    <w:p w:rsidR="00C609F2" w:rsidRDefault="007039C9">
      <w:pPr>
        <w:spacing w:after="114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備註：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numPr>
          <w:ilvl w:val="1"/>
          <w:numId w:val="1"/>
        </w:numPr>
        <w:spacing w:after="114"/>
        <w:ind w:hanging="562"/>
      </w:pPr>
      <w:r>
        <w:rPr>
          <w:rFonts w:ascii="標楷體" w:eastAsia="標楷體" w:hAnsi="標楷體" w:cs="標楷體"/>
          <w:sz w:val="28"/>
        </w:rPr>
        <w:t>電影分級制度：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spacing w:after="3" w:line="332" w:lineRule="auto"/>
        <w:ind w:left="570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(</w:t>
      </w:r>
      <w:proofErr w:type="gramStart"/>
      <w:r>
        <w:rPr>
          <w:rFonts w:ascii="標楷體" w:eastAsia="標楷體" w:hAnsi="標楷體" w:cs="標楷體"/>
          <w:sz w:val="28"/>
        </w:rPr>
        <w:t>一</w:t>
      </w:r>
      <w:proofErr w:type="gramEnd"/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標楷體" w:eastAsia="標楷體" w:hAnsi="標楷體" w:cs="標楷體"/>
          <w:sz w:val="28"/>
        </w:rPr>
        <w:t>輔導級：未滿十二歲之兒童不得觀賞，十二歲以上十八歲未滿之少年需父母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標楷體" w:eastAsia="標楷體" w:hAnsi="標楷體" w:cs="標楷體"/>
          <w:sz w:val="28"/>
        </w:rPr>
        <w:t>或師長注意輔導觀賞。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spacing w:after="113"/>
        <w:ind w:right="238"/>
        <w:jc w:val="right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標楷體" w:eastAsia="標楷體" w:hAnsi="標楷體" w:cs="標楷體"/>
          <w:sz w:val="28"/>
        </w:rPr>
        <w:t>二</w:t>
      </w:r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標楷體" w:eastAsia="標楷體" w:hAnsi="標楷體" w:cs="標楷體"/>
          <w:sz w:val="28"/>
        </w:rPr>
        <w:t>保護級：未滿六歲之兒童不得觀賞，六歲以上十二歲未滿之兒童須父母、師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>
        <w:rPr>
          <w:rFonts w:ascii="標楷體" w:eastAsia="標楷體" w:hAnsi="標楷體" w:cs="標楷體"/>
          <w:sz w:val="28"/>
        </w:rPr>
        <w:t>長或成年親友陪伴輔導觀賞。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spacing w:after="114"/>
        <w:ind w:left="570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標楷體" w:eastAsia="標楷體" w:hAnsi="標楷體" w:cs="標楷體"/>
          <w:sz w:val="28"/>
        </w:rPr>
        <w:t>三</w:t>
      </w:r>
      <w:r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標楷體" w:eastAsia="標楷體" w:hAnsi="標楷體" w:cs="標楷體"/>
          <w:sz w:val="28"/>
        </w:rPr>
        <w:t>普遍級：一般觀眾皆可觀賞。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numPr>
          <w:ilvl w:val="1"/>
          <w:numId w:val="1"/>
        </w:numPr>
        <w:spacing w:after="0" w:line="334" w:lineRule="auto"/>
        <w:ind w:hanging="562"/>
      </w:pPr>
      <w:r>
        <w:rPr>
          <w:rFonts w:ascii="標楷體" w:eastAsia="標楷體" w:hAnsi="標楷體" w:cs="標楷體"/>
          <w:sz w:val="28"/>
        </w:rPr>
        <w:t>欲參與之公務人員請至「公務人員終身學習入口網」報名，每場次</w:t>
      </w:r>
      <w:proofErr w:type="gramStart"/>
      <w:r>
        <w:rPr>
          <w:rFonts w:ascii="標楷體" w:eastAsia="標楷體" w:hAnsi="標楷體" w:cs="標楷體"/>
          <w:sz w:val="28"/>
        </w:rPr>
        <w:t>覈</w:t>
      </w:r>
      <w:proofErr w:type="gramEnd"/>
      <w:r>
        <w:rPr>
          <w:rFonts w:ascii="標楷體" w:eastAsia="標楷體" w:hAnsi="標楷體" w:cs="標楷體"/>
          <w:sz w:val="28"/>
        </w:rPr>
        <w:t>實核發學習認證時數。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numPr>
          <w:ilvl w:val="1"/>
          <w:numId w:val="1"/>
        </w:numPr>
        <w:spacing w:after="89"/>
        <w:ind w:hanging="562"/>
      </w:pPr>
      <w:r>
        <w:rPr>
          <w:rFonts w:ascii="標楷體" w:eastAsia="標楷體" w:hAnsi="標楷體" w:cs="標楷體"/>
          <w:sz w:val="28"/>
        </w:rPr>
        <w:t>活動聯絡人：楊</w:t>
      </w:r>
      <w:proofErr w:type="gramStart"/>
      <w:r>
        <w:rPr>
          <w:rFonts w:ascii="標楷體" w:eastAsia="標楷體" w:hAnsi="標楷體" w:cs="標楷體"/>
          <w:sz w:val="28"/>
        </w:rPr>
        <w:t>旻</w:t>
      </w:r>
      <w:proofErr w:type="gramEnd"/>
      <w:r>
        <w:rPr>
          <w:rFonts w:ascii="標楷體" w:eastAsia="標楷體" w:hAnsi="標楷體" w:cs="標楷體"/>
          <w:sz w:val="28"/>
        </w:rPr>
        <w:t>憲（</w:t>
      </w:r>
      <w:r>
        <w:rPr>
          <w:rFonts w:ascii="Times New Roman" w:eastAsia="Times New Roman" w:hAnsi="Times New Roman" w:cs="Times New Roman"/>
          <w:sz w:val="28"/>
        </w:rPr>
        <w:t>06-3459204</w:t>
      </w:r>
      <w:r>
        <w:rPr>
          <w:rFonts w:ascii="標楷體" w:eastAsia="標楷體" w:hAnsi="標楷體" w:cs="標楷體"/>
          <w:sz w:val="28"/>
        </w:rPr>
        <w:t>）、陳課長（</w:t>
      </w:r>
      <w:r>
        <w:rPr>
          <w:rFonts w:ascii="Times New Roman" w:eastAsia="Times New Roman" w:hAnsi="Times New Roman" w:cs="Times New Roman"/>
          <w:sz w:val="28"/>
        </w:rPr>
        <w:t>06-3459216</w:t>
      </w:r>
      <w:r>
        <w:rPr>
          <w:rFonts w:ascii="標楷體" w:eastAsia="標楷體" w:hAnsi="標楷體" w:cs="標楷體"/>
          <w:sz w:val="28"/>
        </w:rPr>
        <w:t>）。</w:t>
      </w:r>
      <w:r>
        <w:rPr>
          <w:rFonts w:ascii="標楷體" w:eastAsia="標楷體" w:hAnsi="標楷體" w:cs="標楷體"/>
          <w:sz w:val="24"/>
        </w:rPr>
        <w:t xml:space="preserve"> </w:t>
      </w:r>
    </w:p>
    <w:p w:rsidR="00C609F2" w:rsidRDefault="007039C9">
      <w:pPr>
        <w:spacing w:after="1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spacing w:after="1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spacing w:after="1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609F2" w:rsidRDefault="007039C9">
      <w:pPr>
        <w:spacing w:after="0"/>
        <w:ind w:left="12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609F2">
      <w:pgSz w:w="11906" w:h="16838"/>
      <w:pgMar w:top="1505" w:right="836" w:bottom="1581" w:left="5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9142A"/>
    <w:multiLevelType w:val="hybridMultilevel"/>
    <w:tmpl w:val="6540E016"/>
    <w:lvl w:ilvl="0" w:tplc="438A55A6">
      <w:start w:val="1"/>
      <w:numFmt w:val="ideographDigital"/>
      <w:lvlText w:val="%1、"/>
      <w:lvlJc w:val="left"/>
      <w:pPr>
        <w:ind w:left="19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B2C270">
      <w:start w:val="1"/>
      <w:numFmt w:val="ideographDigital"/>
      <w:lvlText w:val="%2、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B44E04">
      <w:start w:val="1"/>
      <w:numFmt w:val="lowerRoman"/>
      <w:lvlText w:val="%3"/>
      <w:lvlJc w:val="left"/>
      <w:pPr>
        <w:ind w:left="1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DCAE38">
      <w:start w:val="1"/>
      <w:numFmt w:val="decimal"/>
      <w:lvlText w:val="%4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0612BA">
      <w:start w:val="1"/>
      <w:numFmt w:val="lowerLetter"/>
      <w:lvlText w:val="%5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027644">
      <w:start w:val="1"/>
      <w:numFmt w:val="lowerRoman"/>
      <w:lvlText w:val="%6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898EC">
      <w:start w:val="1"/>
      <w:numFmt w:val="decimal"/>
      <w:lvlText w:val="%7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E734A">
      <w:start w:val="1"/>
      <w:numFmt w:val="lowerLetter"/>
      <w:lvlText w:val="%8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5236A0">
      <w:start w:val="1"/>
      <w:numFmt w:val="lowerRoman"/>
      <w:lvlText w:val="%9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9F2"/>
    <w:rsid w:val="007039C9"/>
    <w:rsid w:val="00C6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8DD1A-9AC8-4590-868C-2C07079D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2494" w:hanging="10"/>
      <w:outlineLvl w:val="0"/>
    </w:pPr>
    <w:rPr>
      <w:rFonts w:ascii="標楷體" w:eastAsia="標楷體" w:hAnsi="標楷體" w:cs="標楷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1083</Characters>
  <Application>Microsoft Office Word</Application>
  <DocSecurity>0</DocSecurity>
  <Lines>9</Lines>
  <Paragraphs>2</Paragraphs>
  <ScaleCrop>false</ScaleCrop>
  <Company>CYHG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onion8899</dc:creator>
  <cp:keywords/>
  <cp:lastModifiedBy>黃玉蘭</cp:lastModifiedBy>
  <cp:revision>2</cp:revision>
  <dcterms:created xsi:type="dcterms:W3CDTF">2018-12-07T00:59:00Z</dcterms:created>
  <dcterms:modified xsi:type="dcterms:W3CDTF">2018-12-07T00:59:00Z</dcterms:modified>
</cp:coreProperties>
</file>