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0F" w:rsidRDefault="00D27A57">
      <w:pPr>
        <w:ind w:left="-5"/>
      </w:pPr>
      <w:r>
        <w:t>「</w:t>
      </w:r>
      <w:bookmarkStart w:id="0" w:name="_GoBack"/>
      <w:r>
        <w:t>國際發展與聯合國永續議程</w:t>
      </w:r>
      <w:bookmarkEnd w:id="0"/>
      <w:r>
        <w:rPr>
          <w:rFonts w:ascii="Times New Roman" w:eastAsia="Times New Roman" w:hAnsi="Times New Roman" w:cs="Times New Roman"/>
          <w:b/>
        </w:rPr>
        <w:t xml:space="preserve">: </w:t>
      </w:r>
      <w:r>
        <w:t>一個全球南方的觀點」教師增能研習時間：</w:t>
      </w:r>
      <w:r>
        <w:rPr>
          <w:rFonts w:ascii="Times New Roman" w:eastAsia="Times New Roman" w:hAnsi="Times New Roman" w:cs="Times New Roman"/>
        </w:rPr>
        <w:t>107/11/26(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 xml:space="preserve">)9:30-12:30 </w:t>
      </w:r>
    </w:p>
    <w:p w:rsidR="000A750F" w:rsidRDefault="00D27A57">
      <w:pPr>
        <w:ind w:left="-5"/>
      </w:pPr>
      <w:r>
        <w:t>地點：國立高雄大學圖書資訊館二樓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宅創空間</w:t>
      </w:r>
      <w:proofErr w:type="gramEnd"/>
      <w:r>
        <w:t>主講人：台灣大學地理環境資源學系</w:t>
      </w:r>
      <w:r>
        <w:rPr>
          <w:rFonts w:ascii="Times New Roman" w:eastAsia="Times New Roman" w:hAnsi="Times New Roman" w:cs="Times New Roman"/>
        </w:rPr>
        <w:t xml:space="preserve"> </w:t>
      </w:r>
      <w:r>
        <w:t>簡旭伸教授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ind w:left="-5"/>
      </w:pPr>
      <w:r>
        <w:t>對象：高雄大學校內師生及全國高中職及國民中小學教師。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spacing w:after="0" w:line="294" w:lineRule="auto"/>
        <w:ind w:left="0" w:firstLine="0"/>
      </w:pPr>
      <w:r>
        <w:t>報名方式</w:t>
      </w:r>
      <w:r>
        <w:rPr>
          <w:rFonts w:ascii="Times New Roman" w:eastAsia="Times New Roman" w:hAnsi="Times New Roman" w:cs="Times New Roman"/>
        </w:rPr>
        <w:t>:</w:t>
      </w:r>
      <w:proofErr w:type="spellStart"/>
      <w:r>
        <w:rPr>
          <w:rFonts w:ascii="Times New Roman" w:eastAsia="Times New Roman" w:hAnsi="Times New Roman" w:cs="Times New Roman"/>
        </w:rPr>
        <w:t>Accupass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活動通</w:t>
      </w:r>
      <w:r>
        <w:rPr>
          <w:rFonts w:ascii="Times New Roman" w:eastAsia="Times New Roman" w:hAnsi="Times New Roman" w:cs="Times New Roman"/>
        </w:rPr>
        <w:t>(</w:t>
      </w:r>
      <w:hyperlink r:id="rId4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https://www.accupass.com/go/UNsdgs</w:t>
        </w:r>
      </w:hyperlink>
      <w:hyperlink r:id="rId6">
        <w:r>
          <w:rPr>
            <w:rFonts w:ascii="Times New Roman" w:eastAsia="Times New Roman" w:hAnsi="Times New Roman" w:cs="Times New Roman"/>
          </w:rPr>
          <w:t>)</w:t>
        </w:r>
      </w:hyperlink>
      <w:r>
        <w:t>、全國教師在職進修資訊網</w:t>
      </w:r>
      <w:r>
        <w:rPr>
          <w:rFonts w:ascii="Times New Roman" w:eastAsia="Times New Roman" w:hAnsi="Times New Roman" w:cs="Times New Roman"/>
        </w:rPr>
        <w:t>(</w:t>
      </w:r>
      <w:r>
        <w:t>課程代碼</w:t>
      </w:r>
      <w:r>
        <w:rPr>
          <w:rFonts w:ascii="Times New Roman" w:eastAsia="Times New Roman" w:hAnsi="Times New Roman" w:cs="Times New Roman"/>
        </w:rPr>
        <w:t xml:space="preserve">:2518691) </w:t>
      </w:r>
    </w:p>
    <w:p w:rsidR="000A750F" w:rsidRDefault="00D27A57">
      <w:pPr>
        <w:ind w:left="-5"/>
      </w:pPr>
      <w:r>
        <w:rPr>
          <w:rFonts w:ascii="Times New Roman" w:eastAsia="Times New Roman" w:hAnsi="Times New Roman" w:cs="Times New Roman"/>
        </w:rPr>
        <w:t>&lt;</w:t>
      </w:r>
      <w:r>
        <w:t>簡介</w:t>
      </w:r>
      <w:r>
        <w:rPr>
          <w:rFonts w:ascii="Times New Roman" w:eastAsia="Times New Roman" w:hAnsi="Times New Roman" w:cs="Times New Roman"/>
        </w:rPr>
        <w:t xml:space="preserve">&gt; </w:t>
      </w:r>
    </w:p>
    <w:p w:rsidR="000A750F" w:rsidRDefault="00D27A57">
      <w:pPr>
        <w:ind w:left="-5"/>
      </w:pPr>
      <w:r>
        <w:t>全球不均等發展，當有人能坐在裝潢華麗的飯店內享用美食，世界上卻有另一群人過著飢餓與貧窮的生活，也沒有好的教育與就業機會。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ind w:left="-5"/>
      </w:pPr>
      <w:r>
        <w:t>然而</w:t>
      </w:r>
      <w:proofErr w:type="gramStart"/>
      <w:r>
        <w:t>國際間用什麼</w:t>
      </w:r>
      <w:proofErr w:type="gramEnd"/>
      <w:r>
        <w:t>途徑來解決貧窮問題，慈</w:t>
      </w:r>
      <w:r>
        <w:t>善援助</w:t>
      </w:r>
      <w:r>
        <w:rPr>
          <w:rFonts w:ascii="Times New Roman" w:eastAsia="Times New Roman" w:hAnsi="Times New Roman" w:cs="Times New Roman"/>
        </w:rPr>
        <w:t xml:space="preserve">? </w:t>
      </w:r>
    </w:p>
    <w:p w:rsidR="000A750F" w:rsidRDefault="00D27A57">
      <w:pPr>
        <w:ind w:left="-5"/>
      </w:pPr>
      <w:r>
        <w:t>東非國協（</w:t>
      </w:r>
      <w:r>
        <w:rPr>
          <w:rFonts w:ascii="Times New Roman" w:eastAsia="Times New Roman" w:hAnsi="Times New Roman" w:cs="Times New Roman"/>
        </w:rPr>
        <w:t>East African Community</w:t>
      </w:r>
      <w:r>
        <w:t>），已經提案從</w:t>
      </w:r>
      <w:r>
        <w:rPr>
          <w:rFonts w:ascii="Times New Roman" w:eastAsia="Times New Roman" w:hAnsi="Times New Roman" w:cs="Times New Roman"/>
        </w:rPr>
        <w:t xml:space="preserve"> 2019 </w:t>
      </w:r>
      <w:r>
        <w:t>年開始禁止二手衣物鞋子，通過慈善捐助或商業販賣的形式進入東非。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ind w:left="-5"/>
      </w:pPr>
      <w:r>
        <w:rPr>
          <w:rFonts w:ascii="Times New Roman" w:eastAsia="Times New Roman" w:hAnsi="Times New Roman" w:cs="Times New Roman"/>
        </w:rPr>
        <w:t xml:space="preserve">TOMS </w:t>
      </w:r>
      <w:proofErr w:type="gramStart"/>
      <w:r>
        <w:t>使用善因行銷</w:t>
      </w:r>
      <w:proofErr w:type="gramEnd"/>
      <w:r>
        <w:t>，打出消費者購買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雙鞋子其下屬基金會的名義捐出一雙，但此行動引起不少公益界</w:t>
      </w:r>
      <w:proofErr w:type="gramStart"/>
      <w:r>
        <w:t>不</w:t>
      </w:r>
      <w:proofErr w:type="gramEnd"/>
      <w:r>
        <w:t>認同的聲浪。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ind w:left="-5"/>
      </w:pPr>
      <w:r>
        <w:t>聽到這些消息，你會覺得驚訝嗎？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ind w:left="-5"/>
      </w:pPr>
      <w:r>
        <w:t>一個這麼顯而易見的好計畫，為什麼受捐助的國家卻想要立法禁止，有團體在詬病？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ind w:left="-5"/>
      </w:pPr>
      <w:r>
        <w:t>一個窮得連鞋子都沒得穿的人，他最大的問題，是沒有鞋子嗎？講者將國際間解決貧窮的途徑分為三類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spacing w:after="0"/>
        <w:ind w:left="-5"/>
      </w:pPr>
      <w:r>
        <w:t>首先是「授人以魚（給他魚吃）」</w:t>
      </w:r>
      <w:r>
        <w:t>的人道資源贈與援助觀點，其次是「授人以漁（教他釣魚）」的能力建構，最後是「維人以（漁）權（保護魚場）」的結構調整與權利觀點，三類的背後各有不同的認識論，而其相應的行動也產生不同的影響。最後以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SDGs </w:t>
      </w:r>
      <w:r>
        <w:t>的概念來提出台灣國際援助政策可以改革之處。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482" w:type="dxa"/>
        <w:tblInd w:w="1748" w:type="dxa"/>
        <w:tblCellMar>
          <w:top w:w="55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39"/>
        <w:gridCol w:w="3543"/>
      </w:tblGrid>
      <w:tr w:rsidR="000A750F">
        <w:trPr>
          <w:trHeight w:val="43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A750F" w:rsidRDefault="00D27A57">
            <w:pPr>
              <w:spacing w:after="0" w:line="259" w:lineRule="auto"/>
              <w:ind w:left="5" w:firstLine="0"/>
              <w:jc w:val="center"/>
            </w:pPr>
            <w:r>
              <w:t>時間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A750F" w:rsidRDefault="00D27A57">
            <w:pPr>
              <w:spacing w:after="0" w:line="259" w:lineRule="auto"/>
              <w:ind w:left="11" w:firstLine="0"/>
              <w:jc w:val="center"/>
            </w:pPr>
            <w:r>
              <w:t>內容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750F">
        <w:trPr>
          <w:trHeight w:val="37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9:20-9:30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11" w:firstLine="0"/>
              <w:jc w:val="center"/>
            </w:pPr>
            <w:r>
              <w:t>簽到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750F">
        <w:trPr>
          <w:trHeight w:val="37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9:30-11:00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11" w:firstLine="0"/>
              <w:jc w:val="center"/>
            </w:pPr>
            <w:r>
              <w:t>國際發展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750F">
        <w:trPr>
          <w:trHeight w:val="3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11:00-11:10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11" w:firstLine="0"/>
              <w:jc w:val="center"/>
            </w:pPr>
            <w:r>
              <w:t>中場休息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750F">
        <w:trPr>
          <w:trHeight w:val="42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11:10-12:30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11" w:firstLine="0"/>
              <w:jc w:val="center"/>
            </w:pPr>
            <w:r>
              <w:t>聯合國永續議程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750F">
        <w:trPr>
          <w:trHeight w:val="37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F" w:rsidRDefault="00D27A57">
            <w:pPr>
              <w:spacing w:after="0" w:line="259" w:lineRule="auto"/>
              <w:ind w:left="11" w:firstLine="0"/>
              <w:jc w:val="center"/>
            </w:pPr>
            <w:r>
              <w:t>午餐時間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A750F" w:rsidRDefault="00D27A57">
      <w:pPr>
        <w:spacing w:after="249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spacing w:after="216"/>
        <w:ind w:left="-5"/>
      </w:pPr>
      <w:r>
        <w:t>承辦單位：國立高雄大學教學發展中心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0F" w:rsidRDefault="00D27A57">
      <w:pPr>
        <w:spacing w:after="4" w:line="423" w:lineRule="auto"/>
        <w:ind w:left="-5" w:right="3768"/>
      </w:pPr>
      <w:r>
        <w:t>承辦人：</w:t>
      </w:r>
      <w:proofErr w:type="gramStart"/>
      <w:r>
        <w:t>王蕾雅</w:t>
      </w:r>
      <w:proofErr w:type="gramEnd"/>
      <w:r>
        <w:t>專任助理電話</w:t>
      </w:r>
      <w:r>
        <w:rPr>
          <w:rFonts w:ascii="Times New Roman" w:eastAsia="Times New Roman" w:hAnsi="Times New Roman" w:cs="Times New Roman"/>
        </w:rPr>
        <w:t xml:space="preserve">:07-5916258 </w:t>
      </w:r>
    </w:p>
    <w:p w:rsidR="000A750F" w:rsidRDefault="00D27A57">
      <w:pPr>
        <w:pStyle w:val="1"/>
      </w:pPr>
      <w:r>
        <w:t xml:space="preserve">e-mail:tttep820@nuk.edu.tw </w:t>
      </w:r>
    </w:p>
    <w:sectPr w:rsidR="000A750F">
      <w:pgSz w:w="11906" w:h="16838"/>
      <w:pgMar w:top="1440" w:right="193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0F"/>
    <w:rsid w:val="000A750F"/>
    <w:rsid w:val="00D2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4448C-6EA9-474A-9B97-1AF02B3D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71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go/UNsdgs" TargetMode="External"/><Relationship Id="rId5" Type="http://schemas.openxmlformats.org/officeDocument/2006/relationships/hyperlink" Target="https://www.accupass.com/go/UNsdgs" TargetMode="External"/><Relationship Id="rId4" Type="http://schemas.openxmlformats.org/officeDocument/2006/relationships/hyperlink" Target="https://www.accupass.com/go/UNsdg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CYHG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chiahsin</dc:creator>
  <cp:keywords/>
  <cp:lastModifiedBy>黃玉蘭</cp:lastModifiedBy>
  <cp:revision>2</cp:revision>
  <dcterms:created xsi:type="dcterms:W3CDTF">2018-11-28T01:06:00Z</dcterms:created>
  <dcterms:modified xsi:type="dcterms:W3CDTF">2018-11-28T01:06:00Z</dcterms:modified>
</cp:coreProperties>
</file>