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53" w:rsidRPr="00D94BE3" w:rsidRDefault="007A3A53" w:rsidP="006B1643">
      <w:pPr>
        <w:snapToGrid w:val="0"/>
        <w:spacing w:line="52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94BE3">
        <w:rPr>
          <w:rFonts w:ascii="標楷體" w:eastAsia="標楷體" w:hAnsi="標楷體"/>
          <w:b/>
          <w:bCs/>
          <w:sz w:val="32"/>
          <w:szCs w:val="32"/>
        </w:rPr>
        <w:t>全國高級中等學校教育產業工會</w:t>
      </w:r>
      <w:r w:rsidRPr="00D94BE3">
        <w:rPr>
          <w:rFonts w:ascii="標楷體" w:eastAsia="標楷體" w:hAnsi="標楷體" w:hint="eastAsia"/>
          <w:b/>
          <w:bCs/>
          <w:sz w:val="32"/>
          <w:szCs w:val="32"/>
        </w:rPr>
        <w:t>107學年度教師專業成長研習</w:t>
      </w:r>
    </w:p>
    <w:p w:rsidR="00FF1F4D" w:rsidRPr="00D94BE3" w:rsidRDefault="007A3A53" w:rsidP="00D6136D">
      <w:pPr>
        <w:snapToGrid w:val="0"/>
        <w:spacing w:afterLines="100" w:after="360"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94BE3">
        <w:rPr>
          <w:rFonts w:ascii="標楷體" w:eastAsia="標楷體" w:hAnsi="標楷體" w:hint="eastAsia"/>
          <w:b/>
          <w:sz w:val="32"/>
          <w:szCs w:val="32"/>
        </w:rPr>
        <w:t>新課綱素養評量工作坊</w:t>
      </w:r>
      <w:r w:rsidR="00EA5D9B" w:rsidRPr="00D94BE3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據：本</w:t>
      </w:r>
      <w:r w:rsidRPr="00817596">
        <w:rPr>
          <w:rFonts w:ascii="標楷體" w:eastAsia="標楷體" w:hAnsi="標楷體"/>
          <w:bCs/>
          <w:color w:val="000000" w:themeColor="text1"/>
          <w:sz w:val="28"/>
          <w:szCs w:val="28"/>
        </w:rPr>
        <w:t>會</w:t>
      </w:r>
      <w:r w:rsidRPr="008175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Pr="00817596">
        <w:rPr>
          <w:rFonts w:ascii="標楷體" w:eastAsia="標楷體" w:hAnsi="標楷體"/>
          <w:bCs/>
          <w:color w:val="000000" w:themeColor="text1"/>
          <w:sz w:val="28"/>
          <w:szCs w:val="28"/>
        </w:rPr>
        <w:t>7</w:t>
      </w:r>
      <w:r w:rsidRPr="008175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工作計畫辦理。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目    的：因應新課綱大考變革，教育部委託本會辦理大考新型學測與分科測驗型態命題工作坊，協助教師專業精進成長，提升素養教學及學生學習成效。</w:t>
      </w:r>
      <w:bookmarkStart w:id="0" w:name="_GoBack"/>
      <w:bookmarkEnd w:id="0"/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指導單位：教育部高等教育司。</w:t>
      </w:r>
    </w:p>
    <w:p w:rsidR="00AD70C3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主辦單位：全國高級中等學校教育產業工會（以下簡稱全中教）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大考中心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、金門縣教育處、</w:t>
      </w:r>
      <w:r w:rsidR="00460E2F">
        <w:rPr>
          <w:rFonts w:ascii="標楷體" w:eastAsia="標楷體" w:hAnsi="標楷體" w:hint="eastAsia"/>
          <w:color w:val="000000" w:themeColor="text1"/>
          <w:sz w:val="28"/>
          <w:szCs w:val="28"/>
        </w:rPr>
        <w:t>台中市教育局、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新北市立板橋高中、</w:t>
      </w:r>
      <w:r w:rsidR="00475C3C" w:rsidRPr="00B36374">
        <w:rPr>
          <w:rFonts w:ascii="標楷體" w:eastAsia="標楷體" w:hAnsi="標楷體" w:hint="eastAsia"/>
          <w:color w:val="000000" w:themeColor="text1"/>
          <w:sz w:val="28"/>
          <w:szCs w:val="28"/>
        </w:rPr>
        <w:t>國立金門高級中學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、臺北市立成功高中、</w:t>
      </w:r>
      <w:r w:rsidR="00475C3C" w:rsidRPr="0074796F">
        <w:rPr>
          <w:rFonts w:ascii="標楷體" w:eastAsia="標楷體" w:hAnsi="標楷體" w:hint="eastAsia"/>
          <w:color w:val="000000" w:themeColor="text1"/>
          <w:sz w:val="28"/>
          <w:szCs w:val="28"/>
        </w:rPr>
        <w:t>國立彰化高中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75C3C" w:rsidRPr="006B52CB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>臺中市立臺中</w:t>
      </w:r>
      <w:r w:rsidR="00475C3C" w:rsidRPr="006B52CB">
        <w:rPr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第二高級中學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Pr="00817596">
        <w:rPr>
          <w:rFonts w:ascii="標楷體" w:eastAsia="標楷體" w:hAnsi="標楷體" w:hint="eastAsia"/>
          <w:sz w:val="28"/>
          <w:szCs w:val="28"/>
        </w:rPr>
        <w:t>公、私立高級中學及職業學校教師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70C3" w:rsidRPr="00D87BF2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94B455F" wp14:editId="77B10003">
            <wp:simplePos x="0" y="0"/>
            <wp:positionH relativeFrom="column">
              <wp:posOffset>4250766</wp:posOffset>
            </wp:positionH>
            <wp:positionV relativeFrom="paragraph">
              <wp:posOffset>408305</wp:posOffset>
            </wp:positionV>
            <wp:extent cx="859155" cy="844550"/>
            <wp:effectExtent l="0" t="0" r="0" b="0"/>
            <wp:wrapThrough wrapText="bothSides">
              <wp:wrapPolygon edited="0">
                <wp:start x="0" y="0"/>
                <wp:lineTo x="0" y="20950"/>
                <wp:lineTo x="21073" y="20950"/>
                <wp:lineTo x="21073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素養6場工作坊報名Q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1" t="9490" r="6873" b="6176"/>
                    <a:stretch/>
                  </pic:blipFill>
                  <pic:spPr bwMode="auto">
                    <a:xfrm>
                      <a:off x="0" y="0"/>
                      <a:ext cx="859155" cy="84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596">
        <w:rPr>
          <w:rFonts w:ascii="標楷體" w:eastAsia="標楷體" w:hAnsi="標楷體" w:hint="eastAsia"/>
          <w:sz w:val="28"/>
          <w:szCs w:val="28"/>
        </w:rPr>
        <w:t>報名時間：自即日起至活動</w:t>
      </w:r>
      <w:r>
        <w:rPr>
          <w:rFonts w:ascii="標楷體" w:eastAsia="標楷體" w:hAnsi="標楷體" w:hint="eastAsia"/>
          <w:sz w:val="28"/>
          <w:szCs w:val="28"/>
        </w:rPr>
        <w:t>前一</w:t>
      </w:r>
      <w:r w:rsidRPr="00817596">
        <w:rPr>
          <w:rFonts w:ascii="標楷體" w:eastAsia="標楷體" w:hAnsi="標楷體" w:hint="eastAsia"/>
          <w:sz w:val="28"/>
          <w:szCs w:val="28"/>
        </w:rPr>
        <w:t>日止。</w:t>
      </w:r>
      <w:r>
        <w:rPr>
          <w:rFonts w:ascii="標楷體" w:eastAsia="標楷體" w:hAnsi="標楷體" w:hint="eastAsia"/>
          <w:sz w:val="28"/>
          <w:szCs w:val="28"/>
        </w:rPr>
        <w:t>有興趣之教師請於本會</w:t>
      </w:r>
      <w:r w:rsidRPr="00817596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系統報名，報名</w:t>
      </w:r>
      <w:r w:rsidRPr="00817596">
        <w:rPr>
          <w:rFonts w:ascii="標楷體" w:eastAsia="標楷體" w:hAnsi="標楷體" w:hint="eastAsia"/>
          <w:sz w:val="28"/>
          <w:szCs w:val="28"/>
        </w:rPr>
        <w:t>網址連結</w:t>
      </w:r>
      <w:r>
        <w:rPr>
          <w:rFonts w:ascii="標楷體" w:eastAsia="標楷體" w:hAnsi="標楷體" w:hint="eastAsia"/>
          <w:sz w:val="28"/>
          <w:szCs w:val="28"/>
        </w:rPr>
        <w:t>與QR 碼</w:t>
      </w:r>
      <w:r w:rsidRPr="00817596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Pr="00E5661B">
          <w:rPr>
            <w:rStyle w:val="afb"/>
            <w:rFonts w:ascii="標楷體" w:eastAsia="標楷體" w:hAnsi="標楷體"/>
            <w:sz w:val="28"/>
            <w:szCs w:val="28"/>
          </w:rPr>
          <w:t>https://ppt.cc/fvwo8x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D70C3" w:rsidRPr="00D87BF2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預期成效</w:t>
      </w:r>
    </w:p>
    <w:p w:rsidR="00AD70C3" w:rsidRPr="00D6249B" w:rsidRDefault="00AD70C3" w:rsidP="00AD70C3">
      <w:pPr>
        <w:pStyle w:val="af5"/>
        <w:widowControl w:val="0"/>
        <w:numPr>
          <w:ilvl w:val="1"/>
          <w:numId w:val="4"/>
        </w:numPr>
        <w:tabs>
          <w:tab w:val="left" w:pos="567"/>
        </w:tabs>
        <w:snapToGrid w:val="0"/>
        <w:spacing w:line="520" w:lineRule="atLeast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7BF2">
        <w:rPr>
          <w:rFonts w:ascii="標楷體" w:eastAsia="標楷體" w:hAnsi="標楷體" w:hint="eastAsia"/>
          <w:color w:val="000000" w:themeColor="text1"/>
          <w:sz w:val="28"/>
          <w:szCs w:val="28"/>
        </w:rPr>
        <w:t>因應新課綱大考變革，規劃大考新型學測與分科測驗型態命題工作坊，提供教師增進本職學能，以因應考試命題時代變革，強化教</w:t>
      </w: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師素養命題與教學的能力。</w:t>
      </w:r>
    </w:p>
    <w:p w:rsidR="00AD70C3" w:rsidRPr="00D6249B" w:rsidRDefault="00AD70C3" w:rsidP="00AD70C3">
      <w:pPr>
        <w:pStyle w:val="af5"/>
        <w:widowControl w:val="0"/>
        <w:numPr>
          <w:ilvl w:val="1"/>
          <w:numId w:val="4"/>
        </w:numPr>
        <w:tabs>
          <w:tab w:val="left" w:pos="567"/>
        </w:tabs>
        <w:snapToGrid w:val="0"/>
        <w:spacing w:line="520" w:lineRule="atLeast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透過綜合座談檢討，邀請試題評論教師、各領域（科）課綱學者專家及高中教師、高中學生共同參與研討，以促進高中課綱規劃與升學考試制度的一致及可行 。</w:t>
      </w:r>
    </w:p>
    <w:p w:rsidR="00AD70C3" w:rsidRPr="00D6249B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研習場次規劃：111年大學入學考試命題精進方向</w:t>
      </w:r>
    </w:p>
    <w:tbl>
      <w:tblPr>
        <w:tblStyle w:val="af6"/>
        <w:tblW w:w="8902" w:type="dxa"/>
        <w:tblInd w:w="-5" w:type="dxa"/>
        <w:tblLook w:val="04A0" w:firstRow="1" w:lastRow="0" w:firstColumn="1" w:lastColumn="0" w:noHBand="0" w:noVBand="1"/>
      </w:tblPr>
      <w:tblGrid>
        <w:gridCol w:w="1555"/>
        <w:gridCol w:w="1819"/>
        <w:gridCol w:w="1304"/>
        <w:gridCol w:w="2112"/>
        <w:gridCol w:w="2112"/>
      </w:tblGrid>
      <w:tr w:rsidR="00D6249B" w:rsidRPr="00D6249B" w:rsidTr="00A27E97">
        <w:trPr>
          <w:trHeight w:val="567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819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</w:tr>
      <w:tr w:rsidR="00D6249B" w:rsidRPr="00D6249B" w:rsidTr="00A27E97">
        <w:trPr>
          <w:trHeight w:val="1125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第一場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11/9(星期五)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新北市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板橋高中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3F06A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社會科</w:t>
            </w:r>
            <w:r w:rsidR="0093532C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BC0416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AD70C3" w:rsidRPr="00D6249B">
              <w:rPr>
                <w:rFonts w:ascii="標楷體" w:eastAsia="標楷體" w:hAnsi="標楷體" w:hint="eastAsia"/>
                <w:color w:val="000000" w:themeColor="text1"/>
              </w:rPr>
              <w:t>文科</w:t>
            </w:r>
            <w:r w:rsidR="0093532C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A80AD0">
        <w:trPr>
          <w:trHeight w:val="1020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第二場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/1(星期六)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金門縣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金門高中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</w:t>
            </w:r>
            <w:r w:rsidR="0093532C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475C3C">
        <w:trPr>
          <w:trHeight w:val="1168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第三場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/5(星期三)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成功高中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數學科大學入學考試素養導向命題簡介</w:t>
            </w:r>
          </w:p>
        </w:tc>
      </w:tr>
      <w:tr w:rsidR="00D6249B" w:rsidRPr="00D6249B" w:rsidTr="00475C3C">
        <w:trPr>
          <w:trHeight w:val="1129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第四場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12/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(星期一)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彰化縣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彰化高中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數學科大學入學考試素養導向命題簡介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  <w:r w:rsidR="00581B42" w:rsidRPr="00D6249B">
              <w:rPr>
                <w:rFonts w:ascii="標楷體" w:eastAsia="標楷體" w:hAnsi="標楷體" w:hint="eastAsia"/>
                <w:color w:val="000000" w:themeColor="text1"/>
              </w:rPr>
              <w:t>科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475C3C">
        <w:trPr>
          <w:trHeight w:val="975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第五場</w:t>
            </w:r>
          </w:p>
        </w:tc>
        <w:tc>
          <w:tcPr>
            <w:tcW w:w="1819" w:type="dxa"/>
            <w:vMerge w:val="restart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12/14(星期五)</w:t>
            </w:r>
          </w:p>
        </w:tc>
        <w:tc>
          <w:tcPr>
            <w:tcW w:w="1304" w:type="dxa"/>
            <w:vMerge w:val="restart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台中市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台中二中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</w:t>
            </w:r>
            <w:r w:rsidR="00581B42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475C3C">
        <w:trPr>
          <w:trHeight w:val="1161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第六場</w:t>
            </w:r>
          </w:p>
        </w:tc>
        <w:tc>
          <w:tcPr>
            <w:tcW w:w="1819" w:type="dxa"/>
            <w:vMerge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4" w:type="dxa"/>
            <w:vMerge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2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英文科大學入學考試素養導向命題簡介</w:t>
            </w:r>
          </w:p>
        </w:tc>
        <w:tc>
          <w:tcPr>
            <w:tcW w:w="2112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</w:tr>
    </w:tbl>
    <w:p w:rsidR="00AD70C3" w:rsidRPr="00D6249B" w:rsidRDefault="00AD70C3" w:rsidP="00AD70C3">
      <w:pPr>
        <w:rPr>
          <w:rFonts w:ascii="標楷體" w:eastAsia="標楷體" w:hAnsi="標楷體"/>
          <w:color w:val="000000" w:themeColor="text1"/>
        </w:rPr>
      </w:pPr>
    </w:p>
    <w:p w:rsidR="00817596" w:rsidRPr="00D6249B" w:rsidRDefault="00817596" w:rsidP="00D87BF2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E53B7D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</w:p>
    <w:p w:rsidR="00E53B7D" w:rsidRPr="00D6249B" w:rsidRDefault="008F04E4" w:rsidP="00817596">
      <w:pPr>
        <w:snapToGrid w:val="0"/>
        <w:spacing w:afterLines="50" w:after="180" w:line="52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(壹)</w:t>
      </w:r>
      <w:r w:rsidR="00E53B7D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、第一場，11/9(星期五)，地點</w:t>
      </w:r>
      <w:r w:rsidR="00E53E1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95F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新北市立板橋高中(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自強樓會議室)</w:t>
      </w: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08"/>
        <w:gridCol w:w="3592"/>
      </w:tblGrid>
      <w:tr w:rsidR="00D6249B" w:rsidRPr="00D6249B" w:rsidTr="00B36374">
        <w:trPr>
          <w:trHeight w:val="439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08" w:type="dxa"/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592" w:type="dxa"/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B36374">
        <w:trPr>
          <w:trHeight w:val="383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6249B" w:rsidRDefault="00B36374" w:rsidP="00E53E1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B36374" w:rsidRPr="00D6249B" w:rsidRDefault="00B36374" w:rsidP="00E53E1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D6136D">
        <w:trPr>
          <w:trHeight w:val="627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6249B" w:rsidRDefault="00653272" w:rsidP="00F062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74" w:rsidRPr="00D6249B" w:rsidRDefault="00B36374" w:rsidP="009A100A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黃文龍副祕書長</w:t>
            </w:r>
          </w:p>
        </w:tc>
      </w:tr>
      <w:tr w:rsidR="00D6249B" w:rsidRPr="00D6249B" w:rsidTr="00BC0416">
        <w:trPr>
          <w:trHeight w:val="80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374" w:rsidRPr="00D6249B" w:rsidRDefault="007418DA" w:rsidP="00A829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社會科大學入學考試素養導向命題簡介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D90" w:rsidRPr="00D6249B" w:rsidRDefault="003F2D90" w:rsidP="003F2D90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 w:cs="Calibri"/>
                <w:color w:val="000000" w:themeColor="text1"/>
                <w:shd w:val="clear" w:color="auto" w:fill="FFFFFF"/>
              </w:rPr>
            </w:pPr>
            <w:r w:rsidRPr="00D6249B">
              <w:rPr>
                <w:rFonts w:ascii="標楷體" w:eastAsia="標楷體" w:hAnsi="標楷體" w:cs="Calibri" w:hint="eastAsia"/>
                <w:color w:val="000000" w:themeColor="text1"/>
                <w:shd w:val="clear" w:color="auto" w:fill="FFFFFF"/>
              </w:rPr>
              <w:t>國立臺灣師範大學公領系</w:t>
            </w:r>
          </w:p>
          <w:p w:rsidR="00B36374" w:rsidRPr="00D6249B" w:rsidRDefault="003F2D90" w:rsidP="003F2D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cs="Calibri"/>
                <w:color w:val="000000" w:themeColor="text1"/>
                <w:shd w:val="clear" w:color="auto" w:fill="FFFFFF"/>
              </w:rPr>
              <w:t>董秀蘭教授</w:t>
            </w:r>
          </w:p>
        </w:tc>
      </w:tr>
      <w:tr w:rsidR="00D6249B" w:rsidRPr="00D6249B" w:rsidTr="00A27E97">
        <w:trPr>
          <w:trHeight w:val="887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="00EB17AC"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="00EB17AC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43EA6" w:rsidRPr="00D6249B" w:rsidRDefault="00043EA6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主持人：高孟琳理事長</w:t>
            </w:r>
          </w:p>
          <w:p w:rsidR="00B36374" w:rsidRPr="00D6249B" w:rsidRDefault="00D10778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  <w:r w:rsidR="0038050D" w:rsidRPr="00D6249B">
              <w:rPr>
                <w:rFonts w:ascii="標楷體" w:eastAsia="標楷體" w:hAnsi="標楷體" w:hint="eastAsia"/>
                <w:color w:val="000000" w:themeColor="text1"/>
              </w:rPr>
              <w:t>學者</w:t>
            </w:r>
          </w:p>
        </w:tc>
      </w:tr>
      <w:tr w:rsidR="00D6249B" w:rsidRPr="00D6249B" w:rsidTr="00B36374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6249B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EB17AC"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D6136D">
        <w:trPr>
          <w:trHeight w:val="537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36374" w:rsidRPr="00D6249B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B36374" w:rsidRPr="00D6249B" w:rsidRDefault="00B36374" w:rsidP="00B30EDE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top w:val="double" w:sz="4" w:space="0" w:color="auto"/>
            </w:tcBorders>
            <w:vAlign w:val="center"/>
          </w:tcPr>
          <w:p w:rsidR="00B36374" w:rsidRPr="00D6249B" w:rsidRDefault="00B36374" w:rsidP="00B30EDE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475C3C">
        <w:trPr>
          <w:trHeight w:val="414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6249B" w:rsidRDefault="00653272" w:rsidP="00B30ED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vAlign w:val="center"/>
          </w:tcPr>
          <w:p w:rsidR="00B36374" w:rsidRPr="00D6249B" w:rsidRDefault="00B36374" w:rsidP="00B30EDE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鍾志賢副祕書長</w:t>
            </w:r>
          </w:p>
        </w:tc>
      </w:tr>
      <w:tr w:rsidR="00D6249B" w:rsidRPr="00D6249B" w:rsidTr="00BC0416">
        <w:trPr>
          <w:trHeight w:val="922"/>
          <w:jc w:val="center"/>
        </w:trPr>
        <w:tc>
          <w:tcPr>
            <w:tcW w:w="1560" w:type="dxa"/>
            <w:vAlign w:val="center"/>
          </w:tcPr>
          <w:p w:rsidR="008248F7" w:rsidRPr="00D6249B" w:rsidRDefault="008248F7" w:rsidP="00B1383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8248F7" w:rsidRPr="00D6249B" w:rsidRDefault="007418DA" w:rsidP="008248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國文科大學入學考試素養導向命題簡介</w:t>
            </w:r>
          </w:p>
        </w:tc>
        <w:tc>
          <w:tcPr>
            <w:tcW w:w="3592" w:type="dxa"/>
            <w:vAlign w:val="center"/>
          </w:tcPr>
          <w:p w:rsidR="003F2D90" w:rsidRPr="00D6249B" w:rsidRDefault="003F2D90" w:rsidP="003F2D90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大考中心國文科學科研究員 </w:t>
            </w:r>
          </w:p>
          <w:p w:rsidR="008248F7" w:rsidRPr="00D6249B" w:rsidRDefault="003F2D90" w:rsidP="003F2D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潘莉瑩</w:t>
            </w:r>
          </w:p>
        </w:tc>
      </w:tr>
      <w:tr w:rsidR="00B36374" w:rsidRPr="00D6249B" w:rsidTr="00A27E97">
        <w:trPr>
          <w:trHeight w:val="984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B1383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308" w:type="dxa"/>
            <w:vAlign w:val="center"/>
          </w:tcPr>
          <w:p w:rsidR="00B36374" w:rsidRPr="00D6249B" w:rsidRDefault="00DF24D9" w:rsidP="00B30ED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vAlign w:val="center"/>
          </w:tcPr>
          <w:p w:rsidR="00043EA6" w:rsidRPr="00D6249B" w:rsidRDefault="00043EA6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主持人：詹家銘常務理事</w:t>
            </w:r>
          </w:p>
          <w:p w:rsidR="00B36374" w:rsidRPr="00D6249B" w:rsidRDefault="00D10778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大考中心專家學者</w:t>
            </w:r>
          </w:p>
        </w:tc>
      </w:tr>
    </w:tbl>
    <w:p w:rsidR="00475C3C" w:rsidRPr="00D6249B" w:rsidRDefault="00475C3C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18"/>
          <w:szCs w:val="18"/>
        </w:rPr>
      </w:pPr>
    </w:p>
    <w:p w:rsidR="00936790" w:rsidRPr="00D6249B" w:rsidRDefault="008F04E4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(貳)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場，1</w:t>
      </w:r>
      <w:r w:rsidR="003F2D90" w:rsidRPr="00D624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3F2D90" w:rsidRPr="00D6249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(星期六)，地點</w:t>
      </w:r>
      <w:r w:rsidR="00E53E1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國立金門高級中學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(科學大樓二樓 視聽教室)</w:t>
      </w:r>
    </w:p>
    <w:p w:rsidR="00051FC9" w:rsidRPr="00D6249B" w:rsidRDefault="00051FC9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08"/>
        <w:gridCol w:w="3592"/>
      </w:tblGrid>
      <w:tr w:rsidR="00D6249B" w:rsidRPr="00D6249B" w:rsidTr="00C31E2C">
        <w:trPr>
          <w:trHeight w:val="590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592" w:type="dxa"/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C31E2C">
        <w:trPr>
          <w:trHeight w:val="563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本會秘書處</w:t>
            </w:r>
          </w:p>
        </w:tc>
      </w:tr>
      <w:tr w:rsidR="00D6249B" w:rsidRPr="00D6249B" w:rsidTr="00C31E2C">
        <w:trPr>
          <w:trHeight w:val="713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653272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E37" w:rsidRPr="00D6249B" w:rsidRDefault="00172E37" w:rsidP="00CE30DF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黃文龍副祕書長</w:t>
            </w:r>
          </w:p>
        </w:tc>
      </w:tr>
      <w:tr w:rsidR="00D6249B" w:rsidRPr="00D6249B" w:rsidTr="00051FC9">
        <w:trPr>
          <w:trHeight w:val="151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E37" w:rsidRPr="00D6249B" w:rsidRDefault="007418DA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大考中心學科研究員 </w:t>
            </w:r>
          </w:p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翁群評</w:t>
            </w:r>
          </w:p>
        </w:tc>
      </w:tr>
      <w:tr w:rsidR="00D6249B" w:rsidRPr="00D6249B" w:rsidTr="00A80AD0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640E" w:rsidRPr="00D6249B" w:rsidRDefault="009F640E" w:rsidP="00D1077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主持人：高孟琳理事長</w:t>
            </w:r>
          </w:p>
          <w:p w:rsidR="00172E37" w:rsidRPr="00D6249B" w:rsidRDefault="00D10778" w:rsidP="009F640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大考中心專家學者</w:t>
            </w:r>
          </w:p>
          <w:p w:rsidR="00172E37" w:rsidRPr="00D6249B" w:rsidRDefault="00D10778" w:rsidP="006E797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專家學者</w:t>
            </w:r>
            <w:r w:rsidR="00C31E2C" w:rsidRPr="00D6249B">
              <w:rPr>
                <w:rFonts w:ascii="標楷體" w:eastAsia="標楷體" w:hAnsi="標楷體" w:hint="eastAsia"/>
                <w:color w:val="000000" w:themeColor="text1"/>
              </w:rPr>
              <w:t>、教育主關機關長官</w:t>
            </w:r>
          </w:p>
        </w:tc>
      </w:tr>
      <w:tr w:rsidR="00D6249B" w:rsidRPr="00D6249B" w:rsidTr="00051FC9">
        <w:trPr>
          <w:trHeight w:val="652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863A6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985E0E">
        <w:trPr>
          <w:trHeight w:val="601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top w:val="doub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985E0E">
        <w:trPr>
          <w:trHeight w:val="741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653272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vAlign w:val="center"/>
          </w:tcPr>
          <w:p w:rsidR="00172E37" w:rsidRPr="00D6249B" w:rsidRDefault="00ED3465" w:rsidP="00ED3465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  <w:tr w:rsidR="00D6249B" w:rsidRPr="00D6249B" w:rsidTr="00051FC9">
        <w:trPr>
          <w:trHeight w:val="1558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</w:t>
            </w:r>
            <w:r w:rsidR="00AF676B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  <w:tc>
          <w:tcPr>
            <w:tcW w:w="3592" w:type="dxa"/>
            <w:vAlign w:val="center"/>
          </w:tcPr>
          <w:p w:rsidR="00172E37" w:rsidRPr="00D6249B" w:rsidRDefault="00172E37" w:rsidP="00172E37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大考中心自然科學科研究員 </w:t>
            </w:r>
          </w:p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翁群評</w:t>
            </w:r>
          </w:p>
        </w:tc>
      </w:tr>
      <w:tr w:rsidR="00D6249B" w:rsidRPr="00D6249B" w:rsidTr="00ED3465">
        <w:trPr>
          <w:trHeight w:val="1633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vAlign w:val="center"/>
          </w:tcPr>
          <w:p w:rsidR="009F640E" w:rsidRPr="00D6249B" w:rsidRDefault="009F640E" w:rsidP="00D1077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F113A" w:rsidRPr="00D6249B">
              <w:rPr>
                <w:rFonts w:ascii="標楷體" w:eastAsia="標楷體" w:hAnsi="標楷體" w:hint="eastAsia"/>
                <w:color w:val="000000" w:themeColor="text1"/>
              </w:rPr>
              <w:t>鍾志賢副祕書長</w:t>
            </w:r>
          </w:p>
          <w:p w:rsidR="00172E37" w:rsidRPr="00D6249B" w:rsidRDefault="00D10778" w:rsidP="00ED346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大考中心專家學者</w:t>
            </w:r>
            <w:r w:rsidR="00C31E2C" w:rsidRPr="00D6249B">
              <w:rPr>
                <w:rFonts w:ascii="標楷體" w:eastAsia="標楷體" w:hAnsi="標楷體" w:hint="eastAsia"/>
                <w:color w:val="000000" w:themeColor="text1"/>
              </w:rPr>
              <w:t>、教育主關機關長官</w:t>
            </w:r>
            <w:r w:rsidR="004F113A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ED3465" w:rsidRPr="00D6249B">
              <w:rPr>
                <w:rFonts w:ascii="標楷體" w:eastAsia="標楷體" w:hAnsi="標楷體" w:hint="eastAsia"/>
                <w:color w:val="000000" w:themeColor="text1"/>
              </w:rPr>
              <w:t>建國中學李文禮老</w:t>
            </w:r>
            <w:r w:rsidR="007418DA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</w:tbl>
    <w:p w:rsidR="00A34FB6" w:rsidRPr="00D6249B" w:rsidRDefault="00A34FB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2D3281" w:rsidRPr="00D6249B" w:rsidRDefault="008F04E4" w:rsidP="002D3281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(參)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、第三場，1</w:t>
      </w:r>
      <w:r w:rsidR="002D3281" w:rsidRPr="00D624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2D3281" w:rsidRPr="00D6249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(星期三)，地點：臺北市立成功高中(綜合大樓三樓簡報室)</w:t>
      </w:r>
    </w:p>
    <w:p w:rsidR="00A34FB6" w:rsidRPr="00D6249B" w:rsidRDefault="00A34FB6" w:rsidP="002D3281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073"/>
        <w:gridCol w:w="3827"/>
      </w:tblGrid>
      <w:tr w:rsidR="00D6249B" w:rsidRPr="00D6249B" w:rsidTr="00A34FB6">
        <w:trPr>
          <w:trHeight w:val="567"/>
          <w:jc w:val="center"/>
        </w:trPr>
        <w:tc>
          <w:tcPr>
            <w:tcW w:w="1560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073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827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A34FB6">
        <w:trPr>
          <w:trHeight w:val="713"/>
          <w:jc w:val="center"/>
        </w:trPr>
        <w:tc>
          <w:tcPr>
            <w:tcW w:w="1560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2D3281" w:rsidRPr="00D6249B" w:rsidRDefault="002D3281" w:rsidP="008B5EED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A34FB6">
        <w:trPr>
          <w:trHeight w:val="696"/>
          <w:jc w:val="center"/>
        </w:trPr>
        <w:tc>
          <w:tcPr>
            <w:tcW w:w="1560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2D3281" w:rsidRPr="00D6249B" w:rsidRDefault="00653272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2D3281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281" w:rsidRPr="00D6249B" w:rsidRDefault="0049096F" w:rsidP="008B5EED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政策部主任賴和隆老師</w:t>
            </w:r>
          </w:p>
        </w:tc>
      </w:tr>
      <w:tr w:rsidR="00D6249B" w:rsidRPr="00D6249B" w:rsidTr="00A34FB6">
        <w:trPr>
          <w:trHeight w:val="140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281" w:rsidRPr="00D6249B" w:rsidRDefault="006D5EC3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大考中心學科研究員 </w:t>
            </w:r>
          </w:p>
          <w:p w:rsidR="002D3281" w:rsidRPr="00D6249B" w:rsidRDefault="006D5EC3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翁群評</w:t>
            </w:r>
          </w:p>
        </w:tc>
      </w:tr>
      <w:tr w:rsidR="00D6249B" w:rsidRPr="00D6249B" w:rsidTr="00A34FB6">
        <w:trPr>
          <w:trHeight w:val="1689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3281" w:rsidRPr="00D6249B" w:rsidRDefault="000D7316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2E7F" w:rsidRPr="00D6249B" w:rsidRDefault="00582E7F" w:rsidP="00A34FB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E1CF6"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</w:p>
          <w:p w:rsidR="002D3281" w:rsidRPr="00D6249B" w:rsidRDefault="00A34FB6" w:rsidP="00582E7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2D3281" w:rsidRPr="00D6249B">
              <w:rPr>
                <w:rFonts w:ascii="標楷體" w:eastAsia="標楷體" w:hAnsi="標楷體" w:hint="eastAsia"/>
                <w:color w:val="000000" w:themeColor="text1"/>
              </w:rPr>
              <w:t>高教司長官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、教育主關機關長官</w:t>
            </w:r>
            <w:r w:rsidR="00582E7F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2D3281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</w:tr>
      <w:tr w:rsidR="00D6249B" w:rsidRPr="00D6249B" w:rsidTr="008B5EED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3281" w:rsidRPr="00D6249B" w:rsidRDefault="00E012EF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A34FB6">
        <w:trPr>
          <w:trHeight w:val="631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A34FB6">
        <w:trPr>
          <w:trHeight w:val="844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0D7316" w:rsidRPr="00D6249B" w:rsidRDefault="00653272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827" w:type="dxa"/>
            <w:vAlign w:val="center"/>
          </w:tcPr>
          <w:p w:rsidR="000D7316" w:rsidRPr="00D6249B" w:rsidRDefault="004E1CF6" w:rsidP="004E1CF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史美奐監事長</w:t>
            </w:r>
          </w:p>
        </w:tc>
      </w:tr>
      <w:tr w:rsidR="00D6249B" w:rsidRPr="00D6249B" w:rsidTr="00A34FB6">
        <w:trPr>
          <w:trHeight w:val="1552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3:30~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數學科素養評量情境入題示例教師增能講座</w:t>
            </w:r>
          </w:p>
        </w:tc>
        <w:tc>
          <w:tcPr>
            <w:tcW w:w="3827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大考中心數學科學科研究員 </w:t>
            </w:r>
          </w:p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陳慧美</w:t>
            </w:r>
          </w:p>
        </w:tc>
      </w:tr>
      <w:tr w:rsidR="000D7316" w:rsidRPr="00D6249B" w:rsidTr="00A34FB6">
        <w:trPr>
          <w:trHeight w:val="1546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073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827" w:type="dxa"/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E1CF6" w:rsidRPr="00D6249B">
              <w:rPr>
                <w:rFonts w:ascii="標楷體" w:eastAsia="標楷體" w:hAnsi="標楷體" w:hint="eastAsia"/>
                <w:color w:val="000000" w:themeColor="text1"/>
              </w:rPr>
              <w:t>北一女中吳銘祥老師</w:t>
            </w:r>
          </w:p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與談人：高教司長官、教育主關機關長官、大考中心專家學者</w:t>
            </w:r>
          </w:p>
        </w:tc>
      </w:tr>
    </w:tbl>
    <w:p w:rsidR="00202B07" w:rsidRPr="00D6249B" w:rsidRDefault="00202B07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2B07" w:rsidRPr="00D6249B" w:rsidRDefault="00202B0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74796F" w:rsidRPr="00D6249B" w:rsidRDefault="008F04E4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(肆)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場，1</w:t>
      </w:r>
      <w:r w:rsidR="0074796F" w:rsidRPr="00D624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783C3D" w:rsidRPr="00D6249B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(星期一)，地點：國立彰化高中(</w:t>
      </w:r>
      <w:r w:rsidR="006B52CB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中興樓3樓資優中心會議室)</w:t>
      </w:r>
    </w:p>
    <w:p w:rsidR="00202B07" w:rsidRPr="00D6249B" w:rsidRDefault="00202B07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08"/>
        <w:gridCol w:w="3592"/>
      </w:tblGrid>
      <w:tr w:rsidR="00D6249B" w:rsidRPr="00D6249B" w:rsidTr="00202B07">
        <w:trPr>
          <w:trHeight w:val="731"/>
          <w:jc w:val="center"/>
        </w:trPr>
        <w:tc>
          <w:tcPr>
            <w:tcW w:w="1560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08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592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202B07">
        <w:trPr>
          <w:trHeight w:val="546"/>
          <w:jc w:val="center"/>
        </w:trPr>
        <w:tc>
          <w:tcPr>
            <w:tcW w:w="1560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74796F" w:rsidRPr="00D6249B" w:rsidRDefault="0074796F" w:rsidP="00F05295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74796F" w:rsidRPr="00D6249B" w:rsidRDefault="0074796F" w:rsidP="00F05295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202B07">
        <w:trPr>
          <w:trHeight w:val="695"/>
          <w:jc w:val="center"/>
        </w:trPr>
        <w:tc>
          <w:tcPr>
            <w:tcW w:w="1560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74796F" w:rsidRPr="00D6249B" w:rsidRDefault="00653272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74796F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96F" w:rsidRPr="00D6249B" w:rsidRDefault="002D3281" w:rsidP="00D767C0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</w:tc>
      </w:tr>
      <w:tr w:rsidR="00D6249B" w:rsidRPr="00D6249B" w:rsidTr="00202B07">
        <w:trPr>
          <w:trHeight w:val="154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248F7" w:rsidRPr="00D6249B" w:rsidRDefault="008248F7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48F7" w:rsidRPr="00D6249B" w:rsidRDefault="001A2AA0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數學科大學入學考試素養導向命題簡介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C3D" w:rsidRPr="00D6249B" w:rsidRDefault="00783C3D" w:rsidP="00783C3D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大考中心數學科學科研究員 </w:t>
            </w:r>
          </w:p>
          <w:p w:rsidR="008248F7" w:rsidRPr="00D6249B" w:rsidRDefault="008A66FC" w:rsidP="000D1FE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陳慧美</w:t>
            </w:r>
          </w:p>
        </w:tc>
      </w:tr>
      <w:tr w:rsidR="00D6249B" w:rsidRPr="00D6249B" w:rsidTr="00B14EB9">
        <w:trPr>
          <w:trHeight w:val="1705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796F" w:rsidRPr="00D6249B" w:rsidRDefault="000D7316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20F9" w:rsidRPr="00D6249B" w:rsidRDefault="00D220F9" w:rsidP="00202B0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主持人：白宏彬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老師</w:t>
            </w:r>
          </w:p>
          <w:p w:rsidR="0074796F" w:rsidRPr="00D6249B" w:rsidRDefault="00202B07" w:rsidP="00FB561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D220F9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B52CB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</w:tr>
      <w:tr w:rsidR="00D6249B" w:rsidRPr="00D6249B" w:rsidTr="00CE30DF">
        <w:trPr>
          <w:trHeight w:val="534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796F" w:rsidRPr="00D6249B" w:rsidRDefault="00E012E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B14EB9">
        <w:trPr>
          <w:trHeight w:val="767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AD1916">
        <w:trPr>
          <w:trHeight w:val="699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0D7316" w:rsidRPr="00D6249B" w:rsidRDefault="00653272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vAlign w:val="center"/>
          </w:tcPr>
          <w:p w:rsidR="000D7316" w:rsidRPr="00D6249B" w:rsidRDefault="00C359F7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鍾志賢副祕書長</w:t>
            </w:r>
          </w:p>
        </w:tc>
      </w:tr>
      <w:tr w:rsidR="00D6249B" w:rsidRPr="00D6249B" w:rsidTr="00B14EB9">
        <w:trPr>
          <w:trHeight w:val="1400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3:30~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國文科大學入學考試素養導向命題簡介</w:t>
            </w:r>
          </w:p>
        </w:tc>
        <w:tc>
          <w:tcPr>
            <w:tcW w:w="3592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大考中心國文科學科研究員 </w:t>
            </w:r>
          </w:p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曾佩芬</w:t>
            </w:r>
          </w:p>
        </w:tc>
      </w:tr>
      <w:tr w:rsidR="00D6249B" w:rsidRPr="00D6249B" w:rsidTr="001A2AA0">
        <w:trPr>
          <w:trHeight w:val="1834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308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C7A0C">
              <w:rPr>
                <w:rFonts w:ascii="標楷體" w:eastAsia="標楷體" w:hAnsi="標楷體" w:hint="eastAsia"/>
                <w:color w:val="000000" w:themeColor="text1"/>
              </w:rPr>
              <w:t>許麗吉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祕書長</w:t>
            </w:r>
          </w:p>
          <w:p w:rsidR="000D7316" w:rsidRPr="00D6249B" w:rsidRDefault="000D7316" w:rsidP="00C359F7">
            <w:pPr>
              <w:spacing w:line="0" w:lineRule="atLeast"/>
              <w:ind w:left="545" w:hangingChars="227" w:hanging="545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與談人：高教司長官、教育主關機關長官、大考中心專家學者、</w:t>
            </w:r>
            <w:r w:rsidR="00C359F7">
              <w:rPr>
                <w:rFonts w:ascii="標楷體" w:eastAsia="標楷體" w:hAnsi="標楷體" w:hint="eastAsia"/>
                <w:color w:val="000000" w:themeColor="text1"/>
              </w:rPr>
              <w:t>彰化高中</w:t>
            </w:r>
            <w:r w:rsidR="00C359F7" w:rsidRPr="00C359F7">
              <w:rPr>
                <w:rFonts w:ascii="標楷體" w:eastAsia="標楷體" w:hAnsi="標楷體" w:hint="eastAsia"/>
                <w:color w:val="000000" w:themeColor="text1"/>
              </w:rPr>
              <w:t>楊雅妃</w:t>
            </w:r>
            <w:r w:rsidR="00C359F7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</w:tr>
    </w:tbl>
    <w:p w:rsidR="0074796F" w:rsidRDefault="0074796F" w:rsidP="0074796F">
      <w:pPr>
        <w:rPr>
          <w:rFonts w:ascii="標楷體" w:eastAsia="標楷體" w:hAnsi="標楷體"/>
          <w:color w:val="000000" w:themeColor="text1"/>
        </w:rPr>
      </w:pPr>
    </w:p>
    <w:p w:rsidR="00B14EB9" w:rsidRDefault="00B14EB9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56EDB" w:rsidRPr="00581B42" w:rsidRDefault="008F04E4" w:rsidP="0074796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(伍)</w:t>
      </w:r>
      <w:r w:rsidR="00581B42" w:rsidRPr="006B52CB">
        <w:rPr>
          <w:rFonts w:ascii="標楷體" w:eastAsia="標楷體" w:hAnsi="標楷體" w:hint="eastAsia"/>
          <w:color w:val="000000" w:themeColor="text1"/>
          <w:sz w:val="28"/>
          <w:szCs w:val="28"/>
        </w:rPr>
        <w:t>、第五、六場，1</w:t>
      </w:r>
      <w:r w:rsidR="00581B42" w:rsidRPr="006B52C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581B42" w:rsidRPr="006B52C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581B42" w:rsidRPr="006B52CB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581B42" w:rsidRPr="006B52CB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(星期五)，地點：</w:t>
      </w:r>
      <w:r w:rsidR="00581B42" w:rsidRPr="006B52CB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>臺中市立臺中</w:t>
      </w:r>
      <w:r w:rsidR="00581B42" w:rsidRPr="006B52CB">
        <w:rPr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第二高級中學</w:t>
      </w:r>
    </w:p>
    <w:tbl>
      <w:tblPr>
        <w:tblpPr w:leftFromText="180" w:rightFromText="180" w:vertAnchor="text" w:horzAnchor="margin" w:tblpY="-124"/>
        <w:tblW w:w="916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907"/>
        <w:gridCol w:w="1908"/>
        <w:gridCol w:w="1907"/>
        <w:gridCol w:w="1908"/>
      </w:tblGrid>
      <w:tr w:rsidR="00B14EB9" w:rsidRPr="006B52CB" w:rsidTr="00F10E13">
        <w:trPr>
          <w:trHeight w:val="623"/>
        </w:trPr>
        <w:tc>
          <w:tcPr>
            <w:tcW w:w="1539" w:type="dxa"/>
            <w:vMerge w:val="restart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815" w:type="dxa"/>
            <w:gridSpan w:val="2"/>
            <w:tcBorders>
              <w:top w:val="thinThickSmallGap" w:sz="2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萃英樓3樓國文科專科教</w:t>
            </w:r>
          </w:p>
        </w:tc>
        <w:tc>
          <w:tcPr>
            <w:tcW w:w="3815" w:type="dxa"/>
            <w:gridSpan w:val="2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萃英樓3樓創意思辨教室</w:t>
            </w:r>
          </w:p>
        </w:tc>
      </w:tr>
      <w:tr w:rsidR="00B14EB9" w:rsidRPr="006B52CB" w:rsidTr="00F10E13">
        <w:trPr>
          <w:trHeight w:val="557"/>
        </w:trPr>
        <w:tc>
          <w:tcPr>
            <w:tcW w:w="1539" w:type="dxa"/>
            <w:vMerge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08" w:type="dxa"/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B14EB9" w:rsidRPr="006B52CB" w:rsidTr="00F10E13">
        <w:trPr>
          <w:trHeight w:val="708"/>
        </w:trPr>
        <w:tc>
          <w:tcPr>
            <w:tcW w:w="1539" w:type="dxa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8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3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~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B14EB9" w:rsidRPr="006B52CB" w:rsidTr="007564C5">
        <w:trPr>
          <w:trHeight w:val="684"/>
        </w:trPr>
        <w:tc>
          <w:tcPr>
            <w:tcW w:w="1539" w:type="dxa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8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5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653272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C359F7" w:rsidP="00F10E13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653272" w:rsidP="00F10E13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vAlign w:val="center"/>
          </w:tcPr>
          <w:p w:rsidR="00B14EB9" w:rsidRPr="00D6249B" w:rsidRDefault="00BD57FA" w:rsidP="00CE30D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</w:p>
        </w:tc>
      </w:tr>
      <w:tr w:rsidR="00B14EB9" w:rsidRPr="00783C3D" w:rsidTr="005B30AE">
        <w:trPr>
          <w:trHeight w:val="1549"/>
        </w:trPr>
        <w:tc>
          <w:tcPr>
            <w:tcW w:w="1539" w:type="dxa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8106B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大考中心研發處謝政達副處長 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8B1075" w:rsidP="00F10E13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英文科大學入學考試素養導向命題簡介</w:t>
            </w:r>
          </w:p>
        </w:tc>
        <w:tc>
          <w:tcPr>
            <w:tcW w:w="1908" w:type="dxa"/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大考中心英文科學科研究員 </w:t>
            </w:r>
          </w:p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游春琪</w:t>
            </w:r>
          </w:p>
        </w:tc>
      </w:tr>
      <w:tr w:rsidR="00B14EB9" w:rsidRPr="006B52CB" w:rsidTr="008106B3">
        <w:trPr>
          <w:trHeight w:val="1683"/>
        </w:trPr>
        <w:tc>
          <w:tcPr>
            <w:tcW w:w="1539" w:type="dxa"/>
            <w:vAlign w:val="center"/>
          </w:tcPr>
          <w:p w:rsidR="00B14EB9" w:rsidRPr="006B52CB" w:rsidRDefault="000D7316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90822" w:rsidRPr="00D6249B" w:rsidRDefault="00390822" w:rsidP="00AD19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BD57FA" w:rsidRPr="00D6249B">
              <w:rPr>
                <w:rFonts w:ascii="標楷體" w:eastAsia="標楷體" w:hAnsi="標楷體" w:hint="eastAsia"/>
                <w:color w:val="000000" w:themeColor="text1"/>
              </w:rPr>
              <w:t>台中二中許慧華老師</w:t>
            </w:r>
            <w:r w:rsidR="00BD57FA" w:rsidRPr="00D6249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390822" w:rsidRPr="00D6249B" w:rsidRDefault="00AD1916" w:rsidP="00290C8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390822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vAlign w:val="center"/>
          </w:tcPr>
          <w:p w:rsidR="00390822" w:rsidRPr="00D6249B" w:rsidRDefault="00390822" w:rsidP="00AD19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BD57FA" w:rsidRPr="00D6249B">
              <w:rPr>
                <w:rFonts w:ascii="標楷體" w:eastAsia="標楷體" w:hAnsi="標楷體" w:hint="eastAsia"/>
                <w:color w:val="000000" w:themeColor="text1"/>
              </w:rPr>
              <w:t>台中二中陳姿伶老師</w:t>
            </w:r>
          </w:p>
          <w:p w:rsidR="00B14EB9" w:rsidRPr="00D6249B" w:rsidRDefault="00AD1916" w:rsidP="00290C8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</w:tr>
      <w:tr w:rsidR="00B14EB9" w:rsidRPr="006B52CB" w:rsidTr="00927F04">
        <w:trPr>
          <w:trHeight w:val="686"/>
        </w:trPr>
        <w:tc>
          <w:tcPr>
            <w:tcW w:w="1539" w:type="dxa"/>
            <w:vAlign w:val="center"/>
          </w:tcPr>
          <w:p w:rsidR="00B14EB9" w:rsidRPr="006B52CB" w:rsidRDefault="00B14EB9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2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>
              <w:rPr>
                <w:rFonts w:ascii="標楷體" w:eastAsia="標楷體" w:hAnsi="標楷體"/>
                <w:color w:val="000000" w:themeColor="text1"/>
              </w:rPr>
              <w:t>2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3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>
              <w:rPr>
                <w:rFonts w:ascii="標楷體" w:eastAsia="標楷體" w:hAnsi="標楷體"/>
                <w:color w:val="000000" w:themeColor="text1"/>
              </w:rPr>
              <w:t>2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0D7316" w:rsidRPr="006B52CB" w:rsidTr="00F10E13">
        <w:trPr>
          <w:trHeight w:val="975"/>
        </w:trPr>
        <w:tc>
          <w:tcPr>
            <w:tcW w:w="1539" w:type="dxa"/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0D7316" w:rsidRPr="006B52CB" w:rsidTr="007564C5">
        <w:trPr>
          <w:trHeight w:val="798"/>
        </w:trPr>
        <w:tc>
          <w:tcPr>
            <w:tcW w:w="1539" w:type="dxa"/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316" w:rsidRPr="00D6249B" w:rsidRDefault="00653272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7316" w:rsidRPr="00D6249B" w:rsidRDefault="00C359F7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黃文龍副祕書長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653272" w:rsidP="000D7316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</w:tc>
      </w:tr>
      <w:tr w:rsidR="000D7316" w:rsidRPr="00D10778" w:rsidTr="00927F04">
        <w:trPr>
          <w:trHeight w:val="156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自然科大學入學考試素養導向命題簡介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大考中心自然科學科研究員 </w:t>
            </w:r>
          </w:p>
          <w:p w:rsidR="000D7316" w:rsidRPr="00D6249B" w:rsidRDefault="000D7316" w:rsidP="00DA5F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夏蕙蘭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111年大學入學考試精進方向簡介(不分科)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大考中心研發處謝政達副處長 </w:t>
            </w:r>
          </w:p>
        </w:tc>
      </w:tr>
      <w:tr w:rsidR="000D7316" w:rsidRPr="006B52CB" w:rsidTr="00927F04">
        <w:trPr>
          <w:trHeight w:val="2269"/>
        </w:trPr>
        <w:tc>
          <w:tcPr>
            <w:tcW w:w="153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6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90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tcBorders>
              <w:top w:val="single" w:sz="4" w:space="0" w:color="auto"/>
              <w:bottom w:val="thickThinSmallGap" w:sz="24" w:space="0" w:color="auto"/>
              <w:righ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032C04"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DA5FB4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大考中心學科研究員周建儒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032C04"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</w:p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與談人：高教司長官、教育主關機關長官大考中心專家</w:t>
            </w:r>
          </w:p>
        </w:tc>
      </w:tr>
    </w:tbl>
    <w:p w:rsidR="00B14EB9" w:rsidRPr="00744749" w:rsidRDefault="00B14EB9" w:rsidP="00744749">
      <w:pPr>
        <w:rPr>
          <w:rFonts w:ascii="標楷體" w:eastAsia="標楷體" w:hAnsi="標楷體"/>
          <w:color w:val="000000" w:themeColor="text1"/>
        </w:rPr>
      </w:pPr>
    </w:p>
    <w:sectPr w:rsidR="00B14EB9" w:rsidRPr="00744749" w:rsidSect="00D87BF2">
      <w:pgSz w:w="11906" w:h="16838"/>
      <w:pgMar w:top="992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5F" w:rsidRDefault="00EF575F" w:rsidP="008248F7">
      <w:r>
        <w:separator/>
      </w:r>
    </w:p>
  </w:endnote>
  <w:endnote w:type="continuationSeparator" w:id="0">
    <w:p w:rsidR="00EF575F" w:rsidRDefault="00EF575F" w:rsidP="0082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5F" w:rsidRDefault="00EF575F" w:rsidP="008248F7">
      <w:r>
        <w:separator/>
      </w:r>
    </w:p>
  </w:footnote>
  <w:footnote w:type="continuationSeparator" w:id="0">
    <w:p w:rsidR="00EF575F" w:rsidRDefault="00EF575F" w:rsidP="0082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741"/>
    <w:multiLevelType w:val="hybridMultilevel"/>
    <w:tmpl w:val="80F486F2"/>
    <w:lvl w:ilvl="0" w:tplc="A002D6B2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773A9D"/>
    <w:multiLevelType w:val="multilevel"/>
    <w:tmpl w:val="A934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C725DE0"/>
    <w:multiLevelType w:val="hybridMultilevel"/>
    <w:tmpl w:val="D284B538"/>
    <w:lvl w:ilvl="0" w:tplc="2CCA9AC6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05E11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C75FEB"/>
    <w:multiLevelType w:val="hybridMultilevel"/>
    <w:tmpl w:val="1E2CE630"/>
    <w:lvl w:ilvl="0" w:tplc="04090005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73D75703"/>
    <w:multiLevelType w:val="hybridMultilevel"/>
    <w:tmpl w:val="EFEAA2D2"/>
    <w:lvl w:ilvl="0" w:tplc="E5D491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BE2DF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53"/>
    <w:rsid w:val="00032C04"/>
    <w:rsid w:val="00037C59"/>
    <w:rsid w:val="00043EA6"/>
    <w:rsid w:val="00051FC9"/>
    <w:rsid w:val="00066279"/>
    <w:rsid w:val="00074A81"/>
    <w:rsid w:val="00085E15"/>
    <w:rsid w:val="000863BA"/>
    <w:rsid w:val="00087B29"/>
    <w:rsid w:val="00091A4E"/>
    <w:rsid w:val="000D7316"/>
    <w:rsid w:val="000E4DEB"/>
    <w:rsid w:val="0010708C"/>
    <w:rsid w:val="00107D76"/>
    <w:rsid w:val="00171EF8"/>
    <w:rsid w:val="00172E37"/>
    <w:rsid w:val="001738A6"/>
    <w:rsid w:val="00190C97"/>
    <w:rsid w:val="001A2AA0"/>
    <w:rsid w:val="00202B07"/>
    <w:rsid w:val="00207577"/>
    <w:rsid w:val="00207C92"/>
    <w:rsid w:val="00210E68"/>
    <w:rsid w:val="00232B35"/>
    <w:rsid w:val="00234069"/>
    <w:rsid w:val="00263816"/>
    <w:rsid w:val="002733F3"/>
    <w:rsid w:val="00290C8F"/>
    <w:rsid w:val="002B7934"/>
    <w:rsid w:val="002D3281"/>
    <w:rsid w:val="0030036A"/>
    <w:rsid w:val="003042CF"/>
    <w:rsid w:val="00334E7F"/>
    <w:rsid w:val="003518BD"/>
    <w:rsid w:val="00361D13"/>
    <w:rsid w:val="0038050D"/>
    <w:rsid w:val="00384ED0"/>
    <w:rsid w:val="00390822"/>
    <w:rsid w:val="00395E7A"/>
    <w:rsid w:val="003A3BC1"/>
    <w:rsid w:val="003B4318"/>
    <w:rsid w:val="003D0AE7"/>
    <w:rsid w:val="003E2817"/>
    <w:rsid w:val="003F06A0"/>
    <w:rsid w:val="003F2D90"/>
    <w:rsid w:val="003F5B20"/>
    <w:rsid w:val="00423B7F"/>
    <w:rsid w:val="00433A01"/>
    <w:rsid w:val="00460E2F"/>
    <w:rsid w:val="00475C3C"/>
    <w:rsid w:val="0049096F"/>
    <w:rsid w:val="004A5067"/>
    <w:rsid w:val="004A65CE"/>
    <w:rsid w:val="004C7A0C"/>
    <w:rsid w:val="004E0423"/>
    <w:rsid w:val="004E1CF6"/>
    <w:rsid w:val="004F113A"/>
    <w:rsid w:val="00541719"/>
    <w:rsid w:val="00581B42"/>
    <w:rsid w:val="00582E7F"/>
    <w:rsid w:val="005A3963"/>
    <w:rsid w:val="005A64C4"/>
    <w:rsid w:val="005B30AE"/>
    <w:rsid w:val="005D4AD8"/>
    <w:rsid w:val="005D748C"/>
    <w:rsid w:val="005E0A34"/>
    <w:rsid w:val="00604D80"/>
    <w:rsid w:val="00612986"/>
    <w:rsid w:val="0063162C"/>
    <w:rsid w:val="00653272"/>
    <w:rsid w:val="00656CB1"/>
    <w:rsid w:val="00667AD9"/>
    <w:rsid w:val="00686660"/>
    <w:rsid w:val="006B1643"/>
    <w:rsid w:val="006B52CB"/>
    <w:rsid w:val="006D3507"/>
    <w:rsid w:val="006D5EC3"/>
    <w:rsid w:val="006E7972"/>
    <w:rsid w:val="006F7C89"/>
    <w:rsid w:val="00707CBF"/>
    <w:rsid w:val="00725F42"/>
    <w:rsid w:val="007418DA"/>
    <w:rsid w:val="00744749"/>
    <w:rsid w:val="007474A3"/>
    <w:rsid w:val="00747703"/>
    <w:rsid w:val="0074796F"/>
    <w:rsid w:val="007564C5"/>
    <w:rsid w:val="00767065"/>
    <w:rsid w:val="00783C3D"/>
    <w:rsid w:val="007A3A53"/>
    <w:rsid w:val="007C11DC"/>
    <w:rsid w:val="007C4322"/>
    <w:rsid w:val="007C4BAF"/>
    <w:rsid w:val="007D60FA"/>
    <w:rsid w:val="008004A4"/>
    <w:rsid w:val="00806237"/>
    <w:rsid w:val="008106B3"/>
    <w:rsid w:val="00815D15"/>
    <w:rsid w:val="00817596"/>
    <w:rsid w:val="008248F7"/>
    <w:rsid w:val="00856EDB"/>
    <w:rsid w:val="00863A66"/>
    <w:rsid w:val="00865FB7"/>
    <w:rsid w:val="00885D4F"/>
    <w:rsid w:val="00895F81"/>
    <w:rsid w:val="008A1CC1"/>
    <w:rsid w:val="008A29BC"/>
    <w:rsid w:val="008A66FC"/>
    <w:rsid w:val="008B1075"/>
    <w:rsid w:val="008C2290"/>
    <w:rsid w:val="008F04E4"/>
    <w:rsid w:val="00927F04"/>
    <w:rsid w:val="0093532C"/>
    <w:rsid w:val="00936790"/>
    <w:rsid w:val="00951939"/>
    <w:rsid w:val="0095217E"/>
    <w:rsid w:val="009639D6"/>
    <w:rsid w:val="00971EA3"/>
    <w:rsid w:val="00985E0E"/>
    <w:rsid w:val="009A100A"/>
    <w:rsid w:val="009A3AC3"/>
    <w:rsid w:val="009A73B9"/>
    <w:rsid w:val="009F640E"/>
    <w:rsid w:val="00A10F37"/>
    <w:rsid w:val="00A209D6"/>
    <w:rsid w:val="00A27E97"/>
    <w:rsid w:val="00A34FB6"/>
    <w:rsid w:val="00A566E9"/>
    <w:rsid w:val="00A80C97"/>
    <w:rsid w:val="00A829F1"/>
    <w:rsid w:val="00A94085"/>
    <w:rsid w:val="00AC692D"/>
    <w:rsid w:val="00AD1916"/>
    <w:rsid w:val="00AD1D89"/>
    <w:rsid w:val="00AD70C3"/>
    <w:rsid w:val="00AF676B"/>
    <w:rsid w:val="00B12D03"/>
    <w:rsid w:val="00B1383B"/>
    <w:rsid w:val="00B14EB9"/>
    <w:rsid w:val="00B22B44"/>
    <w:rsid w:val="00B25EBD"/>
    <w:rsid w:val="00B262E4"/>
    <w:rsid w:val="00B30EDE"/>
    <w:rsid w:val="00B36374"/>
    <w:rsid w:val="00B42B15"/>
    <w:rsid w:val="00B43343"/>
    <w:rsid w:val="00B455B9"/>
    <w:rsid w:val="00B9306E"/>
    <w:rsid w:val="00BC0416"/>
    <w:rsid w:val="00BD145B"/>
    <w:rsid w:val="00BD57FA"/>
    <w:rsid w:val="00BF0A81"/>
    <w:rsid w:val="00C31E2C"/>
    <w:rsid w:val="00C359F7"/>
    <w:rsid w:val="00C43BC2"/>
    <w:rsid w:val="00C665E2"/>
    <w:rsid w:val="00CB2493"/>
    <w:rsid w:val="00CB3B79"/>
    <w:rsid w:val="00CD6439"/>
    <w:rsid w:val="00CE30DF"/>
    <w:rsid w:val="00CF2F68"/>
    <w:rsid w:val="00D10778"/>
    <w:rsid w:val="00D220F9"/>
    <w:rsid w:val="00D6136D"/>
    <w:rsid w:val="00D6249B"/>
    <w:rsid w:val="00D70540"/>
    <w:rsid w:val="00D767C0"/>
    <w:rsid w:val="00D87BF2"/>
    <w:rsid w:val="00D90FDD"/>
    <w:rsid w:val="00D912FF"/>
    <w:rsid w:val="00D936C2"/>
    <w:rsid w:val="00D94BE3"/>
    <w:rsid w:val="00DA5FB4"/>
    <w:rsid w:val="00DB3F99"/>
    <w:rsid w:val="00DC0777"/>
    <w:rsid w:val="00DF24D9"/>
    <w:rsid w:val="00E012EF"/>
    <w:rsid w:val="00E01447"/>
    <w:rsid w:val="00E136A5"/>
    <w:rsid w:val="00E30B59"/>
    <w:rsid w:val="00E53B7D"/>
    <w:rsid w:val="00E53E1F"/>
    <w:rsid w:val="00EA5D9B"/>
    <w:rsid w:val="00EB17AC"/>
    <w:rsid w:val="00ED3465"/>
    <w:rsid w:val="00EF0C69"/>
    <w:rsid w:val="00EF575F"/>
    <w:rsid w:val="00F05DFD"/>
    <w:rsid w:val="00F062BB"/>
    <w:rsid w:val="00F10E13"/>
    <w:rsid w:val="00F1609B"/>
    <w:rsid w:val="00F41108"/>
    <w:rsid w:val="00F501CB"/>
    <w:rsid w:val="00F762B2"/>
    <w:rsid w:val="00FA075A"/>
    <w:rsid w:val="00FA157F"/>
    <w:rsid w:val="00FB5613"/>
    <w:rsid w:val="00FC03B6"/>
    <w:rsid w:val="00FC0F13"/>
    <w:rsid w:val="00FC3814"/>
    <w:rsid w:val="00FC45C7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72ACB-637C-4113-96CB-9ED2E310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7C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5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5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5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5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5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5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7C59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3">
    <w:name w:val="No Spacing"/>
    <w:basedOn w:val="a"/>
    <w:uiPriority w:val="1"/>
    <w:qFormat/>
    <w:rsid w:val="00037C59"/>
    <w:rPr>
      <w:szCs w:val="32"/>
    </w:rPr>
  </w:style>
  <w:style w:type="character" w:customStyle="1" w:styleId="10">
    <w:name w:val="標題 1 字元"/>
    <w:basedOn w:val="a0"/>
    <w:link w:val="1"/>
    <w:uiPriority w:val="9"/>
    <w:rsid w:val="00037C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037C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37C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037C59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7C59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037C59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037C59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037C59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037C59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037C59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37C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037C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37C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標題 字元"/>
    <w:basedOn w:val="a0"/>
    <w:link w:val="a7"/>
    <w:uiPriority w:val="11"/>
    <w:rsid w:val="00037C5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37C59"/>
    <w:rPr>
      <w:b/>
      <w:bCs/>
    </w:rPr>
  </w:style>
  <w:style w:type="character" w:styleId="aa">
    <w:name w:val="Emphasis"/>
    <w:basedOn w:val="a0"/>
    <w:uiPriority w:val="20"/>
    <w:qFormat/>
    <w:rsid w:val="00037C59"/>
    <w:rPr>
      <w:rFonts w:asciiTheme="minorHAnsi" w:hAnsiTheme="minorHAnsi"/>
      <w:b/>
      <w:i/>
      <w:iCs/>
    </w:rPr>
  </w:style>
  <w:style w:type="paragraph" w:styleId="ab">
    <w:name w:val="Quote"/>
    <w:basedOn w:val="a"/>
    <w:next w:val="a"/>
    <w:link w:val="ac"/>
    <w:uiPriority w:val="29"/>
    <w:qFormat/>
    <w:rsid w:val="00037C59"/>
    <w:rPr>
      <w:i/>
    </w:rPr>
  </w:style>
  <w:style w:type="character" w:customStyle="1" w:styleId="ac">
    <w:name w:val="引文 字元"/>
    <w:basedOn w:val="a0"/>
    <w:link w:val="ab"/>
    <w:uiPriority w:val="29"/>
    <w:rsid w:val="00037C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37C59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037C59"/>
    <w:rPr>
      <w:b/>
      <w:i/>
      <w:sz w:val="24"/>
    </w:rPr>
  </w:style>
  <w:style w:type="character" w:styleId="af">
    <w:name w:val="Subtle Emphasis"/>
    <w:uiPriority w:val="19"/>
    <w:qFormat/>
    <w:rsid w:val="00037C5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37C5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37C5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37C5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37C5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37C59"/>
    <w:pPr>
      <w:outlineLvl w:val="9"/>
    </w:pPr>
  </w:style>
  <w:style w:type="paragraph" w:styleId="af5">
    <w:name w:val="List Paragraph"/>
    <w:basedOn w:val="a"/>
    <w:uiPriority w:val="34"/>
    <w:qFormat/>
    <w:rsid w:val="00037C59"/>
    <w:pPr>
      <w:ind w:left="720"/>
      <w:contextualSpacing/>
    </w:pPr>
  </w:style>
  <w:style w:type="table" w:styleId="af6">
    <w:name w:val="Table Grid"/>
    <w:basedOn w:val="a1"/>
    <w:uiPriority w:val="39"/>
    <w:rsid w:val="0008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82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8248F7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82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8248F7"/>
    <w:rPr>
      <w:sz w:val="20"/>
      <w:szCs w:val="20"/>
    </w:rPr>
  </w:style>
  <w:style w:type="character" w:styleId="afb">
    <w:name w:val="Hyperlink"/>
    <w:basedOn w:val="a0"/>
    <w:uiPriority w:val="99"/>
    <w:unhideWhenUsed/>
    <w:rsid w:val="00172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.cc/fvwo8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9567-23AF-4D8F-A4A8-C1116962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bteam</dc:creator>
  <cp:keywords/>
  <dc:description/>
  <cp:lastModifiedBy>User</cp:lastModifiedBy>
  <cp:revision>2</cp:revision>
  <dcterms:created xsi:type="dcterms:W3CDTF">2018-11-21T05:15:00Z</dcterms:created>
  <dcterms:modified xsi:type="dcterms:W3CDTF">2018-11-21T05:15:00Z</dcterms:modified>
</cp:coreProperties>
</file>