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160" w:rsidRPr="007C1160" w:rsidRDefault="007C1160" w:rsidP="007C1160">
      <w:pPr>
        <w:widowControl/>
        <w:rPr>
          <w:rFonts w:ascii="Helvetica" w:eastAsia="新細明體" w:hAnsi="Helvetica" w:cs="Helvetica"/>
          <w:color w:val="999999"/>
          <w:kern w:val="0"/>
          <w:sz w:val="22"/>
        </w:rPr>
      </w:pPr>
      <w:r>
        <w:rPr>
          <w:rFonts w:ascii="Helvetica" w:eastAsia="新細明體" w:hAnsi="Helvetica" w:cs="Helvetica"/>
          <w:noProof/>
          <w:color w:val="005CA8"/>
          <w:kern w:val="0"/>
          <w:sz w:val="22"/>
        </w:rPr>
        <mc:AlternateContent>
          <mc:Choice Requires="wps">
            <w:drawing>
              <wp:inline distT="0" distB="0" distL="0" distR="0" wp14:anchorId="7815AFB8" wp14:editId="73031E8D">
                <wp:extent cx="306705" cy="306705"/>
                <wp:effectExtent l="0" t="0" r="0" b="0"/>
                <wp:docPr id="11" name="矩形 11" descr="教育部國民及學前教育署推動教育優先區計畫暨教育行動區試辦計畫網路填報審查系統">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1" o:spid="_x0000_s1026" alt="教育部國民及學前教育署推動教育優先區計畫暨教育行動區試辦計畫網路填報審查系統" href="https://epa.ntcu.edu.tw/edu/"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" o:button="t" filled="f" stroked="f">
                <v:fill o:detectmouseclick="t"/>
                <o:lock v:ext="edit" aspectratio="t"/>
                <w10:anchorlock/>
              </v:rect>
            </w:pict>
          </mc:Fallback>
        </mc:AlternateContent>
      </w:r>
      <w:hyperlink r:id="rId7" w:history="1">
        <w:r w:rsidRPr="007C1160">
          <w:rPr>
            <w:rFonts w:ascii="Helvetica" w:eastAsia="新細明體" w:hAnsi="Helvetica" w:cs="Helvetica"/>
            <w:b/>
            <w:bCs/>
            <w:caps/>
            <w:color w:val="00008B"/>
            <w:kern w:val="0"/>
            <w:sz w:val="36"/>
            <w:szCs w:val="36"/>
            <w:u w:val="single"/>
            <w:bdr w:val="single" w:sz="2" w:space="2" w:color="E2E2E2" w:frame="1"/>
            <w:shd w:val="clear" w:color="auto" w:fill="EEEEEE"/>
          </w:rPr>
          <w:t>補助項目六：整修學校社區化活動場所</w:t>
        </w:r>
        <w:r w:rsidRPr="007C1160">
          <w:rPr>
            <w:rFonts w:ascii="Helvetica" w:eastAsia="新細明體" w:hAnsi="Helvetica" w:cs="Helvetica"/>
            <w:b/>
            <w:bCs/>
            <w:caps/>
            <w:color w:val="555555"/>
            <w:kern w:val="0"/>
            <w:sz w:val="18"/>
            <w:szCs w:val="18"/>
            <w:u w:val="single"/>
            <w:bdr w:val="single" w:sz="2" w:space="2" w:color="E2E2E2" w:frame="1"/>
            <w:shd w:val="clear" w:color="auto" w:fill="EEEEEE"/>
          </w:rPr>
          <w:t> </w:t>
        </w:r>
      </w:hyperlink>
    </w:p>
    <w:p w:rsidR="007C1160" w:rsidRPr="007C1160" w:rsidRDefault="007C1160" w:rsidP="007C1160">
      <w:pPr>
        <w:widowControl/>
        <w:shd w:val="clear" w:color="auto" w:fill="FDF4F2"/>
        <w:rPr>
          <w:rFonts w:ascii="Helvetica" w:eastAsia="新細明體" w:hAnsi="Helvetica" w:cs="Helvetica"/>
          <w:color w:val="202020"/>
          <w:kern w:val="0"/>
          <w:sz w:val="22"/>
        </w:rPr>
      </w:pPr>
      <w:r w:rsidRPr="007C1160">
        <w:rPr>
          <w:rFonts w:ascii="Helvetica" w:eastAsia="新細明體" w:hAnsi="Helvetica" w:cs="Helvetica"/>
          <w:color w:val="202020"/>
          <w:kern w:val="0"/>
          <w:sz w:val="22"/>
        </w:rPr>
        <w:t>已申請學校列表：</w:t>
      </w:r>
    </w:p>
    <w:tbl>
      <w:tblPr>
        <w:tblW w:w="89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0"/>
        <w:gridCol w:w="965"/>
        <w:gridCol w:w="4067"/>
        <w:gridCol w:w="1750"/>
        <w:gridCol w:w="255"/>
        <w:gridCol w:w="930"/>
        <w:gridCol w:w="483"/>
      </w:tblGrid>
      <w:tr w:rsidR="007C1160" w:rsidRPr="007C1160" w:rsidTr="007C1160">
        <w:tc>
          <w:tcPr>
            <w:tcW w:w="0" w:type="auto"/>
            <w:tcBorders>
              <w:top w:val="outset" w:sz="6" w:space="0" w:color="auto"/>
              <w:left w:val="outset" w:sz="6" w:space="0" w:color="auto"/>
              <w:bottom w:val="outset" w:sz="6" w:space="0" w:color="auto"/>
              <w:right w:val="outset" w:sz="6" w:space="0" w:color="auto"/>
            </w:tcBorders>
            <w:shd w:val="clear" w:color="auto" w:fill="F0F8FF"/>
            <w:tcMar>
              <w:top w:w="0" w:type="dxa"/>
              <w:left w:w="0" w:type="dxa"/>
              <w:bottom w:w="0" w:type="dxa"/>
              <w:right w:w="0" w:type="dxa"/>
            </w:tcMar>
            <w:vAlign w:val="center"/>
            <w:hideMark/>
          </w:tcPr>
          <w:p w:rsidR="007C1160" w:rsidRPr="007C1160" w:rsidRDefault="007C1160" w:rsidP="007C1160">
            <w:pPr>
              <w:widowControl/>
              <w:jc w:val="center"/>
              <w:rPr>
                <w:rFonts w:ascii="新細明體" w:eastAsia="新細明體" w:hAnsi="新細明體" w:cs="新細明體"/>
                <w:kern w:val="0"/>
                <w:szCs w:val="24"/>
              </w:rPr>
            </w:pPr>
            <w:r w:rsidRPr="007C1160">
              <w:rPr>
                <w:rFonts w:ascii="新細明體" w:eastAsia="新細明體" w:hAnsi="新細明體" w:cs="新細明體"/>
                <w:kern w:val="0"/>
                <w:szCs w:val="24"/>
              </w:rPr>
              <w:t>序號</w:t>
            </w:r>
          </w:p>
        </w:tc>
        <w:tc>
          <w:tcPr>
            <w:tcW w:w="0" w:type="auto"/>
            <w:tcBorders>
              <w:top w:val="outset" w:sz="6" w:space="0" w:color="auto"/>
              <w:left w:val="outset" w:sz="6" w:space="0" w:color="auto"/>
              <w:bottom w:val="outset" w:sz="6" w:space="0" w:color="auto"/>
              <w:right w:val="outset" w:sz="6" w:space="0" w:color="auto"/>
            </w:tcBorders>
            <w:shd w:val="clear" w:color="auto" w:fill="F0F8FF"/>
            <w:tcMar>
              <w:top w:w="0" w:type="dxa"/>
              <w:left w:w="0" w:type="dxa"/>
              <w:bottom w:w="0" w:type="dxa"/>
              <w:right w:w="0" w:type="dxa"/>
            </w:tcMar>
            <w:vAlign w:val="center"/>
            <w:hideMark/>
          </w:tcPr>
          <w:p w:rsidR="007C1160" w:rsidRPr="007C1160" w:rsidRDefault="007C1160" w:rsidP="007C1160">
            <w:pPr>
              <w:widowControl/>
              <w:jc w:val="center"/>
              <w:rPr>
                <w:rFonts w:ascii="新細明體" w:eastAsia="新細明體" w:hAnsi="新細明體" w:cs="新細明體"/>
                <w:kern w:val="0"/>
                <w:szCs w:val="24"/>
              </w:rPr>
            </w:pPr>
            <w:r w:rsidRPr="007C1160">
              <w:rPr>
                <w:rFonts w:ascii="新細明體" w:eastAsia="新細明體" w:hAnsi="新細明體" w:cs="新細明體"/>
                <w:kern w:val="0"/>
                <w:szCs w:val="24"/>
              </w:rPr>
              <w:t>學校代碼</w:t>
            </w:r>
          </w:p>
        </w:tc>
        <w:tc>
          <w:tcPr>
            <w:tcW w:w="0" w:type="auto"/>
            <w:tcBorders>
              <w:top w:val="outset" w:sz="6" w:space="0" w:color="auto"/>
              <w:left w:val="outset" w:sz="6" w:space="0" w:color="auto"/>
              <w:bottom w:val="outset" w:sz="6" w:space="0" w:color="auto"/>
              <w:right w:val="outset" w:sz="6" w:space="0" w:color="auto"/>
            </w:tcBorders>
            <w:shd w:val="clear" w:color="auto" w:fill="F0F8FF"/>
            <w:tcMar>
              <w:top w:w="0" w:type="dxa"/>
              <w:left w:w="0" w:type="dxa"/>
              <w:bottom w:w="0" w:type="dxa"/>
              <w:right w:w="0" w:type="dxa"/>
            </w:tcMar>
            <w:vAlign w:val="center"/>
            <w:hideMark/>
          </w:tcPr>
          <w:p w:rsidR="007C1160" w:rsidRPr="007C1160" w:rsidRDefault="007C1160" w:rsidP="007C1160">
            <w:pPr>
              <w:widowControl/>
              <w:jc w:val="center"/>
              <w:rPr>
                <w:rFonts w:ascii="新細明體" w:eastAsia="新細明體" w:hAnsi="新細明體" w:cs="新細明體"/>
                <w:kern w:val="0"/>
                <w:szCs w:val="24"/>
              </w:rPr>
            </w:pPr>
            <w:r w:rsidRPr="007C1160">
              <w:rPr>
                <w:rFonts w:ascii="新細明體" w:eastAsia="新細明體" w:hAnsi="新細明體" w:cs="新細明體"/>
                <w:kern w:val="0"/>
                <w:szCs w:val="24"/>
              </w:rPr>
              <w:t>學校名稱</w:t>
            </w:r>
          </w:p>
        </w:tc>
        <w:tc>
          <w:tcPr>
            <w:tcW w:w="1750" w:type="dxa"/>
            <w:tcBorders>
              <w:top w:val="outset" w:sz="6" w:space="0" w:color="auto"/>
              <w:left w:val="outset" w:sz="6" w:space="0" w:color="auto"/>
              <w:bottom w:val="outset" w:sz="6" w:space="0" w:color="auto"/>
              <w:right w:val="outset" w:sz="6" w:space="0" w:color="auto"/>
            </w:tcBorders>
            <w:shd w:val="clear" w:color="auto" w:fill="F0F8FF"/>
            <w:tcMar>
              <w:top w:w="0" w:type="dxa"/>
              <w:left w:w="0" w:type="dxa"/>
              <w:bottom w:w="0" w:type="dxa"/>
              <w:right w:w="0" w:type="dxa"/>
            </w:tcMar>
            <w:vAlign w:val="center"/>
            <w:hideMark/>
          </w:tcPr>
          <w:p w:rsidR="007C1160" w:rsidRPr="007C1160" w:rsidRDefault="007C1160" w:rsidP="007C1160">
            <w:pPr>
              <w:widowControl/>
              <w:jc w:val="center"/>
              <w:rPr>
                <w:rFonts w:ascii="新細明體" w:eastAsia="新細明體" w:hAnsi="新細明體" w:cs="新細明體"/>
                <w:kern w:val="0"/>
                <w:szCs w:val="24"/>
              </w:rPr>
            </w:pPr>
            <w:r w:rsidRPr="007C1160">
              <w:rPr>
                <w:rFonts w:ascii="新細明體" w:eastAsia="新細明體" w:hAnsi="新細明體" w:cs="新細明體"/>
                <w:kern w:val="0"/>
                <w:szCs w:val="24"/>
              </w:rPr>
              <w:t>申請金額</w:t>
            </w:r>
          </w:p>
        </w:tc>
        <w:tc>
          <w:tcPr>
            <w:tcW w:w="255" w:type="dxa"/>
            <w:tcBorders>
              <w:top w:val="outset" w:sz="6" w:space="0" w:color="auto"/>
              <w:left w:val="outset" w:sz="6" w:space="0" w:color="auto"/>
              <w:bottom w:val="outset" w:sz="6" w:space="0" w:color="auto"/>
              <w:right w:val="outset" w:sz="6" w:space="0" w:color="auto"/>
            </w:tcBorders>
            <w:shd w:val="clear" w:color="auto" w:fill="F0F8FF"/>
            <w:tcMar>
              <w:top w:w="0" w:type="dxa"/>
              <w:left w:w="0" w:type="dxa"/>
              <w:bottom w:w="0" w:type="dxa"/>
              <w:right w:w="0" w:type="dxa"/>
            </w:tcMar>
            <w:vAlign w:val="center"/>
            <w:hideMark/>
          </w:tcPr>
          <w:p w:rsidR="007C1160" w:rsidRPr="007C1160" w:rsidRDefault="007C1160" w:rsidP="007C1160">
            <w:pPr>
              <w:widowControl/>
              <w:jc w:val="center"/>
              <w:rPr>
                <w:rFonts w:ascii="新細明體" w:eastAsia="新細明體" w:hAnsi="新細明體" w:cs="新細明體"/>
                <w:kern w:val="0"/>
                <w:szCs w:val="24"/>
              </w:rPr>
            </w:pPr>
            <w:r w:rsidRPr="007C1160">
              <w:rPr>
                <w:rFonts w:ascii="新細明體" w:eastAsia="新細明體" w:hAnsi="新細明體" w:cs="新細明體"/>
                <w:kern w:val="0"/>
                <w:szCs w:val="24"/>
              </w:rPr>
              <w:t>初審金額</w:t>
            </w:r>
          </w:p>
        </w:tc>
        <w:tc>
          <w:tcPr>
            <w:tcW w:w="0" w:type="auto"/>
            <w:tcBorders>
              <w:top w:val="outset" w:sz="6" w:space="0" w:color="auto"/>
              <w:left w:val="outset" w:sz="6" w:space="0" w:color="auto"/>
              <w:bottom w:val="outset" w:sz="6" w:space="0" w:color="auto"/>
              <w:right w:val="outset" w:sz="6" w:space="0" w:color="auto"/>
            </w:tcBorders>
            <w:shd w:val="clear" w:color="auto" w:fill="F0F8FF"/>
            <w:tcMar>
              <w:top w:w="0" w:type="dxa"/>
              <w:left w:w="0" w:type="dxa"/>
              <w:bottom w:w="0" w:type="dxa"/>
              <w:right w:w="0" w:type="dxa"/>
            </w:tcMar>
            <w:vAlign w:val="center"/>
            <w:hideMark/>
          </w:tcPr>
          <w:p w:rsidR="007C1160" w:rsidRPr="007C1160" w:rsidRDefault="007C1160" w:rsidP="007C1160">
            <w:pPr>
              <w:widowControl/>
              <w:jc w:val="center"/>
              <w:rPr>
                <w:rFonts w:ascii="新細明體" w:eastAsia="新細明體" w:hAnsi="新細明體" w:cs="新細明體"/>
                <w:kern w:val="0"/>
                <w:szCs w:val="24"/>
              </w:rPr>
            </w:pPr>
            <w:r w:rsidRPr="007C1160">
              <w:rPr>
                <w:rFonts w:ascii="新細明體" w:eastAsia="新細明體" w:hAnsi="新細明體" w:cs="新細明體"/>
                <w:kern w:val="0"/>
                <w:szCs w:val="24"/>
              </w:rPr>
              <w:t>結果</w:t>
            </w:r>
          </w:p>
        </w:tc>
        <w:tc>
          <w:tcPr>
            <w:tcW w:w="0" w:type="auto"/>
            <w:tcBorders>
              <w:top w:val="outset" w:sz="6" w:space="0" w:color="auto"/>
              <w:left w:val="outset" w:sz="6" w:space="0" w:color="auto"/>
              <w:bottom w:val="outset" w:sz="6" w:space="0" w:color="auto"/>
              <w:right w:val="outset" w:sz="6" w:space="0" w:color="auto"/>
            </w:tcBorders>
            <w:shd w:val="clear" w:color="auto" w:fill="F0F8FF"/>
            <w:tcMar>
              <w:top w:w="0" w:type="dxa"/>
              <w:left w:w="0" w:type="dxa"/>
              <w:bottom w:w="0" w:type="dxa"/>
              <w:right w:w="0" w:type="dxa"/>
            </w:tcMar>
            <w:vAlign w:val="center"/>
            <w:hideMark/>
          </w:tcPr>
          <w:p w:rsidR="007C1160" w:rsidRPr="007C1160" w:rsidRDefault="007C1160" w:rsidP="007C1160">
            <w:pPr>
              <w:widowControl/>
              <w:jc w:val="center"/>
              <w:rPr>
                <w:rFonts w:ascii="新細明體" w:eastAsia="新細明體" w:hAnsi="新細明體" w:cs="新細明體"/>
                <w:kern w:val="0"/>
                <w:szCs w:val="24"/>
              </w:rPr>
            </w:pPr>
            <w:r w:rsidRPr="007C1160">
              <w:rPr>
                <w:rFonts w:ascii="新細明體" w:eastAsia="新細明體" w:hAnsi="新細明體" w:cs="新細明體"/>
                <w:kern w:val="0"/>
                <w:szCs w:val="24"/>
              </w:rPr>
              <w:t>審核</w:t>
            </w:r>
          </w:p>
        </w:tc>
      </w:tr>
      <w:tr w:rsidR="007C1160" w:rsidRPr="007C1160" w:rsidTr="007C1160">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C1160" w:rsidRPr="007C1160" w:rsidRDefault="007C1160" w:rsidP="007C1160">
            <w:pPr>
              <w:widowControl/>
              <w:jc w:val="center"/>
              <w:rPr>
                <w:rFonts w:ascii="新細明體" w:eastAsia="新細明體" w:hAnsi="新細明體" w:cs="新細明體"/>
                <w:kern w:val="0"/>
                <w:szCs w:val="24"/>
              </w:rPr>
            </w:pPr>
            <w:r w:rsidRPr="007C1160">
              <w:rPr>
                <w:rFonts w:ascii="新細明體" w:eastAsia="新細明體" w:hAnsi="新細明體" w:cs="新細明體"/>
                <w:kern w:val="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C1160" w:rsidRPr="007C1160" w:rsidRDefault="007C1160" w:rsidP="007C1160">
            <w:pPr>
              <w:widowControl/>
              <w:jc w:val="center"/>
              <w:rPr>
                <w:rFonts w:ascii="新細明體" w:eastAsia="新細明體" w:hAnsi="新細明體" w:cs="新細明體"/>
                <w:kern w:val="0"/>
                <w:szCs w:val="24"/>
              </w:rPr>
            </w:pPr>
            <w:r w:rsidRPr="007C1160">
              <w:rPr>
                <w:rFonts w:ascii="新細明體" w:eastAsia="新細明體" w:hAnsi="新細明體" w:cs="新細明體"/>
                <w:kern w:val="0"/>
                <w:szCs w:val="24"/>
              </w:rPr>
              <w:t>104507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C1160" w:rsidRPr="007C1160" w:rsidRDefault="007C1160" w:rsidP="007C1160">
            <w:pPr>
              <w:widowControl/>
              <w:rPr>
                <w:rFonts w:ascii="新細明體" w:eastAsia="新細明體" w:hAnsi="新細明體" w:cs="新細明體"/>
                <w:kern w:val="0"/>
                <w:szCs w:val="24"/>
              </w:rPr>
            </w:pPr>
            <w:r w:rsidRPr="007C1160">
              <w:rPr>
                <w:rFonts w:ascii="新細明體" w:eastAsia="新細明體" w:hAnsi="新細明體" w:cs="新細明體"/>
                <w:kern w:val="0"/>
                <w:szCs w:val="24"/>
              </w:rPr>
              <w:t>嘉義縣民雄鄉民雄國中</w:t>
            </w:r>
          </w:p>
        </w:tc>
        <w:tc>
          <w:tcPr>
            <w:tcW w:w="17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C1160" w:rsidRPr="007C1160" w:rsidRDefault="007C1160" w:rsidP="007C1160">
            <w:pPr>
              <w:widowControl/>
              <w:jc w:val="right"/>
              <w:rPr>
                <w:rFonts w:ascii="新細明體" w:eastAsia="新細明體" w:hAnsi="新細明體" w:cs="新細明體"/>
                <w:kern w:val="0"/>
                <w:szCs w:val="24"/>
              </w:rPr>
            </w:pPr>
            <w:r w:rsidRPr="007C1160">
              <w:rPr>
                <w:rFonts w:ascii="新細明體" w:eastAsia="新細明體" w:hAnsi="新細明體" w:cs="新細明體"/>
                <w:kern w:val="0"/>
                <w:szCs w:val="24"/>
              </w:rPr>
              <w:t>600,000</w:t>
            </w:r>
          </w:p>
        </w:tc>
        <w:tc>
          <w:tcPr>
            <w:tcW w:w="2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C1160" w:rsidRPr="007C1160" w:rsidRDefault="007C1160" w:rsidP="007C1160">
            <w:pPr>
              <w:widowControl/>
              <w:jc w:val="right"/>
              <w:rPr>
                <w:rFonts w:ascii="新細明體" w:eastAsia="新細明體" w:hAnsi="新細明體" w:cs="新細明體"/>
                <w:kern w:val="0"/>
                <w:szCs w:val="24"/>
              </w:rPr>
            </w:pPr>
            <w:r w:rsidRPr="007C1160">
              <w:rPr>
                <w:rFonts w:ascii="新細明體" w:eastAsia="新細明體" w:hAnsi="新細明體" w:cs="新細明體"/>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C1160" w:rsidRPr="007C1160" w:rsidRDefault="007C1160" w:rsidP="007C1160">
            <w:pPr>
              <w:widowControl/>
              <w:jc w:val="center"/>
              <w:rPr>
                <w:rFonts w:ascii="新細明體" w:eastAsia="新細明體" w:hAnsi="新細明體" w:cs="新細明體"/>
                <w:kern w:val="0"/>
                <w:szCs w:val="24"/>
              </w:rPr>
            </w:pPr>
            <w:r w:rsidRPr="007C1160">
              <w:rPr>
                <w:rFonts w:ascii="新細明體" w:eastAsia="新細明體" w:hAnsi="新細明體" w:cs="新細明體"/>
                <w:color w:val="FF0000"/>
                <w:kern w:val="0"/>
                <w:szCs w:val="24"/>
              </w:rPr>
              <w:t>退件</w:t>
            </w:r>
            <w:r>
              <w:rPr>
                <w:rFonts w:ascii="新細明體" w:eastAsia="新細明體" w:hAnsi="新細明體" w:cs="新細明體"/>
                <w:noProof/>
                <w:kern w:val="0"/>
                <w:szCs w:val="24"/>
              </w:rPr>
              <mc:AlternateContent>
                <mc:Choice Requires="wps">
                  <w:drawing>
                    <wp:inline distT="0" distB="0" distL="0" distR="0" wp14:anchorId="2B42E331" wp14:editId="4012A0EC">
                      <wp:extent cx="306705" cy="306705"/>
                      <wp:effectExtent l="0" t="0" r="0" b="0"/>
                      <wp:docPr id="8" name="矩形 8" descr="https://epa.ntcu.edu.tw/edu/images/n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8" o:spid="_x0000_s1026" alt="https://epa.ntcu.edu.tw/edu/images/no.pn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" filled="f" stroked="f">
                      <o:lock v:ext="edit" aspectratio="t"/>
                      <w10:anchorlock/>
                    </v:rect>
                  </w:pict>
                </mc:Fallback>
              </mc:AlternateConten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C1160" w:rsidRPr="007C1160" w:rsidRDefault="007C1160" w:rsidP="007C1160">
            <w:pPr>
              <w:widowControl/>
              <w:pBdr>
                <w:bottom w:val="single" w:sz="6" w:space="1" w:color="auto"/>
              </w:pBdr>
              <w:jc w:val="center"/>
              <w:rPr>
                <w:rFonts w:ascii="Arial" w:eastAsia="新細明體" w:hAnsi="Arial" w:cs="Arial" w:hint="eastAsia"/>
                <w:vanish/>
                <w:kern w:val="0"/>
                <w:sz w:val="16"/>
                <w:szCs w:val="16"/>
              </w:rPr>
            </w:pPr>
            <w:r w:rsidRPr="007C1160">
              <w:rPr>
                <w:rFonts w:ascii="Arial" w:eastAsia="新細明體" w:hAnsi="Arial" w:cs="Arial" w:hint="eastAsia"/>
                <w:vanish/>
                <w:kern w:val="0"/>
                <w:sz w:val="16"/>
                <w:szCs w:val="16"/>
              </w:rPr>
              <w:t>表單的頂端</w:t>
            </w:r>
          </w:p>
          <w:p w:rsidR="007C1160" w:rsidRPr="007C1160" w:rsidRDefault="007C1160" w:rsidP="007C1160">
            <w:pPr>
              <w:widowControl/>
              <w:jc w:val="center"/>
              <w:rPr>
                <w:rFonts w:ascii="新細明體" w:eastAsia="新細明體" w:hAnsi="新細明體" w:cs="新細明體"/>
                <w:kern w:val="0"/>
                <w:szCs w:val="24"/>
              </w:rPr>
            </w:pPr>
            <w:r w:rsidRPr="007C1160">
              <w:rPr>
                <w:rFonts w:ascii="新細明體" w:eastAsia="新細明體" w:hAnsi="新細明體" w:cs="新細明體"/>
                <w:kern w:val="0"/>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8.15pt;height:18.15pt" o:ole="">
                  <v:imagedata r:id="rId8" o:title=""/>
                </v:shape>
                <w:control r:id="rId9" w:name="物件 7" w:shapeid="_x0000_i1031"/>
              </w:object>
            </w:r>
          </w:p>
          <w:p w:rsidR="007C1160" w:rsidRPr="007C1160" w:rsidRDefault="007C1160" w:rsidP="007C1160">
            <w:pPr>
              <w:widowControl/>
              <w:pBdr>
                <w:top w:val="single" w:sz="6" w:space="1" w:color="auto"/>
              </w:pBdr>
              <w:jc w:val="center"/>
              <w:rPr>
                <w:rFonts w:ascii="Arial" w:eastAsia="新細明體" w:hAnsi="Arial" w:cs="Arial"/>
                <w:vanish/>
                <w:kern w:val="0"/>
                <w:sz w:val="16"/>
                <w:szCs w:val="16"/>
              </w:rPr>
            </w:pPr>
            <w:r w:rsidRPr="007C1160">
              <w:rPr>
                <w:rFonts w:ascii="Arial" w:eastAsia="新細明體" w:hAnsi="Arial" w:cs="Arial" w:hint="eastAsia"/>
                <w:vanish/>
                <w:kern w:val="0"/>
                <w:sz w:val="16"/>
                <w:szCs w:val="16"/>
              </w:rPr>
              <w:t>表單的底部</w:t>
            </w:r>
          </w:p>
        </w:tc>
      </w:tr>
      <w:tr w:rsidR="007C1160" w:rsidRPr="007C1160" w:rsidTr="007C1160">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C1160" w:rsidRPr="007C1160" w:rsidRDefault="007C1160" w:rsidP="007C1160">
            <w:pPr>
              <w:widowControl/>
              <w:jc w:val="center"/>
              <w:rPr>
                <w:rFonts w:ascii="新細明體" w:eastAsia="新細明體" w:hAnsi="新細明體" w:cs="新細明體"/>
                <w:kern w:val="0"/>
                <w:szCs w:val="24"/>
              </w:rPr>
            </w:pPr>
            <w:r w:rsidRPr="007C1160">
              <w:rPr>
                <w:rFonts w:ascii="新細明體" w:eastAsia="新細明體" w:hAnsi="新細明體" w:cs="新細明體"/>
                <w:kern w:val="0"/>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C1160" w:rsidRPr="007C1160" w:rsidRDefault="007C1160" w:rsidP="007C1160">
            <w:pPr>
              <w:widowControl/>
              <w:jc w:val="center"/>
              <w:rPr>
                <w:rFonts w:ascii="新細明體" w:eastAsia="新細明體" w:hAnsi="新細明體" w:cs="新細明體"/>
                <w:kern w:val="0"/>
                <w:szCs w:val="24"/>
              </w:rPr>
            </w:pPr>
            <w:r w:rsidRPr="007C1160">
              <w:rPr>
                <w:rFonts w:ascii="新細明體" w:eastAsia="新細明體" w:hAnsi="新細明體" w:cs="新細明體"/>
                <w:kern w:val="0"/>
                <w:szCs w:val="24"/>
              </w:rPr>
              <w:t>104620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C1160" w:rsidRPr="007C1160" w:rsidRDefault="007C1160" w:rsidP="007C1160">
            <w:pPr>
              <w:widowControl/>
              <w:rPr>
                <w:rFonts w:ascii="新細明體" w:eastAsia="新細明體" w:hAnsi="新細明體" w:cs="新細明體"/>
                <w:kern w:val="0"/>
                <w:szCs w:val="24"/>
              </w:rPr>
            </w:pPr>
            <w:r w:rsidRPr="007C1160">
              <w:rPr>
                <w:rFonts w:ascii="新細明體" w:eastAsia="新細明體" w:hAnsi="新細明體" w:cs="新細明體"/>
                <w:kern w:val="0"/>
                <w:szCs w:val="24"/>
              </w:rPr>
              <w:t>嘉義縣大林鎮社團國小</w:t>
            </w:r>
          </w:p>
        </w:tc>
        <w:tc>
          <w:tcPr>
            <w:tcW w:w="17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C1160" w:rsidRPr="007C1160" w:rsidRDefault="007C1160" w:rsidP="007C1160">
            <w:pPr>
              <w:widowControl/>
              <w:jc w:val="right"/>
              <w:rPr>
                <w:rFonts w:ascii="新細明體" w:eastAsia="新細明體" w:hAnsi="新細明體" w:cs="新細明體"/>
                <w:kern w:val="0"/>
                <w:szCs w:val="24"/>
              </w:rPr>
            </w:pPr>
            <w:r w:rsidRPr="007C1160">
              <w:rPr>
                <w:rFonts w:ascii="新細明體" w:eastAsia="新細明體" w:hAnsi="新細明體" w:cs="新細明體"/>
                <w:kern w:val="0"/>
                <w:szCs w:val="24"/>
              </w:rPr>
              <w:t>400,000</w:t>
            </w:r>
          </w:p>
        </w:tc>
        <w:tc>
          <w:tcPr>
            <w:tcW w:w="2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C1160" w:rsidRPr="007C1160" w:rsidRDefault="007C1160" w:rsidP="007C1160">
            <w:pPr>
              <w:widowControl/>
              <w:jc w:val="right"/>
              <w:rPr>
                <w:rFonts w:ascii="新細明體" w:eastAsia="新細明體" w:hAnsi="新細明體" w:cs="新細明體"/>
                <w:kern w:val="0"/>
                <w:szCs w:val="24"/>
              </w:rPr>
            </w:pPr>
            <w:r w:rsidRPr="007C1160">
              <w:rPr>
                <w:rFonts w:ascii="新細明體" w:eastAsia="新細明體" w:hAnsi="新細明體" w:cs="新細明體"/>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C1160" w:rsidRPr="007C1160" w:rsidRDefault="007C1160" w:rsidP="007C1160">
            <w:pPr>
              <w:widowControl/>
              <w:jc w:val="center"/>
              <w:rPr>
                <w:rFonts w:ascii="新細明體" w:eastAsia="新細明體" w:hAnsi="新細明體" w:cs="新細明體"/>
                <w:kern w:val="0"/>
                <w:szCs w:val="24"/>
              </w:rPr>
            </w:pPr>
            <w:r w:rsidRPr="007C1160">
              <w:rPr>
                <w:rFonts w:ascii="新細明體" w:eastAsia="新細明體" w:hAnsi="新細明體" w:cs="新細明體"/>
                <w:color w:val="FF0000"/>
                <w:kern w:val="0"/>
                <w:szCs w:val="24"/>
              </w:rPr>
              <w:t>退件</w:t>
            </w:r>
            <w:r>
              <w:rPr>
                <w:rFonts w:ascii="新細明體" w:eastAsia="新細明體" w:hAnsi="新細明體" w:cs="新細明體"/>
                <w:noProof/>
                <w:kern w:val="0"/>
                <w:szCs w:val="24"/>
              </w:rPr>
              <mc:AlternateContent>
                <mc:Choice Requires="wps">
                  <w:drawing>
                    <wp:inline distT="0" distB="0" distL="0" distR="0" wp14:anchorId="25B45A93" wp14:editId="13036EE7">
                      <wp:extent cx="306705" cy="306705"/>
                      <wp:effectExtent l="0" t="0" r="0" b="0"/>
                      <wp:docPr id="6" name="矩形 6" descr="https://epa.ntcu.edu.tw/edu/images/n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6" o:spid="_x0000_s1026" alt="https://epa.ntcu.edu.tw/edu/images/no.pn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" filled="f" stroked="f">
                      <o:lock v:ext="edit" aspectratio="t"/>
                      <w10:anchorlock/>
                    </v:rect>
                  </w:pict>
                </mc:Fallback>
              </mc:AlternateConten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C1160" w:rsidRPr="007C1160" w:rsidRDefault="007C1160" w:rsidP="007C1160">
            <w:pPr>
              <w:widowControl/>
              <w:pBdr>
                <w:bottom w:val="single" w:sz="6" w:space="1" w:color="auto"/>
              </w:pBdr>
              <w:jc w:val="center"/>
              <w:rPr>
                <w:rFonts w:ascii="Arial" w:eastAsia="新細明體" w:hAnsi="Arial" w:cs="Arial" w:hint="eastAsia"/>
                <w:vanish/>
                <w:kern w:val="0"/>
                <w:sz w:val="16"/>
                <w:szCs w:val="16"/>
              </w:rPr>
            </w:pPr>
            <w:r w:rsidRPr="007C1160">
              <w:rPr>
                <w:rFonts w:ascii="Arial" w:eastAsia="新細明體" w:hAnsi="Arial" w:cs="Arial" w:hint="eastAsia"/>
                <w:vanish/>
                <w:kern w:val="0"/>
                <w:sz w:val="16"/>
                <w:szCs w:val="16"/>
              </w:rPr>
              <w:t>表單的頂端</w:t>
            </w:r>
          </w:p>
          <w:p w:rsidR="007C1160" w:rsidRPr="007C1160" w:rsidRDefault="007C1160" w:rsidP="007C1160">
            <w:pPr>
              <w:widowControl/>
              <w:jc w:val="center"/>
              <w:rPr>
                <w:rFonts w:ascii="新細明體" w:eastAsia="新細明體" w:hAnsi="新細明體" w:cs="新細明體"/>
                <w:kern w:val="0"/>
                <w:szCs w:val="24"/>
              </w:rPr>
            </w:pPr>
            <w:r w:rsidRPr="007C1160">
              <w:rPr>
                <w:rFonts w:ascii="新細明體" w:eastAsia="新細明體" w:hAnsi="新細明體" w:cs="新細明體"/>
                <w:kern w:val="0"/>
                <w:szCs w:val="24"/>
              </w:rPr>
              <w:object w:dxaOrig="1440" w:dyaOrig="1440">
                <v:shape id="_x0000_i1037" type="#_x0000_t75" style="width:18.15pt;height:18.15pt" o:ole="">
                  <v:imagedata r:id="rId8" o:title=""/>
                </v:shape>
                <w:control r:id="rId10" w:name="物件 13" w:shapeid="_x0000_i1037"/>
              </w:object>
            </w:r>
          </w:p>
          <w:p w:rsidR="007C1160" w:rsidRPr="007C1160" w:rsidRDefault="007C1160" w:rsidP="007C1160">
            <w:pPr>
              <w:widowControl/>
              <w:pBdr>
                <w:top w:val="single" w:sz="6" w:space="1" w:color="auto"/>
              </w:pBdr>
              <w:jc w:val="center"/>
              <w:rPr>
                <w:rFonts w:ascii="Arial" w:eastAsia="新細明體" w:hAnsi="Arial" w:cs="Arial"/>
                <w:vanish/>
                <w:kern w:val="0"/>
                <w:sz w:val="16"/>
                <w:szCs w:val="16"/>
              </w:rPr>
            </w:pPr>
            <w:r w:rsidRPr="007C1160">
              <w:rPr>
                <w:rFonts w:ascii="Arial" w:eastAsia="新細明體" w:hAnsi="Arial" w:cs="Arial" w:hint="eastAsia"/>
                <w:vanish/>
                <w:kern w:val="0"/>
                <w:sz w:val="16"/>
                <w:szCs w:val="16"/>
              </w:rPr>
              <w:t>表單的底部</w:t>
            </w:r>
          </w:p>
        </w:tc>
      </w:tr>
      <w:tr w:rsidR="007C1160" w:rsidRPr="007C1160" w:rsidTr="007C1160">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C1160" w:rsidRPr="007C1160" w:rsidRDefault="007C1160" w:rsidP="007C1160">
            <w:pPr>
              <w:widowControl/>
              <w:jc w:val="center"/>
              <w:rPr>
                <w:rFonts w:ascii="新細明體" w:eastAsia="新細明體" w:hAnsi="新細明體" w:cs="新細明體"/>
                <w:kern w:val="0"/>
                <w:szCs w:val="24"/>
              </w:rPr>
            </w:pPr>
            <w:bookmarkStart w:id="0" w:name="_GoBack"/>
            <w:bookmarkEnd w:id="0"/>
            <w:r w:rsidRPr="007C1160">
              <w:rPr>
                <w:rFonts w:ascii="新細明體" w:eastAsia="新細明體" w:hAnsi="新細明體" w:cs="新細明體"/>
                <w:kern w:val="0"/>
                <w:szCs w:val="24"/>
              </w:rPr>
              <w:t>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C1160" w:rsidRPr="007C1160" w:rsidRDefault="007C1160" w:rsidP="007C1160">
            <w:pPr>
              <w:widowControl/>
              <w:jc w:val="center"/>
              <w:rPr>
                <w:rFonts w:ascii="新細明體" w:eastAsia="新細明體" w:hAnsi="新細明體" w:cs="新細明體"/>
                <w:kern w:val="0"/>
                <w:szCs w:val="24"/>
              </w:rPr>
            </w:pPr>
            <w:r w:rsidRPr="007C1160">
              <w:rPr>
                <w:rFonts w:ascii="新細明體" w:eastAsia="新細明體" w:hAnsi="新細明體" w:cs="新細明體"/>
                <w:kern w:val="0"/>
                <w:szCs w:val="24"/>
              </w:rPr>
              <w:t>104647-1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C1160" w:rsidRPr="007C1160" w:rsidRDefault="007C1160" w:rsidP="007C1160">
            <w:pPr>
              <w:widowControl/>
              <w:rPr>
                <w:rFonts w:ascii="新細明體" w:eastAsia="新細明體" w:hAnsi="新細明體" w:cs="新細明體"/>
                <w:kern w:val="0"/>
                <w:szCs w:val="24"/>
              </w:rPr>
            </w:pPr>
            <w:r w:rsidRPr="007C1160">
              <w:rPr>
                <w:rFonts w:ascii="新細明體" w:eastAsia="新細明體" w:hAnsi="新細明體" w:cs="新細明體"/>
                <w:kern w:val="0"/>
                <w:szCs w:val="24"/>
              </w:rPr>
              <w:t>嘉義縣東石鄉東石國小型</w:t>
            </w:r>
            <w:proofErr w:type="gramStart"/>
            <w:r w:rsidRPr="007C1160">
              <w:rPr>
                <w:rFonts w:ascii="新細明體" w:eastAsia="新細明體" w:hAnsi="新細明體" w:cs="新細明體"/>
                <w:kern w:val="0"/>
                <w:szCs w:val="24"/>
              </w:rPr>
              <w:t>厝</w:t>
            </w:r>
            <w:proofErr w:type="gramEnd"/>
            <w:r w:rsidRPr="007C1160">
              <w:rPr>
                <w:rFonts w:ascii="新細明體" w:eastAsia="新細明體" w:hAnsi="新細明體" w:cs="新細明體"/>
                <w:kern w:val="0"/>
                <w:szCs w:val="24"/>
              </w:rPr>
              <w:t>分校</w:t>
            </w:r>
          </w:p>
        </w:tc>
        <w:tc>
          <w:tcPr>
            <w:tcW w:w="17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C1160" w:rsidRPr="007C1160" w:rsidRDefault="007C1160" w:rsidP="007C1160">
            <w:pPr>
              <w:widowControl/>
              <w:jc w:val="right"/>
              <w:rPr>
                <w:rFonts w:ascii="新細明體" w:eastAsia="新細明體" w:hAnsi="新細明體" w:cs="新細明體"/>
                <w:kern w:val="0"/>
                <w:szCs w:val="24"/>
              </w:rPr>
            </w:pPr>
            <w:r w:rsidRPr="007C1160">
              <w:rPr>
                <w:rFonts w:ascii="新細明體" w:eastAsia="新細明體" w:hAnsi="新細明體" w:cs="新細明體"/>
                <w:kern w:val="0"/>
                <w:szCs w:val="24"/>
              </w:rPr>
              <w:t>598,281</w:t>
            </w:r>
          </w:p>
        </w:tc>
        <w:tc>
          <w:tcPr>
            <w:tcW w:w="2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C1160" w:rsidRPr="007C1160" w:rsidRDefault="007C1160" w:rsidP="007C1160">
            <w:pPr>
              <w:widowControl/>
              <w:jc w:val="right"/>
              <w:rPr>
                <w:rFonts w:ascii="新細明體" w:eastAsia="新細明體" w:hAnsi="新細明體" w:cs="新細明體"/>
                <w:kern w:val="0"/>
                <w:szCs w:val="24"/>
              </w:rPr>
            </w:pPr>
            <w:r w:rsidRPr="007C1160">
              <w:rPr>
                <w:rFonts w:ascii="新細明體" w:eastAsia="新細明體" w:hAnsi="新細明體" w:cs="新細明體"/>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C1160" w:rsidRPr="007C1160" w:rsidRDefault="007C1160" w:rsidP="007C1160">
            <w:pPr>
              <w:widowControl/>
              <w:jc w:val="center"/>
              <w:rPr>
                <w:rFonts w:ascii="新細明體" w:eastAsia="新細明體" w:hAnsi="新細明體" w:cs="新細明體"/>
                <w:kern w:val="0"/>
                <w:szCs w:val="24"/>
              </w:rPr>
            </w:pPr>
            <w:r w:rsidRPr="007C1160">
              <w:rPr>
                <w:rFonts w:ascii="新細明體" w:eastAsia="新細明體" w:hAnsi="新細明體" w:cs="新細明體"/>
                <w:color w:val="FF0000"/>
                <w:kern w:val="0"/>
                <w:szCs w:val="24"/>
              </w:rPr>
              <w:t>退件</w:t>
            </w:r>
            <w:r>
              <w:rPr>
                <w:rFonts w:ascii="新細明體" w:eastAsia="新細明體" w:hAnsi="新細明體" w:cs="新細明體"/>
                <w:noProof/>
                <w:kern w:val="0"/>
                <w:szCs w:val="24"/>
              </w:rPr>
              <mc:AlternateContent>
                <mc:Choice Requires="wps">
                  <w:drawing>
                    <wp:inline distT="0" distB="0" distL="0" distR="0" wp14:anchorId="6F13664E" wp14:editId="5648B027">
                      <wp:extent cx="306705" cy="306705"/>
                      <wp:effectExtent l="0" t="0" r="0" b="0"/>
                      <wp:docPr id="5" name="矩形 5" descr="https://epa.ntcu.edu.tw/edu/images/n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5" o:spid="_x0000_s1026" alt="https://epa.ntcu.edu.tw/edu/images/no.pn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" filled="f" stroked="f">
                      <o:lock v:ext="edit" aspectratio="t"/>
                      <w10:anchorlock/>
                    </v:rect>
                  </w:pict>
                </mc:Fallback>
              </mc:AlternateConten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C1160" w:rsidRPr="007C1160" w:rsidRDefault="007C1160" w:rsidP="007C1160">
            <w:pPr>
              <w:widowControl/>
              <w:pBdr>
                <w:bottom w:val="single" w:sz="6" w:space="1" w:color="auto"/>
              </w:pBdr>
              <w:jc w:val="center"/>
              <w:rPr>
                <w:rFonts w:ascii="Arial" w:eastAsia="新細明體" w:hAnsi="Arial" w:cs="Arial" w:hint="eastAsia"/>
                <w:vanish/>
                <w:kern w:val="0"/>
                <w:sz w:val="16"/>
                <w:szCs w:val="16"/>
              </w:rPr>
            </w:pPr>
            <w:r w:rsidRPr="007C1160">
              <w:rPr>
                <w:rFonts w:ascii="Arial" w:eastAsia="新細明體" w:hAnsi="Arial" w:cs="Arial" w:hint="eastAsia"/>
                <w:vanish/>
                <w:kern w:val="0"/>
                <w:sz w:val="16"/>
                <w:szCs w:val="16"/>
              </w:rPr>
              <w:t>表單的頂端</w:t>
            </w:r>
          </w:p>
          <w:p w:rsidR="007C1160" w:rsidRPr="007C1160" w:rsidRDefault="007C1160" w:rsidP="007C1160">
            <w:pPr>
              <w:widowControl/>
              <w:jc w:val="center"/>
              <w:rPr>
                <w:rFonts w:ascii="新細明體" w:eastAsia="新細明體" w:hAnsi="新細明體" w:cs="新細明體"/>
                <w:kern w:val="0"/>
                <w:szCs w:val="24"/>
              </w:rPr>
            </w:pPr>
            <w:r w:rsidRPr="007C1160">
              <w:rPr>
                <w:rFonts w:ascii="新細明體" w:eastAsia="新細明體" w:hAnsi="新細明體" w:cs="新細明體"/>
                <w:kern w:val="0"/>
                <w:szCs w:val="24"/>
              </w:rPr>
              <w:object w:dxaOrig="1440" w:dyaOrig="1440">
                <v:shape id="_x0000_i1040" type="#_x0000_t75" style="width:18.15pt;height:18.15pt" o:ole="">
                  <v:imagedata r:id="rId8" o:title=""/>
                </v:shape>
                <w:control r:id="rId11" w:name="物件 16" w:shapeid="_x0000_i1040"/>
              </w:object>
            </w:r>
          </w:p>
          <w:p w:rsidR="007C1160" w:rsidRPr="007C1160" w:rsidRDefault="007C1160" w:rsidP="007C1160">
            <w:pPr>
              <w:widowControl/>
              <w:pBdr>
                <w:top w:val="single" w:sz="6" w:space="1" w:color="auto"/>
              </w:pBdr>
              <w:jc w:val="center"/>
              <w:rPr>
                <w:rFonts w:ascii="Arial" w:eastAsia="新細明體" w:hAnsi="Arial" w:cs="Arial"/>
                <w:vanish/>
                <w:kern w:val="0"/>
                <w:sz w:val="16"/>
                <w:szCs w:val="16"/>
              </w:rPr>
            </w:pPr>
            <w:r w:rsidRPr="007C1160">
              <w:rPr>
                <w:rFonts w:ascii="Arial" w:eastAsia="新細明體" w:hAnsi="Arial" w:cs="Arial" w:hint="eastAsia"/>
                <w:vanish/>
                <w:kern w:val="0"/>
                <w:sz w:val="16"/>
                <w:szCs w:val="16"/>
              </w:rPr>
              <w:t>表單的底部</w:t>
            </w:r>
          </w:p>
        </w:tc>
      </w:tr>
      <w:tr w:rsidR="007C1160" w:rsidRPr="007C1160" w:rsidTr="007C1160">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C1160" w:rsidRPr="007C1160" w:rsidRDefault="007C1160" w:rsidP="007C1160">
            <w:pPr>
              <w:widowControl/>
              <w:jc w:val="center"/>
              <w:rPr>
                <w:rFonts w:ascii="新細明體" w:eastAsia="新細明體" w:hAnsi="新細明體" w:cs="新細明體"/>
                <w:kern w:val="0"/>
                <w:szCs w:val="24"/>
              </w:rPr>
            </w:pPr>
            <w:r w:rsidRPr="007C1160">
              <w:rPr>
                <w:rFonts w:ascii="新細明體" w:eastAsia="新細明體" w:hAnsi="新細明體" w:cs="新細明體"/>
                <w:kern w:val="0"/>
                <w:szCs w:val="24"/>
              </w:rPr>
              <w:t>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C1160" w:rsidRPr="007C1160" w:rsidRDefault="007C1160" w:rsidP="007C1160">
            <w:pPr>
              <w:widowControl/>
              <w:jc w:val="center"/>
              <w:rPr>
                <w:rFonts w:ascii="新細明體" w:eastAsia="新細明體" w:hAnsi="新細明體" w:cs="新細明體"/>
                <w:kern w:val="0"/>
                <w:szCs w:val="24"/>
              </w:rPr>
            </w:pPr>
            <w:r w:rsidRPr="007C1160">
              <w:rPr>
                <w:rFonts w:ascii="新細明體" w:eastAsia="新細明體" w:hAnsi="新細明體" w:cs="新細明體"/>
                <w:kern w:val="0"/>
                <w:szCs w:val="24"/>
              </w:rPr>
              <w:t>104731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C1160" w:rsidRPr="007C1160" w:rsidRDefault="007C1160" w:rsidP="007C1160">
            <w:pPr>
              <w:widowControl/>
              <w:rPr>
                <w:rFonts w:ascii="新細明體" w:eastAsia="新細明體" w:hAnsi="新細明體" w:cs="新細明體"/>
                <w:kern w:val="0"/>
                <w:szCs w:val="24"/>
              </w:rPr>
            </w:pPr>
            <w:r w:rsidRPr="007C1160">
              <w:rPr>
                <w:rFonts w:ascii="新細明體" w:eastAsia="新細明體" w:hAnsi="新細明體" w:cs="新細明體"/>
                <w:kern w:val="0"/>
                <w:szCs w:val="24"/>
              </w:rPr>
              <w:t>嘉義縣阿里山鄉豐山實驗教育學校(國小部)</w:t>
            </w:r>
          </w:p>
        </w:tc>
        <w:tc>
          <w:tcPr>
            <w:tcW w:w="17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C1160" w:rsidRPr="007C1160" w:rsidRDefault="007C1160" w:rsidP="007C1160">
            <w:pPr>
              <w:widowControl/>
              <w:jc w:val="right"/>
              <w:rPr>
                <w:rFonts w:ascii="新細明體" w:eastAsia="新細明體" w:hAnsi="新細明體" w:cs="新細明體"/>
                <w:kern w:val="0"/>
                <w:szCs w:val="24"/>
              </w:rPr>
            </w:pPr>
            <w:r w:rsidRPr="007C1160">
              <w:rPr>
                <w:rFonts w:ascii="新細明體" w:eastAsia="新細明體" w:hAnsi="新細明體" w:cs="新細明體"/>
                <w:kern w:val="0"/>
                <w:szCs w:val="24"/>
              </w:rPr>
              <w:t>350,000</w:t>
            </w:r>
          </w:p>
        </w:tc>
        <w:tc>
          <w:tcPr>
            <w:tcW w:w="25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C1160" w:rsidRPr="007C1160" w:rsidRDefault="007C1160" w:rsidP="007C1160">
            <w:pPr>
              <w:widowControl/>
              <w:jc w:val="right"/>
              <w:rPr>
                <w:rFonts w:ascii="新細明體" w:eastAsia="新細明體" w:hAnsi="新細明體" w:cs="新細明體"/>
                <w:kern w:val="0"/>
                <w:szCs w:val="24"/>
              </w:rPr>
            </w:pPr>
            <w:r w:rsidRPr="007C1160">
              <w:rPr>
                <w:rFonts w:ascii="新細明體" w:eastAsia="新細明體" w:hAnsi="新細明體" w:cs="新細明體"/>
                <w:kern w:val="0"/>
                <w:szCs w:val="24"/>
              </w:rPr>
              <w:t>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C1160" w:rsidRPr="007C1160" w:rsidRDefault="007C1160" w:rsidP="007C1160">
            <w:pPr>
              <w:widowControl/>
              <w:jc w:val="center"/>
              <w:rPr>
                <w:rFonts w:ascii="新細明體" w:eastAsia="新細明體" w:hAnsi="新細明體" w:cs="新細明體"/>
                <w:kern w:val="0"/>
                <w:szCs w:val="24"/>
              </w:rPr>
            </w:pPr>
            <w:r w:rsidRPr="007C1160">
              <w:rPr>
                <w:rFonts w:ascii="新細明體" w:eastAsia="新細明體" w:hAnsi="新細明體" w:cs="新細明體"/>
                <w:color w:val="FF0000"/>
                <w:kern w:val="0"/>
                <w:szCs w:val="24"/>
              </w:rPr>
              <w:t>退件</w:t>
            </w:r>
            <w:r>
              <w:rPr>
                <w:rFonts w:ascii="新細明體" w:eastAsia="新細明體" w:hAnsi="新細明體" w:cs="新細明體"/>
                <w:noProof/>
                <w:kern w:val="0"/>
                <w:szCs w:val="24"/>
              </w:rPr>
              <mc:AlternateContent>
                <mc:Choice Requires="wps">
                  <w:drawing>
                    <wp:inline distT="0" distB="0" distL="0" distR="0" wp14:anchorId="1CE4DBAE" wp14:editId="12CC7263">
                      <wp:extent cx="306705" cy="306705"/>
                      <wp:effectExtent l="0" t="0" r="0" b="0"/>
                      <wp:docPr id="4" name="矩形 4" descr="https://epa.ntcu.edu.tw/edu/images/no.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4" o:spid="_x0000_s1026" alt="https://epa.ntcu.edu.tw/edu/images/no.png"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" filled="f" stroked="f">
                      <o:lock v:ext="edit" aspectratio="t"/>
                      <w10:anchorlock/>
                    </v:rect>
                  </w:pict>
                </mc:Fallback>
              </mc:AlternateConten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7C1160" w:rsidRPr="007C1160" w:rsidRDefault="007C1160" w:rsidP="007C1160">
            <w:pPr>
              <w:widowControl/>
              <w:pBdr>
                <w:bottom w:val="single" w:sz="6" w:space="1" w:color="auto"/>
              </w:pBdr>
              <w:jc w:val="center"/>
              <w:rPr>
                <w:rFonts w:ascii="Arial" w:eastAsia="新細明體" w:hAnsi="Arial" w:cs="Arial" w:hint="eastAsia"/>
                <w:vanish/>
                <w:kern w:val="0"/>
                <w:sz w:val="16"/>
                <w:szCs w:val="16"/>
              </w:rPr>
            </w:pPr>
            <w:r w:rsidRPr="007C1160">
              <w:rPr>
                <w:rFonts w:ascii="Arial" w:eastAsia="新細明體" w:hAnsi="Arial" w:cs="Arial" w:hint="eastAsia"/>
                <w:vanish/>
                <w:kern w:val="0"/>
                <w:sz w:val="16"/>
                <w:szCs w:val="16"/>
              </w:rPr>
              <w:t>表單的頂端</w:t>
            </w:r>
          </w:p>
          <w:p w:rsidR="007C1160" w:rsidRPr="007C1160" w:rsidRDefault="007C1160" w:rsidP="007C1160">
            <w:pPr>
              <w:widowControl/>
              <w:jc w:val="center"/>
              <w:rPr>
                <w:rFonts w:ascii="新細明體" w:eastAsia="新細明體" w:hAnsi="新細明體" w:cs="新細明體"/>
                <w:kern w:val="0"/>
                <w:szCs w:val="24"/>
              </w:rPr>
            </w:pPr>
            <w:r w:rsidRPr="007C1160">
              <w:rPr>
                <w:rFonts w:ascii="新細明體" w:eastAsia="新細明體" w:hAnsi="新細明體" w:cs="新細明體"/>
                <w:kern w:val="0"/>
                <w:szCs w:val="24"/>
              </w:rPr>
              <w:object w:dxaOrig="1440" w:dyaOrig="1440">
                <v:shape id="_x0000_i1042" type="#_x0000_t75" style="width:18.15pt;height:18.15pt" o:ole="">
                  <v:imagedata r:id="rId8" o:title=""/>
                </v:shape>
                <w:control r:id="rId12" w:name="物件 18" w:shapeid="_x0000_i1042"/>
              </w:object>
            </w:r>
          </w:p>
          <w:p w:rsidR="007C1160" w:rsidRPr="007C1160" w:rsidRDefault="007C1160" w:rsidP="007C1160">
            <w:pPr>
              <w:widowControl/>
              <w:pBdr>
                <w:top w:val="single" w:sz="6" w:space="1" w:color="auto"/>
              </w:pBdr>
              <w:jc w:val="center"/>
              <w:rPr>
                <w:rFonts w:ascii="Arial" w:eastAsia="新細明體" w:hAnsi="Arial" w:cs="Arial"/>
                <w:vanish/>
                <w:kern w:val="0"/>
                <w:sz w:val="16"/>
                <w:szCs w:val="16"/>
              </w:rPr>
            </w:pPr>
            <w:r w:rsidRPr="007C1160">
              <w:rPr>
                <w:rFonts w:ascii="Arial" w:eastAsia="新細明體" w:hAnsi="Arial" w:cs="Arial" w:hint="eastAsia"/>
                <w:vanish/>
                <w:kern w:val="0"/>
                <w:sz w:val="16"/>
                <w:szCs w:val="16"/>
              </w:rPr>
              <w:t>表單的底部</w:t>
            </w:r>
          </w:p>
        </w:tc>
      </w:tr>
    </w:tbl>
    <w:p w:rsidR="007C1160" w:rsidRPr="007C1160" w:rsidRDefault="007C1160" w:rsidP="007C1160">
      <w:pPr>
        <w:widowControl/>
        <w:shd w:val="clear" w:color="auto" w:fill="FFFFFF"/>
        <w:rPr>
          <w:rFonts w:ascii="Helvetica" w:eastAsia="新細明體" w:hAnsi="Helvetica" w:cs="Helvetica"/>
          <w:color w:val="202020"/>
          <w:kern w:val="0"/>
          <w:sz w:val="22"/>
        </w:rPr>
      </w:pPr>
      <w:r w:rsidRPr="007C1160">
        <w:rPr>
          <w:rFonts w:ascii="Helvetica" w:eastAsia="新細明體" w:hAnsi="Helvetica" w:cs="Helvetica"/>
          <w:color w:val="202020"/>
          <w:kern w:val="0"/>
          <w:sz w:val="22"/>
        </w:rPr>
        <w:br/>
      </w:r>
    </w:p>
    <w:p w:rsidR="007C1160" w:rsidRPr="007C1160" w:rsidRDefault="007C1160" w:rsidP="007C1160">
      <w:pPr>
        <w:widowControl/>
        <w:shd w:val="clear" w:color="auto" w:fill="FFFFFF"/>
        <w:spacing w:after="150" w:line="396" w:lineRule="atLeast"/>
        <w:rPr>
          <w:rFonts w:ascii="Helvetica" w:eastAsia="新細明體" w:hAnsi="Helvetica" w:cs="Helvetica"/>
          <w:color w:val="202020"/>
          <w:kern w:val="0"/>
          <w:sz w:val="22"/>
        </w:rPr>
      </w:pPr>
      <w:r>
        <w:rPr>
          <w:rFonts w:ascii="Helvetica" w:eastAsia="新細明體" w:hAnsi="Helvetica" w:cs="Helvetica"/>
          <w:noProof/>
          <w:color w:val="005CA8"/>
          <w:kern w:val="0"/>
          <w:sz w:val="22"/>
        </w:rPr>
        <w:lastRenderedPageBreak/>
        <mc:AlternateContent>
          <mc:Choice Requires="wps">
            <w:drawing>
              <wp:inline distT="0" distB="0" distL="0" distR="0">
                <wp:extent cx="9758045" cy="9758045"/>
                <wp:effectExtent l="0" t="0" r="0" b="0"/>
                <wp:docPr id="3" name="矩形 3" descr="https://epa.ntcu.edu.tw/edu/images/links/edu.jpg">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58045" cy="9758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3" o:spid="_x0000_s1026" alt="https://epa.ntcu.edu.tw/edu/images/links/edu.jpg" href="https://www.edu.tw/" target="&quot;_blank&quot;" style="width:768.35pt;height:76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" o:button="t" filled="f" stroked="f">
                <v:fill o:detectmouseclick="t"/>
                <o:lock v:ext="edit" aspectratio="t"/>
                <w10:anchorlock/>
              </v:rect>
            </w:pict>
          </mc:Fallback>
        </mc:AlternateContent>
      </w:r>
    </w:p>
    <w:p w:rsidR="007C1160" w:rsidRPr="007C1160" w:rsidRDefault="007C1160" w:rsidP="007C1160">
      <w:pPr>
        <w:widowControl/>
        <w:shd w:val="clear" w:color="auto" w:fill="FFFFFF"/>
        <w:spacing w:after="150" w:line="396" w:lineRule="atLeast"/>
        <w:rPr>
          <w:rFonts w:ascii="Helvetica" w:eastAsia="新細明體" w:hAnsi="Helvetica" w:cs="Helvetica"/>
          <w:color w:val="202020"/>
          <w:kern w:val="0"/>
          <w:sz w:val="22"/>
        </w:rPr>
      </w:pPr>
      <w:r>
        <w:rPr>
          <w:rFonts w:ascii="Helvetica" w:eastAsia="新細明體" w:hAnsi="Helvetica" w:cs="Helvetica"/>
          <w:noProof/>
          <w:color w:val="005CA8"/>
          <w:kern w:val="0"/>
          <w:sz w:val="22"/>
        </w:rPr>
        <w:lastRenderedPageBreak/>
        <mc:AlternateContent>
          <mc:Choice Requires="wps">
            <w:drawing>
              <wp:inline distT="0" distB="0" distL="0" distR="0">
                <wp:extent cx="9758045" cy="9758045"/>
                <wp:effectExtent l="0" t="0" r="0" b="0"/>
                <wp:docPr id="2" name="矩形 2" descr="https://epa.ntcu.edu.tw/edu/images/links/edu-k12.jp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758045" cy="9758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2" o:spid="_x0000_s1026" alt="https://epa.ntcu.edu.tw/edu/images/links/edu-k12.jpg" href="https://www.k12ea.gov.tw/ap/index.aspx" target="&quot;_blank&quot;" style="width:768.35pt;height:76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" o:button="t" filled="f" stroked="f">
                <v:fill o:detectmouseclick="t"/>
                <o:lock v:ext="edit" aspectratio="t"/>
                <w10:anchorlock/>
              </v:rect>
            </w:pict>
          </mc:Fallback>
        </mc:AlternateContent>
      </w:r>
    </w:p>
    <w:p w:rsidR="007C1160" w:rsidRPr="007C1160" w:rsidRDefault="007C1160" w:rsidP="007C1160">
      <w:pPr>
        <w:widowControl/>
        <w:shd w:val="clear" w:color="auto" w:fill="FFFFFF"/>
        <w:jc w:val="center"/>
        <w:rPr>
          <w:rFonts w:ascii="Helvetica" w:eastAsia="新細明體" w:hAnsi="Helvetica" w:cs="Helvetica"/>
          <w:color w:val="202020"/>
          <w:kern w:val="0"/>
          <w:sz w:val="22"/>
        </w:rPr>
      </w:pPr>
      <w:r>
        <w:rPr>
          <w:rFonts w:ascii="Helvetica" w:eastAsia="新細明體" w:hAnsi="Helvetica" w:cs="Helvetica"/>
          <w:noProof/>
          <w:color w:val="202020"/>
          <w:kern w:val="0"/>
          <w:sz w:val="22"/>
        </w:rPr>
        <w:lastRenderedPageBreak/>
        <mc:AlternateContent>
          <mc:Choice Requires="wps">
            <w:drawing>
              <wp:inline distT="0" distB="0" distL="0" distR="0">
                <wp:extent cx="7800975" cy="7800975"/>
                <wp:effectExtent l="0" t="0" r="0" b="0"/>
                <wp:docPr id="1" name="矩形 1" descr="https://epa.ntcu.edu.tw/edu/images/links/eazfb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800975" cy="780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 o:spid="_x0000_s1026" alt="https://epa.ntcu.edu.tw/edu/images/links/eazfb1.jpg" style="width:614.25pt;height:6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" filled="f" stroked="f">
                <o:lock v:ext="edit" aspectratio="t"/>
                <w10:anchorlock/>
              </v:rect>
            </w:pict>
          </mc:Fallback>
        </mc:AlternateContent>
      </w:r>
    </w:p>
    <w:p w:rsidR="007C1160" w:rsidRPr="007C1160" w:rsidRDefault="007C1160" w:rsidP="007C1160">
      <w:pPr>
        <w:widowControl/>
        <w:spacing w:before="150" w:after="150"/>
        <w:outlineLvl w:val="4"/>
        <w:rPr>
          <w:rFonts w:ascii="inherit" w:eastAsia="新細明體" w:hAnsi="inherit" w:cs="Helvetica"/>
          <w:color w:val="333333"/>
          <w:kern w:val="0"/>
          <w:sz w:val="21"/>
          <w:szCs w:val="21"/>
        </w:rPr>
      </w:pPr>
      <w:r w:rsidRPr="007C1160">
        <w:rPr>
          <w:rFonts w:ascii="inherit" w:eastAsia="新細明體" w:hAnsi="inherit" w:cs="Helvetica"/>
          <w:color w:val="00008B"/>
          <w:kern w:val="0"/>
          <w:sz w:val="21"/>
          <w:szCs w:val="21"/>
        </w:rPr>
        <w:t>主辦單位：</w:t>
      </w:r>
      <w:hyperlink r:id="rId15" w:tgtFrame="_blank" w:history="1">
        <w:r w:rsidRPr="007C1160">
          <w:rPr>
            <w:rFonts w:ascii="inherit" w:eastAsia="新細明體" w:hAnsi="inherit" w:cs="Helvetica"/>
            <w:color w:val="1D00E0"/>
            <w:kern w:val="0"/>
            <w:sz w:val="21"/>
            <w:szCs w:val="21"/>
            <w:u w:val="single"/>
          </w:rPr>
          <w:t>教育部國民及學前教育署</w:t>
        </w:r>
      </w:hyperlink>
    </w:p>
    <w:p w:rsidR="007C1160" w:rsidRPr="007C1160" w:rsidRDefault="007C1160" w:rsidP="007C1160">
      <w:pPr>
        <w:widowControl/>
        <w:spacing w:before="150" w:after="150"/>
        <w:outlineLvl w:val="4"/>
        <w:rPr>
          <w:rFonts w:ascii="inherit" w:eastAsia="新細明體" w:hAnsi="inherit" w:cs="Helvetica"/>
          <w:color w:val="333333"/>
          <w:kern w:val="0"/>
          <w:sz w:val="21"/>
          <w:szCs w:val="21"/>
        </w:rPr>
      </w:pPr>
      <w:r w:rsidRPr="007C1160">
        <w:rPr>
          <w:rFonts w:ascii="inherit" w:eastAsia="新細明體" w:hAnsi="inherit" w:cs="Helvetica"/>
          <w:color w:val="00008B"/>
          <w:kern w:val="0"/>
          <w:sz w:val="21"/>
          <w:szCs w:val="21"/>
        </w:rPr>
        <w:t>承辦單位：</w:t>
      </w:r>
      <w:hyperlink r:id="rId16" w:tgtFrame="_blank" w:history="1">
        <w:r w:rsidRPr="007C1160">
          <w:rPr>
            <w:rFonts w:ascii="inherit" w:eastAsia="新細明體" w:hAnsi="inherit" w:cs="Helvetica"/>
            <w:color w:val="1D00E0"/>
            <w:kern w:val="0"/>
            <w:sz w:val="21"/>
            <w:szCs w:val="21"/>
            <w:u w:val="single"/>
          </w:rPr>
          <w:t>國立</w:t>
        </w:r>
        <w:proofErr w:type="gramStart"/>
        <w:r w:rsidRPr="007C1160">
          <w:rPr>
            <w:rFonts w:ascii="inherit" w:eastAsia="新細明體" w:hAnsi="inherit" w:cs="Helvetica"/>
            <w:color w:val="1D00E0"/>
            <w:kern w:val="0"/>
            <w:sz w:val="21"/>
            <w:szCs w:val="21"/>
            <w:u w:val="single"/>
          </w:rPr>
          <w:t>臺</w:t>
        </w:r>
        <w:proofErr w:type="gramEnd"/>
        <w:r w:rsidRPr="007C1160">
          <w:rPr>
            <w:rFonts w:ascii="inherit" w:eastAsia="新細明體" w:hAnsi="inherit" w:cs="Helvetica"/>
            <w:color w:val="1D00E0"/>
            <w:kern w:val="0"/>
            <w:sz w:val="21"/>
            <w:szCs w:val="21"/>
            <w:u w:val="single"/>
          </w:rPr>
          <w:t>中教育大學</w:t>
        </w:r>
      </w:hyperlink>
      <w:r w:rsidRPr="007C1160">
        <w:rPr>
          <w:rFonts w:ascii="inherit" w:eastAsia="新細明體" w:hAnsi="inherit" w:cs="Helvetica"/>
          <w:color w:val="333333"/>
          <w:kern w:val="0"/>
          <w:sz w:val="21"/>
          <w:szCs w:val="21"/>
        </w:rPr>
        <w:t>、</w:t>
      </w:r>
      <w:hyperlink r:id="rId17" w:tgtFrame="_blank" w:history="1">
        <w:r w:rsidRPr="007C1160">
          <w:rPr>
            <w:rFonts w:ascii="inherit" w:eastAsia="新細明體" w:hAnsi="inherit" w:cs="Helvetica"/>
            <w:color w:val="1D00E0"/>
            <w:kern w:val="0"/>
            <w:sz w:val="21"/>
            <w:szCs w:val="21"/>
            <w:u w:val="single"/>
          </w:rPr>
          <w:t>國立暨南國際大學</w:t>
        </w:r>
      </w:hyperlink>
    </w:p>
    <w:p w:rsidR="007C1160" w:rsidRPr="007C1160" w:rsidRDefault="007C1160" w:rsidP="007C1160">
      <w:pPr>
        <w:widowControl/>
        <w:spacing w:before="150" w:after="150"/>
        <w:jc w:val="center"/>
        <w:outlineLvl w:val="4"/>
        <w:rPr>
          <w:rFonts w:ascii="inherit" w:eastAsia="新細明體" w:hAnsi="inherit" w:cs="Helvetica"/>
          <w:color w:val="333333"/>
          <w:kern w:val="0"/>
          <w:sz w:val="21"/>
          <w:szCs w:val="21"/>
        </w:rPr>
      </w:pPr>
      <w:r w:rsidRPr="007C1160">
        <w:rPr>
          <w:rFonts w:ascii="inherit" w:eastAsia="新細明體" w:hAnsi="inherit" w:cs="Helvetica"/>
          <w:color w:val="333333"/>
          <w:kern w:val="0"/>
          <w:sz w:val="21"/>
          <w:szCs w:val="21"/>
        </w:rPr>
        <w:lastRenderedPageBreak/>
        <w:t xml:space="preserve">　</w:t>
      </w:r>
    </w:p>
    <w:p w:rsidR="007C1160" w:rsidRPr="007C1160" w:rsidRDefault="007C1160" w:rsidP="007C1160">
      <w:pPr>
        <w:widowControl/>
        <w:spacing w:before="150" w:after="150" w:line="450" w:lineRule="atLeast"/>
        <w:outlineLvl w:val="4"/>
        <w:rPr>
          <w:rFonts w:ascii="inherit" w:eastAsia="新細明體" w:hAnsi="inherit" w:cs="Helvetica"/>
          <w:color w:val="333333"/>
          <w:kern w:val="0"/>
          <w:sz w:val="21"/>
          <w:szCs w:val="21"/>
        </w:rPr>
      </w:pPr>
      <w:r w:rsidRPr="007C1160">
        <w:rPr>
          <w:rFonts w:ascii="inherit" w:eastAsia="新細明體" w:hAnsi="inherit" w:cs="Helvetica"/>
          <w:color w:val="00008B"/>
          <w:kern w:val="0"/>
          <w:sz w:val="21"/>
          <w:szCs w:val="21"/>
        </w:rPr>
        <w:t>國立</w:t>
      </w:r>
      <w:proofErr w:type="gramStart"/>
      <w:r w:rsidRPr="007C1160">
        <w:rPr>
          <w:rFonts w:ascii="inherit" w:eastAsia="新細明體" w:hAnsi="inherit" w:cs="Helvetica"/>
          <w:color w:val="00008B"/>
          <w:kern w:val="0"/>
          <w:sz w:val="21"/>
          <w:szCs w:val="21"/>
        </w:rPr>
        <w:t>臺</w:t>
      </w:r>
      <w:proofErr w:type="gramEnd"/>
      <w:r w:rsidRPr="007C1160">
        <w:rPr>
          <w:rFonts w:ascii="inherit" w:eastAsia="新細明體" w:hAnsi="inherit" w:cs="Helvetica"/>
          <w:color w:val="00008B"/>
          <w:kern w:val="0"/>
          <w:sz w:val="21"/>
          <w:szCs w:val="21"/>
        </w:rPr>
        <w:t>中教育大學－教育優先區計畫</w:t>
      </w:r>
    </w:p>
    <w:p w:rsidR="007C1160" w:rsidRPr="007C1160" w:rsidRDefault="007C1160" w:rsidP="007C1160">
      <w:pPr>
        <w:widowControl/>
        <w:spacing w:before="150" w:after="150"/>
        <w:outlineLvl w:val="4"/>
        <w:rPr>
          <w:rFonts w:ascii="inherit" w:eastAsia="新細明體" w:hAnsi="inherit" w:cs="Helvetica"/>
          <w:color w:val="333333"/>
          <w:kern w:val="0"/>
          <w:sz w:val="21"/>
          <w:szCs w:val="21"/>
        </w:rPr>
      </w:pPr>
      <w:r w:rsidRPr="007C1160">
        <w:rPr>
          <w:rFonts w:ascii="inherit" w:eastAsia="新細明體" w:hAnsi="inherit" w:cs="Helvetica"/>
          <w:color w:val="00008B"/>
          <w:kern w:val="0"/>
          <w:sz w:val="21"/>
          <w:szCs w:val="21"/>
        </w:rPr>
        <w:t>行政助理</w:t>
      </w:r>
      <w:r w:rsidRPr="007C1160">
        <w:rPr>
          <w:rFonts w:ascii="inherit" w:eastAsia="新細明體" w:hAnsi="inherit" w:cs="Helvetica"/>
          <w:color w:val="00008B"/>
          <w:kern w:val="0"/>
          <w:sz w:val="21"/>
          <w:szCs w:val="21"/>
        </w:rPr>
        <w:t xml:space="preserve"> - </w:t>
      </w:r>
      <w:r w:rsidRPr="007C1160">
        <w:rPr>
          <w:rFonts w:ascii="inherit" w:eastAsia="新細明體" w:hAnsi="inherit" w:cs="Helvetica"/>
          <w:color w:val="00008B"/>
          <w:kern w:val="0"/>
          <w:sz w:val="21"/>
          <w:szCs w:val="21"/>
        </w:rPr>
        <w:t>林玉純　　電話：</w:t>
      </w:r>
      <w:r w:rsidRPr="007C1160">
        <w:rPr>
          <w:rFonts w:ascii="inherit" w:eastAsia="新細明體" w:hAnsi="inherit" w:cs="Helvetica"/>
          <w:color w:val="00008B"/>
          <w:kern w:val="0"/>
          <w:sz w:val="21"/>
          <w:szCs w:val="21"/>
        </w:rPr>
        <w:t>04-22183328</w:t>
      </w:r>
      <w:r w:rsidRPr="007C1160">
        <w:rPr>
          <w:rFonts w:ascii="inherit" w:eastAsia="新細明體" w:hAnsi="inherit" w:cs="Helvetica"/>
          <w:color w:val="333333"/>
          <w:kern w:val="0"/>
          <w:sz w:val="21"/>
          <w:szCs w:val="21"/>
        </w:rPr>
        <w:br/>
      </w:r>
      <w:r w:rsidRPr="007C1160">
        <w:rPr>
          <w:rFonts w:ascii="inherit" w:eastAsia="新細明體" w:hAnsi="inherit" w:cs="Helvetica"/>
          <w:color w:val="00008B"/>
          <w:kern w:val="0"/>
          <w:sz w:val="21"/>
          <w:szCs w:val="21"/>
        </w:rPr>
        <w:t>資訊助理</w:t>
      </w:r>
      <w:r w:rsidRPr="007C1160">
        <w:rPr>
          <w:rFonts w:ascii="inherit" w:eastAsia="新細明體" w:hAnsi="inherit" w:cs="Helvetica"/>
          <w:color w:val="00008B"/>
          <w:kern w:val="0"/>
          <w:sz w:val="21"/>
          <w:szCs w:val="21"/>
        </w:rPr>
        <w:t xml:space="preserve"> - </w:t>
      </w:r>
      <w:r w:rsidRPr="007C1160">
        <w:rPr>
          <w:rFonts w:ascii="inherit" w:eastAsia="新細明體" w:hAnsi="inherit" w:cs="Helvetica"/>
          <w:color w:val="00008B"/>
          <w:kern w:val="0"/>
          <w:sz w:val="21"/>
          <w:szCs w:val="21"/>
        </w:rPr>
        <w:t>江忠霖　　電話：</w:t>
      </w:r>
      <w:r w:rsidRPr="007C1160">
        <w:rPr>
          <w:rFonts w:ascii="inherit" w:eastAsia="新細明體" w:hAnsi="inherit" w:cs="Helvetica"/>
          <w:color w:val="00008B"/>
          <w:kern w:val="0"/>
          <w:sz w:val="21"/>
          <w:szCs w:val="21"/>
        </w:rPr>
        <w:t>04-22183329</w:t>
      </w:r>
      <w:r w:rsidRPr="007C1160">
        <w:rPr>
          <w:rFonts w:ascii="inherit" w:eastAsia="新細明體" w:hAnsi="inherit" w:cs="Helvetica"/>
          <w:color w:val="333333"/>
          <w:kern w:val="0"/>
          <w:sz w:val="21"/>
          <w:szCs w:val="21"/>
        </w:rPr>
        <w:br/>
      </w:r>
      <w:r w:rsidRPr="007C1160">
        <w:rPr>
          <w:rFonts w:ascii="inherit" w:eastAsia="新細明體" w:hAnsi="inherit" w:cs="Helvetica"/>
          <w:color w:val="00008B"/>
          <w:kern w:val="0"/>
          <w:sz w:val="21"/>
          <w:szCs w:val="21"/>
        </w:rPr>
        <w:t>服務信箱：</w:t>
      </w:r>
      <w:hyperlink r:id="rId18" w:history="1">
        <w:r w:rsidRPr="007C1160">
          <w:rPr>
            <w:rFonts w:ascii="inherit" w:eastAsia="新細明體" w:hAnsi="inherit" w:cs="Helvetica"/>
            <w:color w:val="1D00E0"/>
            <w:kern w:val="0"/>
            <w:sz w:val="21"/>
            <w:szCs w:val="21"/>
            <w:u w:val="single"/>
          </w:rPr>
          <w:t>epa@mail.ntcu.edu.tw</w:t>
        </w:r>
      </w:hyperlink>
      <w:r w:rsidRPr="007C1160">
        <w:rPr>
          <w:rFonts w:ascii="inherit" w:eastAsia="新細明體" w:hAnsi="inherit" w:cs="Helvetica"/>
          <w:color w:val="333333"/>
          <w:kern w:val="0"/>
          <w:sz w:val="21"/>
          <w:szCs w:val="21"/>
        </w:rPr>
        <w:br/>
      </w:r>
      <w:r w:rsidRPr="007C1160">
        <w:rPr>
          <w:rFonts w:ascii="inherit" w:eastAsia="新細明體" w:hAnsi="inherit" w:cs="Helvetica"/>
          <w:color w:val="00008B"/>
          <w:kern w:val="0"/>
          <w:sz w:val="21"/>
          <w:szCs w:val="21"/>
        </w:rPr>
        <w:t>服務時間：週一至週五</w:t>
      </w:r>
      <w:r w:rsidRPr="007C1160">
        <w:rPr>
          <w:rFonts w:ascii="inherit" w:eastAsia="新細明體" w:hAnsi="inherit" w:cs="Helvetica"/>
          <w:color w:val="00008B"/>
          <w:kern w:val="0"/>
          <w:sz w:val="21"/>
          <w:szCs w:val="21"/>
        </w:rPr>
        <w:t xml:space="preserve"> 08:30-12:00</w:t>
      </w:r>
      <w:r w:rsidRPr="007C1160">
        <w:rPr>
          <w:rFonts w:ascii="inherit" w:eastAsia="新細明體" w:hAnsi="inherit" w:cs="Helvetica"/>
          <w:color w:val="00008B"/>
          <w:kern w:val="0"/>
          <w:sz w:val="21"/>
          <w:szCs w:val="21"/>
        </w:rPr>
        <w:t>，</w:t>
      </w:r>
      <w:r w:rsidRPr="007C1160">
        <w:rPr>
          <w:rFonts w:ascii="inherit" w:eastAsia="新細明體" w:hAnsi="inherit" w:cs="Helvetica"/>
          <w:color w:val="00008B"/>
          <w:kern w:val="0"/>
          <w:sz w:val="21"/>
          <w:szCs w:val="21"/>
        </w:rPr>
        <w:t>13:30-17:00</w:t>
      </w:r>
      <w:r w:rsidRPr="007C1160">
        <w:rPr>
          <w:rFonts w:ascii="inherit" w:eastAsia="新細明體" w:hAnsi="inherit" w:cs="Helvetica"/>
          <w:color w:val="00008B"/>
          <w:kern w:val="0"/>
          <w:sz w:val="21"/>
          <w:szCs w:val="21"/>
        </w:rPr>
        <w:t>，例假日除外。</w:t>
      </w:r>
    </w:p>
    <w:p w:rsidR="007C1160" w:rsidRPr="007C1160" w:rsidRDefault="007C1160" w:rsidP="007C1160">
      <w:pPr>
        <w:widowControl/>
        <w:spacing w:before="150" w:after="150"/>
        <w:jc w:val="center"/>
        <w:outlineLvl w:val="4"/>
        <w:rPr>
          <w:rFonts w:ascii="inherit" w:eastAsia="新細明體" w:hAnsi="inherit" w:cs="Helvetica"/>
          <w:color w:val="333333"/>
          <w:kern w:val="0"/>
          <w:sz w:val="21"/>
          <w:szCs w:val="21"/>
        </w:rPr>
      </w:pPr>
      <w:r w:rsidRPr="007C1160">
        <w:rPr>
          <w:rFonts w:ascii="inherit" w:eastAsia="新細明體" w:hAnsi="inherit" w:cs="Helvetica"/>
          <w:color w:val="333333"/>
          <w:kern w:val="0"/>
          <w:sz w:val="21"/>
          <w:szCs w:val="21"/>
        </w:rPr>
        <w:t xml:space="preserve">　</w:t>
      </w:r>
    </w:p>
    <w:p w:rsidR="007C1160" w:rsidRPr="007C1160" w:rsidRDefault="007C1160" w:rsidP="007C1160">
      <w:pPr>
        <w:widowControl/>
        <w:spacing w:before="150" w:after="150" w:line="450" w:lineRule="atLeast"/>
        <w:outlineLvl w:val="4"/>
        <w:rPr>
          <w:rFonts w:ascii="inherit" w:eastAsia="新細明體" w:hAnsi="inherit" w:cs="Helvetica"/>
          <w:color w:val="333333"/>
          <w:kern w:val="0"/>
          <w:sz w:val="21"/>
          <w:szCs w:val="21"/>
        </w:rPr>
      </w:pPr>
      <w:r w:rsidRPr="007C1160">
        <w:rPr>
          <w:rFonts w:ascii="inherit" w:eastAsia="新細明體" w:hAnsi="inherit" w:cs="Helvetica"/>
          <w:color w:val="00008B"/>
          <w:kern w:val="0"/>
          <w:sz w:val="21"/>
          <w:szCs w:val="21"/>
        </w:rPr>
        <w:t>國立暨南國際大學－教育行動區試辦計畫</w:t>
      </w:r>
    </w:p>
    <w:p w:rsidR="007C1160" w:rsidRPr="007C1160" w:rsidRDefault="007C1160" w:rsidP="007C1160">
      <w:pPr>
        <w:widowControl/>
        <w:spacing w:before="150" w:after="150"/>
        <w:outlineLvl w:val="4"/>
        <w:rPr>
          <w:rFonts w:ascii="inherit" w:eastAsia="新細明體" w:hAnsi="inherit" w:cs="Helvetica"/>
          <w:color w:val="333333"/>
          <w:kern w:val="0"/>
          <w:sz w:val="21"/>
          <w:szCs w:val="21"/>
        </w:rPr>
      </w:pPr>
      <w:r w:rsidRPr="007C1160">
        <w:rPr>
          <w:rFonts w:ascii="inherit" w:eastAsia="新細明體" w:hAnsi="inherit" w:cs="Helvetica"/>
          <w:color w:val="00008B"/>
          <w:kern w:val="0"/>
          <w:sz w:val="21"/>
          <w:szCs w:val="21"/>
        </w:rPr>
        <w:t>行政助理</w:t>
      </w:r>
      <w:r w:rsidRPr="007C1160">
        <w:rPr>
          <w:rFonts w:ascii="inherit" w:eastAsia="新細明體" w:hAnsi="inherit" w:cs="Helvetica"/>
          <w:color w:val="00008B"/>
          <w:kern w:val="0"/>
          <w:sz w:val="21"/>
          <w:szCs w:val="21"/>
        </w:rPr>
        <w:t xml:space="preserve"> - </w:t>
      </w:r>
      <w:proofErr w:type="gramStart"/>
      <w:r w:rsidRPr="007C1160">
        <w:rPr>
          <w:rFonts w:ascii="inherit" w:eastAsia="新細明體" w:hAnsi="inherit" w:cs="Helvetica"/>
          <w:color w:val="00008B"/>
          <w:kern w:val="0"/>
          <w:sz w:val="21"/>
          <w:szCs w:val="21"/>
        </w:rPr>
        <w:t>黃彙評</w:t>
      </w:r>
      <w:proofErr w:type="gramEnd"/>
      <w:r w:rsidRPr="007C1160">
        <w:rPr>
          <w:rFonts w:ascii="inherit" w:eastAsia="新細明體" w:hAnsi="inherit" w:cs="Helvetica"/>
          <w:color w:val="00008B"/>
          <w:kern w:val="0"/>
          <w:sz w:val="21"/>
          <w:szCs w:val="21"/>
        </w:rPr>
        <w:t>、傅偼　　電話：</w:t>
      </w:r>
      <w:r w:rsidRPr="007C1160">
        <w:rPr>
          <w:rFonts w:ascii="inherit" w:eastAsia="新細明體" w:hAnsi="inherit" w:cs="Helvetica"/>
          <w:color w:val="00008B"/>
          <w:kern w:val="0"/>
          <w:sz w:val="21"/>
          <w:szCs w:val="21"/>
        </w:rPr>
        <w:t>049-2910918</w:t>
      </w:r>
      <w:r w:rsidRPr="007C1160">
        <w:rPr>
          <w:rFonts w:ascii="inherit" w:eastAsia="新細明體" w:hAnsi="inherit" w:cs="Helvetica"/>
          <w:color w:val="333333"/>
          <w:kern w:val="0"/>
          <w:sz w:val="21"/>
          <w:szCs w:val="21"/>
        </w:rPr>
        <w:br/>
      </w:r>
      <w:r w:rsidRPr="007C1160">
        <w:rPr>
          <w:rFonts w:ascii="inherit" w:eastAsia="新細明體" w:hAnsi="inherit" w:cs="Helvetica"/>
          <w:color w:val="00008B"/>
          <w:kern w:val="0"/>
          <w:sz w:val="21"/>
          <w:szCs w:val="21"/>
        </w:rPr>
        <w:t>資訊助理</w:t>
      </w:r>
      <w:r w:rsidRPr="007C1160">
        <w:rPr>
          <w:rFonts w:ascii="inherit" w:eastAsia="新細明體" w:hAnsi="inherit" w:cs="Helvetica"/>
          <w:color w:val="00008B"/>
          <w:kern w:val="0"/>
          <w:sz w:val="21"/>
          <w:szCs w:val="21"/>
        </w:rPr>
        <w:t xml:space="preserve"> - </w:t>
      </w:r>
      <w:r w:rsidRPr="007C1160">
        <w:rPr>
          <w:rFonts w:ascii="inherit" w:eastAsia="新細明體" w:hAnsi="inherit" w:cs="Helvetica"/>
          <w:color w:val="00008B"/>
          <w:kern w:val="0"/>
          <w:sz w:val="21"/>
          <w:szCs w:val="21"/>
        </w:rPr>
        <w:t xml:space="preserve">劉晏誠　　</w:t>
      </w:r>
      <w:r w:rsidRPr="007C1160">
        <w:rPr>
          <w:rFonts w:ascii="inherit" w:eastAsia="新細明體" w:hAnsi="inherit" w:cs="Helvetica"/>
          <w:color w:val="333333"/>
          <w:kern w:val="0"/>
          <w:sz w:val="21"/>
          <w:szCs w:val="21"/>
        </w:rPr>
        <w:br/>
      </w:r>
      <w:r w:rsidRPr="007C1160">
        <w:rPr>
          <w:rFonts w:ascii="inherit" w:eastAsia="新細明體" w:hAnsi="inherit" w:cs="Helvetica"/>
          <w:color w:val="00008B"/>
          <w:kern w:val="0"/>
          <w:sz w:val="21"/>
          <w:szCs w:val="21"/>
        </w:rPr>
        <w:t>服務信箱：</w:t>
      </w:r>
      <w:hyperlink r:id="rId19" w:history="1">
        <w:r w:rsidRPr="007C1160">
          <w:rPr>
            <w:rFonts w:ascii="inherit" w:eastAsia="新細明體" w:hAnsi="inherit" w:cs="Helvetica"/>
            <w:color w:val="1D00E0"/>
            <w:kern w:val="0"/>
            <w:sz w:val="21"/>
            <w:szCs w:val="21"/>
            <w:u w:val="single"/>
          </w:rPr>
          <w:t>eaz@mail.ncnu.edu.tw</w:t>
        </w:r>
      </w:hyperlink>
      <w:r w:rsidRPr="007C1160">
        <w:rPr>
          <w:rFonts w:ascii="inherit" w:eastAsia="新細明體" w:hAnsi="inherit" w:cs="Helvetica"/>
          <w:color w:val="333333"/>
          <w:kern w:val="0"/>
          <w:sz w:val="21"/>
          <w:szCs w:val="21"/>
        </w:rPr>
        <w:br/>
      </w:r>
      <w:r w:rsidRPr="007C1160">
        <w:rPr>
          <w:rFonts w:ascii="inherit" w:eastAsia="新細明體" w:hAnsi="inherit" w:cs="Helvetica"/>
          <w:color w:val="00008B"/>
          <w:kern w:val="0"/>
          <w:sz w:val="21"/>
          <w:szCs w:val="21"/>
        </w:rPr>
        <w:t>服務時間：週一至週五</w:t>
      </w:r>
      <w:r w:rsidRPr="007C1160">
        <w:rPr>
          <w:rFonts w:ascii="inherit" w:eastAsia="新細明體" w:hAnsi="inherit" w:cs="Helvetica"/>
          <w:color w:val="00008B"/>
          <w:kern w:val="0"/>
          <w:sz w:val="21"/>
          <w:szCs w:val="21"/>
        </w:rPr>
        <w:t xml:space="preserve"> 08:00-12:00</w:t>
      </w:r>
      <w:r w:rsidRPr="007C1160">
        <w:rPr>
          <w:rFonts w:ascii="inherit" w:eastAsia="新細明體" w:hAnsi="inherit" w:cs="Helvetica"/>
          <w:color w:val="00008B"/>
          <w:kern w:val="0"/>
          <w:sz w:val="21"/>
          <w:szCs w:val="21"/>
        </w:rPr>
        <w:t>，</w:t>
      </w:r>
      <w:r w:rsidRPr="007C1160">
        <w:rPr>
          <w:rFonts w:ascii="inherit" w:eastAsia="新細明體" w:hAnsi="inherit" w:cs="Helvetica"/>
          <w:color w:val="00008B"/>
          <w:kern w:val="0"/>
          <w:sz w:val="21"/>
          <w:szCs w:val="21"/>
        </w:rPr>
        <w:t>13:00-17:00</w:t>
      </w:r>
      <w:r w:rsidRPr="007C1160">
        <w:rPr>
          <w:rFonts w:ascii="inherit" w:eastAsia="新細明體" w:hAnsi="inherit" w:cs="Helvetica"/>
          <w:color w:val="00008B"/>
          <w:kern w:val="0"/>
          <w:sz w:val="21"/>
          <w:szCs w:val="21"/>
        </w:rPr>
        <w:t>，例假日除外。</w:t>
      </w:r>
    </w:p>
    <w:p w:rsidR="007C1160" w:rsidRPr="007C1160" w:rsidRDefault="007C1160" w:rsidP="007C1160">
      <w:pPr>
        <w:widowControl/>
        <w:spacing w:before="150" w:after="150"/>
        <w:ind w:left="255"/>
        <w:jc w:val="center"/>
        <w:outlineLvl w:val="4"/>
        <w:rPr>
          <w:rFonts w:ascii="inherit" w:eastAsia="新細明體" w:hAnsi="inherit" w:cs="Helvetica"/>
          <w:color w:val="333333"/>
          <w:kern w:val="0"/>
          <w:sz w:val="21"/>
          <w:szCs w:val="21"/>
        </w:rPr>
      </w:pPr>
      <w:r w:rsidRPr="007C1160">
        <w:rPr>
          <w:rFonts w:ascii="inherit" w:eastAsia="新細明體" w:hAnsi="inherit" w:cs="Helvetica"/>
          <w:color w:val="333333"/>
          <w:kern w:val="0"/>
          <w:sz w:val="21"/>
          <w:szCs w:val="21"/>
        </w:rPr>
        <w:t xml:space="preserve">　</w:t>
      </w:r>
    </w:p>
    <w:p w:rsidR="00276132" w:rsidRPr="007C1160" w:rsidRDefault="00276132"/>
    <w:sectPr w:rsidR="00276132" w:rsidRPr="007C116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11E25"/>
    <w:multiLevelType w:val="multilevel"/>
    <w:tmpl w:val="4048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951E2E"/>
    <w:multiLevelType w:val="multilevel"/>
    <w:tmpl w:val="298AF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DA1FFD"/>
    <w:multiLevelType w:val="multilevel"/>
    <w:tmpl w:val="E806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A358DE"/>
    <w:multiLevelType w:val="multilevel"/>
    <w:tmpl w:val="03F2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160"/>
    <w:rsid w:val="00276132"/>
    <w:rsid w:val="007C11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5">
    <w:name w:val="heading 5"/>
    <w:basedOn w:val="a"/>
    <w:link w:val="50"/>
    <w:uiPriority w:val="9"/>
    <w:qFormat/>
    <w:rsid w:val="007C1160"/>
    <w:pPr>
      <w:widowControl/>
      <w:spacing w:before="100" w:beforeAutospacing="1" w:after="100" w:afterAutospacing="1"/>
      <w:outlineLvl w:val="4"/>
    </w:pPr>
    <w:rPr>
      <w:rFonts w:ascii="新細明體" w:eastAsia="新細明體" w:hAnsi="新細明體" w:cs="新細明體"/>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標題 5 字元"/>
    <w:basedOn w:val="a0"/>
    <w:link w:val="5"/>
    <w:uiPriority w:val="9"/>
    <w:rsid w:val="007C1160"/>
    <w:rPr>
      <w:rFonts w:ascii="新細明體" w:eastAsia="新細明體" w:hAnsi="新細明體" w:cs="新細明體"/>
      <w:b/>
      <w:bCs/>
      <w:kern w:val="0"/>
      <w:sz w:val="20"/>
      <w:szCs w:val="20"/>
    </w:rPr>
  </w:style>
  <w:style w:type="character" w:styleId="a3">
    <w:name w:val="Hyperlink"/>
    <w:basedOn w:val="a0"/>
    <w:uiPriority w:val="99"/>
    <w:semiHidden/>
    <w:unhideWhenUsed/>
    <w:rsid w:val="007C1160"/>
    <w:rPr>
      <w:color w:val="0000FF"/>
      <w:u w:val="single"/>
    </w:rPr>
  </w:style>
  <w:style w:type="paragraph" w:styleId="Web">
    <w:name w:val="Normal (Web)"/>
    <w:basedOn w:val="a"/>
    <w:uiPriority w:val="99"/>
    <w:semiHidden/>
    <w:unhideWhenUsed/>
    <w:rsid w:val="007C1160"/>
    <w:pPr>
      <w:widowControl/>
      <w:spacing w:before="100" w:beforeAutospacing="1" w:after="100" w:afterAutospacing="1"/>
    </w:pPr>
    <w:rPr>
      <w:rFonts w:ascii="新細明體" w:eastAsia="新細明體" w:hAnsi="新細明體" w:cs="新細明體"/>
      <w:kern w:val="0"/>
      <w:szCs w:val="24"/>
    </w:rPr>
  </w:style>
  <w:style w:type="paragraph" w:styleId="z-">
    <w:name w:val="HTML Top of Form"/>
    <w:basedOn w:val="a"/>
    <w:next w:val="a"/>
    <w:link w:val="z-0"/>
    <w:hidden/>
    <w:uiPriority w:val="99"/>
    <w:semiHidden/>
    <w:unhideWhenUsed/>
    <w:rsid w:val="007C1160"/>
    <w:pPr>
      <w:widowControl/>
      <w:pBdr>
        <w:bottom w:val="single" w:sz="6" w:space="1" w:color="auto"/>
      </w:pBdr>
      <w:jc w:val="center"/>
    </w:pPr>
    <w:rPr>
      <w:rFonts w:ascii="Arial" w:eastAsia="新細明體" w:hAnsi="Arial" w:cs="Arial"/>
      <w:vanish/>
      <w:kern w:val="0"/>
      <w:sz w:val="16"/>
      <w:szCs w:val="16"/>
    </w:rPr>
  </w:style>
  <w:style w:type="character" w:customStyle="1" w:styleId="z-0">
    <w:name w:val="z-表單的頂端 字元"/>
    <w:basedOn w:val="a0"/>
    <w:link w:val="z-"/>
    <w:uiPriority w:val="99"/>
    <w:semiHidden/>
    <w:rsid w:val="007C1160"/>
    <w:rPr>
      <w:rFonts w:ascii="Arial" w:eastAsia="新細明體" w:hAnsi="Arial" w:cs="Arial"/>
      <w:vanish/>
      <w:kern w:val="0"/>
      <w:sz w:val="16"/>
      <w:szCs w:val="16"/>
    </w:rPr>
  </w:style>
  <w:style w:type="paragraph" w:styleId="z-1">
    <w:name w:val="HTML Bottom of Form"/>
    <w:basedOn w:val="a"/>
    <w:next w:val="a"/>
    <w:link w:val="z-2"/>
    <w:hidden/>
    <w:uiPriority w:val="99"/>
    <w:unhideWhenUsed/>
    <w:rsid w:val="007C1160"/>
    <w:pPr>
      <w:widowControl/>
      <w:pBdr>
        <w:top w:val="single" w:sz="6" w:space="1" w:color="auto"/>
      </w:pBdr>
      <w:jc w:val="center"/>
    </w:pPr>
    <w:rPr>
      <w:rFonts w:ascii="Arial" w:eastAsia="新細明體" w:hAnsi="Arial" w:cs="Arial"/>
      <w:vanish/>
      <w:kern w:val="0"/>
      <w:sz w:val="16"/>
      <w:szCs w:val="16"/>
    </w:rPr>
  </w:style>
  <w:style w:type="character" w:customStyle="1" w:styleId="z-2">
    <w:name w:val="z-表單的底部 字元"/>
    <w:basedOn w:val="a0"/>
    <w:link w:val="z-1"/>
    <w:uiPriority w:val="99"/>
    <w:rsid w:val="007C1160"/>
    <w:rPr>
      <w:rFonts w:ascii="Arial" w:eastAsia="新細明體" w:hAnsi="Arial" w:cs="Arial"/>
      <w:vanish/>
      <w:kern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5">
    <w:name w:val="heading 5"/>
    <w:basedOn w:val="a"/>
    <w:link w:val="50"/>
    <w:uiPriority w:val="9"/>
    <w:qFormat/>
    <w:rsid w:val="007C1160"/>
    <w:pPr>
      <w:widowControl/>
      <w:spacing w:before="100" w:beforeAutospacing="1" w:after="100" w:afterAutospacing="1"/>
      <w:outlineLvl w:val="4"/>
    </w:pPr>
    <w:rPr>
      <w:rFonts w:ascii="新細明體" w:eastAsia="新細明體" w:hAnsi="新細明體" w:cs="新細明體"/>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標題 5 字元"/>
    <w:basedOn w:val="a0"/>
    <w:link w:val="5"/>
    <w:uiPriority w:val="9"/>
    <w:rsid w:val="007C1160"/>
    <w:rPr>
      <w:rFonts w:ascii="新細明體" w:eastAsia="新細明體" w:hAnsi="新細明體" w:cs="新細明體"/>
      <w:b/>
      <w:bCs/>
      <w:kern w:val="0"/>
      <w:sz w:val="20"/>
      <w:szCs w:val="20"/>
    </w:rPr>
  </w:style>
  <w:style w:type="character" w:styleId="a3">
    <w:name w:val="Hyperlink"/>
    <w:basedOn w:val="a0"/>
    <w:uiPriority w:val="99"/>
    <w:semiHidden/>
    <w:unhideWhenUsed/>
    <w:rsid w:val="007C1160"/>
    <w:rPr>
      <w:color w:val="0000FF"/>
      <w:u w:val="single"/>
    </w:rPr>
  </w:style>
  <w:style w:type="paragraph" w:styleId="Web">
    <w:name w:val="Normal (Web)"/>
    <w:basedOn w:val="a"/>
    <w:uiPriority w:val="99"/>
    <w:semiHidden/>
    <w:unhideWhenUsed/>
    <w:rsid w:val="007C1160"/>
    <w:pPr>
      <w:widowControl/>
      <w:spacing w:before="100" w:beforeAutospacing="1" w:after="100" w:afterAutospacing="1"/>
    </w:pPr>
    <w:rPr>
      <w:rFonts w:ascii="新細明體" w:eastAsia="新細明體" w:hAnsi="新細明體" w:cs="新細明體"/>
      <w:kern w:val="0"/>
      <w:szCs w:val="24"/>
    </w:rPr>
  </w:style>
  <w:style w:type="paragraph" w:styleId="z-">
    <w:name w:val="HTML Top of Form"/>
    <w:basedOn w:val="a"/>
    <w:next w:val="a"/>
    <w:link w:val="z-0"/>
    <w:hidden/>
    <w:uiPriority w:val="99"/>
    <w:semiHidden/>
    <w:unhideWhenUsed/>
    <w:rsid w:val="007C1160"/>
    <w:pPr>
      <w:widowControl/>
      <w:pBdr>
        <w:bottom w:val="single" w:sz="6" w:space="1" w:color="auto"/>
      </w:pBdr>
      <w:jc w:val="center"/>
    </w:pPr>
    <w:rPr>
      <w:rFonts w:ascii="Arial" w:eastAsia="新細明體" w:hAnsi="Arial" w:cs="Arial"/>
      <w:vanish/>
      <w:kern w:val="0"/>
      <w:sz w:val="16"/>
      <w:szCs w:val="16"/>
    </w:rPr>
  </w:style>
  <w:style w:type="character" w:customStyle="1" w:styleId="z-0">
    <w:name w:val="z-表單的頂端 字元"/>
    <w:basedOn w:val="a0"/>
    <w:link w:val="z-"/>
    <w:uiPriority w:val="99"/>
    <w:semiHidden/>
    <w:rsid w:val="007C1160"/>
    <w:rPr>
      <w:rFonts w:ascii="Arial" w:eastAsia="新細明體" w:hAnsi="Arial" w:cs="Arial"/>
      <w:vanish/>
      <w:kern w:val="0"/>
      <w:sz w:val="16"/>
      <w:szCs w:val="16"/>
    </w:rPr>
  </w:style>
  <w:style w:type="paragraph" w:styleId="z-1">
    <w:name w:val="HTML Bottom of Form"/>
    <w:basedOn w:val="a"/>
    <w:next w:val="a"/>
    <w:link w:val="z-2"/>
    <w:hidden/>
    <w:uiPriority w:val="99"/>
    <w:unhideWhenUsed/>
    <w:rsid w:val="007C1160"/>
    <w:pPr>
      <w:widowControl/>
      <w:pBdr>
        <w:top w:val="single" w:sz="6" w:space="1" w:color="auto"/>
      </w:pBdr>
      <w:jc w:val="center"/>
    </w:pPr>
    <w:rPr>
      <w:rFonts w:ascii="Arial" w:eastAsia="新細明體" w:hAnsi="Arial" w:cs="Arial"/>
      <w:vanish/>
      <w:kern w:val="0"/>
      <w:sz w:val="16"/>
      <w:szCs w:val="16"/>
    </w:rPr>
  </w:style>
  <w:style w:type="character" w:customStyle="1" w:styleId="z-2">
    <w:name w:val="z-表單的底部 字元"/>
    <w:basedOn w:val="a0"/>
    <w:link w:val="z-1"/>
    <w:uiPriority w:val="99"/>
    <w:rsid w:val="007C1160"/>
    <w:rPr>
      <w:rFonts w:ascii="Arial" w:eastAsia="新細明體" w:hAnsi="Arial" w:cs="Arial"/>
      <w:vanish/>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406356">
      <w:bodyDiv w:val="1"/>
      <w:marLeft w:val="0"/>
      <w:marRight w:val="0"/>
      <w:marTop w:val="0"/>
      <w:marBottom w:val="0"/>
      <w:divBdr>
        <w:top w:val="none" w:sz="0" w:space="0" w:color="auto"/>
        <w:left w:val="none" w:sz="0" w:space="0" w:color="auto"/>
        <w:bottom w:val="none" w:sz="0" w:space="0" w:color="auto"/>
        <w:right w:val="none" w:sz="0" w:space="0" w:color="auto"/>
      </w:divBdr>
      <w:divsChild>
        <w:div w:id="458501231">
          <w:marLeft w:val="-225"/>
          <w:marRight w:val="-225"/>
          <w:marTop w:val="0"/>
          <w:marBottom w:val="0"/>
          <w:divBdr>
            <w:top w:val="none" w:sz="0" w:space="0" w:color="auto"/>
            <w:left w:val="none" w:sz="0" w:space="0" w:color="auto"/>
            <w:bottom w:val="none" w:sz="0" w:space="0" w:color="auto"/>
            <w:right w:val="none" w:sz="0" w:space="0" w:color="auto"/>
          </w:divBdr>
          <w:divsChild>
            <w:div w:id="838810003">
              <w:marLeft w:val="-225"/>
              <w:marRight w:val="-225"/>
              <w:marTop w:val="0"/>
              <w:marBottom w:val="0"/>
              <w:divBdr>
                <w:top w:val="none" w:sz="0" w:space="0" w:color="auto"/>
                <w:left w:val="none" w:sz="0" w:space="0" w:color="auto"/>
                <w:bottom w:val="none" w:sz="0" w:space="0" w:color="auto"/>
                <w:right w:val="none" w:sz="0" w:space="0" w:color="auto"/>
              </w:divBdr>
              <w:divsChild>
                <w:div w:id="1247491821">
                  <w:marLeft w:val="0"/>
                  <w:marRight w:val="0"/>
                  <w:marTop w:val="0"/>
                  <w:marBottom w:val="0"/>
                  <w:divBdr>
                    <w:top w:val="none" w:sz="0" w:space="0" w:color="auto"/>
                    <w:left w:val="none" w:sz="0" w:space="0" w:color="auto"/>
                    <w:bottom w:val="none" w:sz="0" w:space="0" w:color="auto"/>
                    <w:right w:val="none" w:sz="0" w:space="0" w:color="auto"/>
                  </w:divBdr>
                  <w:divsChild>
                    <w:div w:id="12216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59772">
              <w:marLeft w:val="0"/>
              <w:marRight w:val="0"/>
              <w:marTop w:val="0"/>
              <w:marBottom w:val="0"/>
              <w:divBdr>
                <w:top w:val="none" w:sz="0" w:space="0" w:color="auto"/>
                <w:left w:val="none" w:sz="0" w:space="0" w:color="auto"/>
                <w:bottom w:val="none" w:sz="0" w:space="0" w:color="auto"/>
                <w:right w:val="none" w:sz="0" w:space="0" w:color="auto"/>
              </w:divBdr>
              <w:divsChild>
                <w:div w:id="2058700489">
                  <w:marLeft w:val="0"/>
                  <w:marRight w:val="0"/>
                  <w:marTop w:val="0"/>
                  <w:marBottom w:val="0"/>
                  <w:divBdr>
                    <w:top w:val="none" w:sz="0" w:space="0" w:color="auto"/>
                    <w:left w:val="none" w:sz="0" w:space="11" w:color="E7E7E7"/>
                    <w:bottom w:val="none" w:sz="0" w:space="0" w:color="E7E7E7"/>
                    <w:right w:val="none" w:sz="0" w:space="11" w:color="E7E7E7"/>
                  </w:divBdr>
                </w:div>
              </w:divsChild>
            </w:div>
          </w:divsChild>
        </w:div>
        <w:div w:id="1320500937">
          <w:marLeft w:val="-225"/>
          <w:marRight w:val="-225"/>
          <w:marTop w:val="0"/>
          <w:marBottom w:val="0"/>
          <w:divBdr>
            <w:top w:val="none" w:sz="0" w:space="0" w:color="auto"/>
            <w:left w:val="none" w:sz="0" w:space="0" w:color="auto"/>
            <w:bottom w:val="none" w:sz="0" w:space="0" w:color="auto"/>
            <w:right w:val="none" w:sz="0" w:space="0" w:color="auto"/>
          </w:divBdr>
          <w:divsChild>
            <w:div w:id="1075712495">
              <w:marLeft w:val="0"/>
              <w:marRight w:val="0"/>
              <w:marTop w:val="0"/>
              <w:marBottom w:val="0"/>
              <w:divBdr>
                <w:top w:val="none" w:sz="0" w:space="0" w:color="auto"/>
                <w:left w:val="none" w:sz="0" w:space="0" w:color="auto"/>
                <w:bottom w:val="none" w:sz="0" w:space="0" w:color="auto"/>
                <w:right w:val="none" w:sz="0" w:space="0" w:color="auto"/>
              </w:divBdr>
              <w:divsChild>
                <w:div w:id="355734875">
                  <w:marLeft w:val="0"/>
                  <w:marRight w:val="0"/>
                  <w:marTop w:val="0"/>
                  <w:marBottom w:val="0"/>
                  <w:divBdr>
                    <w:top w:val="none" w:sz="0" w:space="0" w:color="auto"/>
                    <w:left w:val="none" w:sz="0" w:space="0" w:color="auto"/>
                    <w:bottom w:val="none" w:sz="0" w:space="0" w:color="auto"/>
                    <w:right w:val="none" w:sz="0" w:space="0" w:color="auto"/>
                  </w:divBdr>
                  <w:divsChild>
                    <w:div w:id="669605655">
                      <w:marLeft w:val="0"/>
                      <w:marRight w:val="0"/>
                      <w:marTop w:val="0"/>
                      <w:marBottom w:val="0"/>
                      <w:divBdr>
                        <w:top w:val="none" w:sz="0" w:space="0" w:color="auto"/>
                        <w:left w:val="none" w:sz="0" w:space="0" w:color="auto"/>
                        <w:bottom w:val="none" w:sz="0" w:space="0" w:color="auto"/>
                        <w:right w:val="none" w:sz="0" w:space="0" w:color="auto"/>
                      </w:divBdr>
                      <w:divsChild>
                        <w:div w:id="3678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4706">
              <w:marLeft w:val="0"/>
              <w:marRight w:val="0"/>
              <w:marTop w:val="0"/>
              <w:marBottom w:val="0"/>
              <w:divBdr>
                <w:top w:val="none" w:sz="0" w:space="0" w:color="auto"/>
                <w:left w:val="none" w:sz="0" w:space="0" w:color="auto"/>
                <w:bottom w:val="none" w:sz="0" w:space="0" w:color="auto"/>
                <w:right w:val="none" w:sz="0" w:space="0" w:color="auto"/>
              </w:divBdr>
              <w:divsChild>
                <w:div w:id="578103907">
                  <w:marLeft w:val="0"/>
                  <w:marRight w:val="0"/>
                  <w:marTop w:val="0"/>
                  <w:marBottom w:val="0"/>
                  <w:divBdr>
                    <w:top w:val="none" w:sz="0" w:space="0" w:color="auto"/>
                    <w:left w:val="none" w:sz="0" w:space="0" w:color="auto"/>
                    <w:bottom w:val="none" w:sz="0" w:space="0" w:color="auto"/>
                    <w:right w:val="none" w:sz="0" w:space="0" w:color="auto"/>
                  </w:divBdr>
                  <w:divsChild>
                    <w:div w:id="548808317">
                      <w:marLeft w:val="0"/>
                      <w:marRight w:val="0"/>
                      <w:marTop w:val="75"/>
                      <w:marBottom w:val="75"/>
                      <w:divBdr>
                        <w:top w:val="none" w:sz="0" w:space="0" w:color="auto"/>
                        <w:left w:val="none" w:sz="0" w:space="0" w:color="auto"/>
                        <w:bottom w:val="none" w:sz="0" w:space="0" w:color="auto"/>
                        <w:right w:val="none" w:sz="0" w:space="0" w:color="auto"/>
                      </w:divBdr>
                      <w:divsChild>
                        <w:div w:id="186257039">
                          <w:marLeft w:val="90"/>
                          <w:marRight w:val="9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18943366">
          <w:marLeft w:val="-225"/>
          <w:marRight w:val="-225"/>
          <w:marTop w:val="0"/>
          <w:marBottom w:val="0"/>
          <w:divBdr>
            <w:top w:val="none" w:sz="0" w:space="0" w:color="auto"/>
            <w:left w:val="none" w:sz="0" w:space="0" w:color="auto"/>
            <w:bottom w:val="none" w:sz="0" w:space="0" w:color="auto"/>
            <w:right w:val="none" w:sz="0" w:space="0" w:color="auto"/>
          </w:divBdr>
          <w:divsChild>
            <w:div w:id="1106728725">
              <w:marLeft w:val="787"/>
              <w:marRight w:val="0"/>
              <w:marTop w:val="0"/>
              <w:marBottom w:val="0"/>
              <w:divBdr>
                <w:top w:val="none" w:sz="0" w:space="0" w:color="auto"/>
                <w:left w:val="none" w:sz="0" w:space="0" w:color="auto"/>
                <w:bottom w:val="none" w:sz="0" w:space="0" w:color="auto"/>
                <w:right w:val="none" w:sz="0" w:space="0" w:color="auto"/>
              </w:divBdr>
            </w:div>
            <w:div w:id="1569412516">
              <w:marLeft w:val="0"/>
              <w:marRight w:val="0"/>
              <w:marTop w:val="0"/>
              <w:marBottom w:val="0"/>
              <w:divBdr>
                <w:top w:val="none" w:sz="0" w:space="0" w:color="auto"/>
                <w:left w:val="none" w:sz="0" w:space="0" w:color="auto"/>
                <w:bottom w:val="none" w:sz="0" w:space="0" w:color="auto"/>
                <w:right w:val="none" w:sz="0" w:space="0" w:color="auto"/>
              </w:divBdr>
              <w:divsChild>
                <w:div w:id="1716202122">
                  <w:marLeft w:val="0"/>
                  <w:marRight w:val="0"/>
                  <w:marTop w:val="0"/>
                  <w:marBottom w:val="0"/>
                  <w:divBdr>
                    <w:top w:val="none" w:sz="0" w:space="0" w:color="auto"/>
                    <w:left w:val="none" w:sz="0" w:space="0" w:color="auto"/>
                    <w:bottom w:val="none" w:sz="0" w:space="0" w:color="auto"/>
                    <w:right w:val="none" w:sz="0" w:space="0" w:color="auto"/>
                  </w:divBdr>
                </w:div>
                <w:div w:id="35351235">
                  <w:marLeft w:val="394"/>
                  <w:marRight w:val="0"/>
                  <w:marTop w:val="0"/>
                  <w:marBottom w:val="0"/>
                  <w:divBdr>
                    <w:top w:val="none" w:sz="0" w:space="0" w:color="auto"/>
                    <w:left w:val="none" w:sz="0" w:space="0" w:color="auto"/>
                    <w:bottom w:val="none" w:sz="0" w:space="0" w:color="auto"/>
                    <w:right w:val="none" w:sz="0" w:space="0" w:color="auto"/>
                  </w:divBdr>
                </w:div>
                <w:div w:id="1364020565">
                  <w:marLeft w:val="394"/>
                  <w:marRight w:val="0"/>
                  <w:marTop w:val="0"/>
                  <w:marBottom w:val="0"/>
                  <w:divBdr>
                    <w:top w:val="none" w:sz="0" w:space="0" w:color="auto"/>
                    <w:left w:val="none" w:sz="0" w:space="0" w:color="auto"/>
                    <w:bottom w:val="none" w:sz="0" w:space="0" w:color="auto"/>
                    <w:right w:val="none" w:sz="0" w:space="0" w:color="auto"/>
                  </w:divBdr>
                </w:div>
              </w:divsChild>
            </w:div>
            <w:div w:id="2030912490">
              <w:marLeft w:val="0"/>
              <w:marRight w:val="0"/>
              <w:marTop w:val="0"/>
              <w:marBottom w:val="0"/>
              <w:divBdr>
                <w:top w:val="none" w:sz="0" w:space="0" w:color="auto"/>
                <w:left w:val="none" w:sz="0" w:space="0" w:color="auto"/>
                <w:bottom w:val="none" w:sz="0" w:space="0" w:color="auto"/>
                <w:right w:val="none" w:sz="0" w:space="0" w:color="auto"/>
              </w:divBdr>
              <w:divsChild>
                <w:div w:id="384523460">
                  <w:marLeft w:val="0"/>
                  <w:marRight w:val="0"/>
                  <w:marTop w:val="0"/>
                  <w:marBottom w:val="0"/>
                  <w:divBdr>
                    <w:top w:val="none" w:sz="0" w:space="0" w:color="auto"/>
                    <w:left w:val="none" w:sz="0" w:space="0" w:color="auto"/>
                    <w:bottom w:val="none" w:sz="0" w:space="0" w:color="auto"/>
                    <w:right w:val="none" w:sz="0" w:space="0" w:color="auto"/>
                  </w:divBdr>
                </w:div>
                <w:div w:id="1860461893">
                  <w:marLeft w:val="394"/>
                  <w:marRight w:val="0"/>
                  <w:marTop w:val="0"/>
                  <w:marBottom w:val="0"/>
                  <w:divBdr>
                    <w:top w:val="none" w:sz="0" w:space="0" w:color="auto"/>
                    <w:left w:val="none" w:sz="0" w:space="0" w:color="auto"/>
                    <w:bottom w:val="none" w:sz="0" w:space="0" w:color="auto"/>
                    <w:right w:val="none" w:sz="0" w:space="0" w:color="auto"/>
                  </w:divBdr>
                </w:div>
                <w:div w:id="717893808">
                  <w:marLeft w:val="394"/>
                  <w:marRight w:val="0"/>
                  <w:marTop w:val="0"/>
                  <w:marBottom w:val="0"/>
                  <w:divBdr>
                    <w:top w:val="none" w:sz="0" w:space="0" w:color="auto"/>
                    <w:left w:val="none" w:sz="0" w:space="0" w:color="auto"/>
                    <w:bottom w:val="none" w:sz="0" w:space="0" w:color="auto"/>
                    <w:right w:val="none" w:sz="0" w:space="0" w:color="auto"/>
                  </w:divBdr>
                </w:div>
              </w:divsChild>
            </w:div>
            <w:div w:id="11502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edu.tw/" TargetMode="External"/><Relationship Id="rId18" Type="http://schemas.openxmlformats.org/officeDocument/2006/relationships/hyperlink" Target="mailto:epa@mail.ntcu.edu.tw"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epa.ntcu.edu.tw/edu/modules/xCityForm/108/a6_examine_table.php" TargetMode="External"/><Relationship Id="rId12" Type="http://schemas.openxmlformats.org/officeDocument/2006/relationships/control" Target="activeX/activeX4.xml"/><Relationship Id="rId17" Type="http://schemas.openxmlformats.org/officeDocument/2006/relationships/hyperlink" Target="https://www.gazette.ncnu.edu.tw/" TargetMode="External"/><Relationship Id="rId2" Type="http://schemas.openxmlformats.org/officeDocument/2006/relationships/styles" Target="styles.xml"/><Relationship Id="rId16" Type="http://schemas.openxmlformats.org/officeDocument/2006/relationships/hyperlink" Target="http://www.ntcu.edu.tw/newweb/index.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pa.ntcu.edu.tw/edu/" TargetMode="External"/><Relationship Id="rId11" Type="http://schemas.openxmlformats.org/officeDocument/2006/relationships/control" Target="activeX/activeX3.xml"/><Relationship Id="rId5" Type="http://schemas.openxmlformats.org/officeDocument/2006/relationships/webSettings" Target="webSettings.xml"/><Relationship Id="rId15" Type="http://schemas.openxmlformats.org/officeDocument/2006/relationships/hyperlink" Target="https://www.k12ea.gov.tw/ap/index.aspx" TargetMode="External"/><Relationship Id="rId10" Type="http://schemas.openxmlformats.org/officeDocument/2006/relationships/control" Target="activeX/activeX2.xml"/><Relationship Id="rId19" Type="http://schemas.openxmlformats.org/officeDocument/2006/relationships/hyperlink" Target="mailto:eaz@mail.ncnu.edu.tw" TargetMode="Externa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yperlink" Target="https://www.k12ea.gov.tw/ap/index.asp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0-5CC6-11CF-8D67-00AA00BDCE1D}" ax:persistence="persistStorage" r:id="rId1"/>
</file>

<file path=word/activeX/activeX2.xml><?xml version="1.0" encoding="utf-8"?>
<ax:ocx xmlns:ax="http://schemas.microsoft.com/office/2006/activeX" xmlns:r="http://schemas.openxmlformats.org/officeDocument/2006/relationships" ax:classid="{5512D110-5CC6-11CF-8D67-00AA00BDCE1D}" ax:persistence="persistStorage" r:id="rId1"/>
</file>

<file path=word/activeX/activeX3.xml><?xml version="1.0" encoding="utf-8"?>
<ax:ocx xmlns:ax="http://schemas.microsoft.com/office/2006/activeX" xmlns:r="http://schemas.openxmlformats.org/officeDocument/2006/relationships" ax:classid="{5512D110-5CC6-11CF-8D67-00AA00BDCE1D}" ax:persistence="persistStorage" r:id="rId1"/>
</file>

<file path=word/activeX/activeX4.xml><?xml version="1.0" encoding="utf-8"?>
<ax:ocx xmlns:ax="http://schemas.microsoft.com/office/2006/activeX" xmlns:r="http://schemas.openxmlformats.org/officeDocument/2006/relationships" ax:classid="{5512D110-5CC6-11CF-8D67-00AA00BDCE1D}" ax:persistence="persistStorage" r:id="rId1"/>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2018-11-02T04:26:00Z</dcterms:created>
  <dcterms:modified xsi:type="dcterms:W3CDTF">2018-11-02T04:29:00Z</dcterms:modified>
</cp:coreProperties>
</file>