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62" w:rsidRPr="009873FA" w:rsidRDefault="00FC6B62" w:rsidP="00FC6B62">
      <w:pPr>
        <w:snapToGrid w:val="0"/>
        <w:spacing w:line="500" w:lineRule="exact"/>
        <w:jc w:val="center"/>
        <w:rPr>
          <w:rFonts w:asciiTheme="minorHAnsi" w:hAnsiTheme="minorHAnsi"/>
          <w:b/>
          <w:sz w:val="28"/>
          <w:szCs w:val="28"/>
        </w:rPr>
      </w:pPr>
      <w:r w:rsidRPr="009873FA">
        <w:rPr>
          <w:rFonts w:asciiTheme="minorHAnsi" w:hAnsiTheme="minorHAnsi" w:hint="eastAsia"/>
          <w:b/>
          <w:sz w:val="28"/>
          <w:szCs w:val="28"/>
        </w:rPr>
        <w:t>107</w:t>
      </w:r>
      <w:r w:rsidRPr="009873FA">
        <w:rPr>
          <w:rFonts w:asciiTheme="minorHAnsi" w:hAnsiTheme="minorHAnsi" w:hint="eastAsia"/>
          <w:b/>
          <w:sz w:val="28"/>
          <w:szCs w:val="28"/>
        </w:rPr>
        <w:t>學年度國民中小學課程推動工作</w:t>
      </w:r>
      <w:r w:rsidRPr="009873FA">
        <w:rPr>
          <w:rFonts w:asciiTheme="minorHAnsi" w:hAnsiTheme="minorHAnsi" w:hint="eastAsia"/>
          <w:b/>
          <w:sz w:val="28"/>
          <w:szCs w:val="28"/>
        </w:rPr>
        <w:t>-</w:t>
      </w:r>
      <w:r w:rsidRPr="009873FA">
        <w:rPr>
          <w:rFonts w:asciiTheme="minorHAnsi" w:hAnsiTheme="minorHAnsi" w:hint="eastAsia"/>
          <w:b/>
          <w:sz w:val="28"/>
          <w:szCs w:val="28"/>
        </w:rPr>
        <w:t>課程與教學輔導組</w:t>
      </w:r>
      <w:r w:rsidRPr="009873FA">
        <w:rPr>
          <w:rFonts w:asciiTheme="minorHAnsi" w:hAnsiTheme="minorHAnsi"/>
          <w:b/>
          <w:sz w:val="28"/>
          <w:szCs w:val="28"/>
        </w:rPr>
        <w:t>-</w:t>
      </w:r>
      <w:r w:rsidRPr="009873FA">
        <w:rPr>
          <w:rFonts w:asciiTheme="minorHAnsi" w:hAnsiTheme="minorHAnsi" w:hint="eastAsia"/>
          <w:b/>
          <w:sz w:val="28"/>
          <w:szCs w:val="28"/>
        </w:rPr>
        <w:t>社會學習領域輔導群</w:t>
      </w:r>
    </w:p>
    <w:p w:rsidR="00FC6B62" w:rsidRPr="009873FA" w:rsidRDefault="00FC6B62" w:rsidP="00FC6B62">
      <w:pPr>
        <w:snapToGrid w:val="0"/>
        <w:spacing w:line="500" w:lineRule="exact"/>
        <w:jc w:val="center"/>
        <w:rPr>
          <w:rFonts w:asciiTheme="minorHAnsi" w:hAnsiTheme="minorHAnsi"/>
          <w:sz w:val="28"/>
          <w:szCs w:val="28"/>
        </w:rPr>
      </w:pPr>
      <w:r w:rsidRPr="009873FA">
        <w:rPr>
          <w:rFonts w:asciiTheme="minorHAnsi" w:hAnsiTheme="minorHAnsi"/>
          <w:b/>
          <w:sz w:val="28"/>
          <w:szCs w:val="28"/>
        </w:rPr>
        <w:t>輔導手冊「</w:t>
      </w:r>
      <w:proofErr w:type="gramStart"/>
      <w:r w:rsidRPr="009873FA">
        <w:rPr>
          <w:rFonts w:asciiTheme="minorHAnsi" w:hAnsiTheme="minorHAnsi"/>
          <w:b/>
          <w:sz w:val="28"/>
          <w:szCs w:val="28"/>
        </w:rPr>
        <w:t>非常好社</w:t>
      </w:r>
      <w:proofErr w:type="gramEnd"/>
      <w:r w:rsidRPr="009873FA">
        <w:rPr>
          <w:rFonts w:asciiTheme="minorHAnsi" w:hAnsiTheme="minorHAnsi" w:hint="eastAsia"/>
          <w:b/>
          <w:sz w:val="28"/>
          <w:szCs w:val="28"/>
        </w:rPr>
        <w:t>12</w:t>
      </w:r>
      <w:r w:rsidRPr="009873FA">
        <w:rPr>
          <w:rFonts w:asciiTheme="minorHAnsi" w:hAnsiTheme="minorHAnsi"/>
          <w:b/>
          <w:sz w:val="28"/>
          <w:szCs w:val="28"/>
        </w:rPr>
        <w:t>」徵稿計畫</w:t>
      </w:r>
    </w:p>
    <w:p w:rsidR="00FC6B62" w:rsidRDefault="00FC6B62" w:rsidP="00FC6B62">
      <w:pPr>
        <w:snapToGrid w:val="0"/>
        <w:spacing w:beforeLines="50" w:before="180" w:line="400" w:lineRule="exact"/>
        <w:ind w:left="444" w:hangingChars="185" w:hanging="444"/>
        <w:jc w:val="both"/>
        <w:rPr>
          <w:rFonts w:asciiTheme="minorHAnsi" w:hAnsiTheme="minorHAnsi"/>
          <w:b/>
        </w:rPr>
      </w:pP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壹、依據</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一、教育部精進教師課堂教學能力計畫辦理。</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二、教育部國民及學前教育署</w:t>
      </w:r>
      <w:r w:rsidRPr="00331D8D">
        <w:rPr>
          <w:rFonts w:asciiTheme="minorHAnsi" w:hAnsiTheme="minorHAnsi" w:hint="eastAsia"/>
        </w:rPr>
        <w:t>107</w:t>
      </w:r>
      <w:r w:rsidRPr="00331D8D">
        <w:rPr>
          <w:rFonts w:asciiTheme="minorHAnsi" w:hAnsiTheme="minorHAnsi" w:hint="eastAsia"/>
        </w:rPr>
        <w:t>學年度</w:t>
      </w:r>
      <w:r w:rsidRPr="00A41815">
        <w:rPr>
          <w:rFonts w:asciiTheme="minorHAnsi" w:hAnsiTheme="minorHAnsi"/>
        </w:rPr>
        <w:t>國民中小學課程推動工作</w:t>
      </w:r>
      <w:r w:rsidR="006E52F3">
        <w:rPr>
          <w:rFonts w:asciiTheme="minorHAnsi" w:hAnsiTheme="minorHAnsi"/>
        </w:rPr>
        <w:t>-</w:t>
      </w:r>
      <w:r w:rsidRPr="00A41815">
        <w:rPr>
          <w:rFonts w:asciiTheme="minorHAnsi" w:hAnsiTheme="minorHAnsi"/>
        </w:rPr>
        <w:t>課程與教學輔導組</w:t>
      </w:r>
      <w:r w:rsidR="006E52F3">
        <w:rPr>
          <w:rFonts w:asciiTheme="minorHAnsi" w:hAnsiTheme="minorHAnsi"/>
        </w:rPr>
        <w:t>-</w:t>
      </w:r>
      <w:r w:rsidRPr="00A41815">
        <w:rPr>
          <w:rFonts w:asciiTheme="minorHAnsi" w:hAnsiTheme="minorHAnsi"/>
        </w:rPr>
        <w:t>社會學習領域輔導群</w:t>
      </w:r>
      <w:r>
        <w:rPr>
          <w:rFonts w:asciiTheme="minorHAnsi" w:hAnsiTheme="minorHAnsi" w:hint="eastAsia"/>
        </w:rPr>
        <w:t>業務實施</w:t>
      </w:r>
      <w:r w:rsidRPr="00A41815">
        <w:rPr>
          <w:rFonts w:asciiTheme="minorHAnsi" w:hAnsiTheme="minorHAnsi"/>
        </w:rPr>
        <w:t>計畫。</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貳、目的</w:t>
      </w:r>
    </w:p>
    <w:p w:rsidR="00FC6B62" w:rsidRPr="00A41815" w:rsidRDefault="00FC6B62" w:rsidP="006E52F3">
      <w:pPr>
        <w:snapToGrid w:val="0"/>
        <w:spacing w:line="400" w:lineRule="exact"/>
        <w:ind w:leftChars="200" w:left="2160" w:hangingChars="700" w:hanging="1680"/>
        <w:jc w:val="both"/>
        <w:rPr>
          <w:rFonts w:asciiTheme="minorHAnsi" w:hAnsiTheme="minorHAnsi"/>
        </w:rPr>
      </w:pPr>
      <w:r w:rsidRPr="00A41815">
        <w:rPr>
          <w:rFonts w:asciiTheme="minorHAnsi" w:hAnsiTheme="minorHAnsi"/>
        </w:rPr>
        <w:t>一、</w:t>
      </w:r>
      <w:r w:rsidRPr="00A41815">
        <w:rPr>
          <w:rFonts w:asciiTheme="minorHAnsi" w:hAnsiTheme="minorHAnsi" w:hint="eastAsia"/>
        </w:rPr>
        <w:t>鼓勵</w:t>
      </w:r>
      <w:r w:rsidRPr="00A41815">
        <w:rPr>
          <w:rFonts w:asciiTheme="minorHAnsi" w:hAnsiTheme="minorHAnsi"/>
        </w:rPr>
        <w:t>教師</w:t>
      </w:r>
      <w:r w:rsidRPr="00A41815">
        <w:rPr>
          <w:rFonts w:asciiTheme="minorHAnsi" w:hAnsiTheme="minorHAnsi" w:hint="eastAsia"/>
        </w:rPr>
        <w:t>進行</w:t>
      </w:r>
      <w:r w:rsidRPr="00A41815">
        <w:rPr>
          <w:rFonts w:asciiTheme="minorHAnsi" w:hAnsiTheme="minorHAnsi"/>
        </w:rPr>
        <w:t>教學探究，</w:t>
      </w:r>
      <w:r w:rsidRPr="00A41815">
        <w:rPr>
          <w:rFonts w:asciiTheme="minorHAnsi" w:hAnsiTheme="minorHAnsi" w:hint="eastAsia"/>
        </w:rPr>
        <w:t>強化有效教學策略之應用，以</w:t>
      </w:r>
      <w:r w:rsidRPr="00A41815">
        <w:rPr>
          <w:rFonts w:asciiTheme="minorHAnsi" w:hAnsiTheme="minorHAnsi"/>
        </w:rPr>
        <w:t>提升學生學習成效。</w:t>
      </w:r>
    </w:p>
    <w:p w:rsidR="00FC6B62" w:rsidRPr="00A41815" w:rsidRDefault="00FC6B62" w:rsidP="006E52F3">
      <w:pPr>
        <w:snapToGrid w:val="0"/>
        <w:spacing w:line="400" w:lineRule="exact"/>
        <w:ind w:leftChars="200" w:left="2160" w:hangingChars="700" w:hanging="1680"/>
        <w:jc w:val="both"/>
        <w:rPr>
          <w:rFonts w:asciiTheme="minorHAnsi" w:hAnsiTheme="minorHAnsi"/>
        </w:rPr>
      </w:pPr>
      <w:r w:rsidRPr="00A41815">
        <w:rPr>
          <w:rFonts w:asciiTheme="minorHAnsi" w:hAnsiTheme="minorHAnsi"/>
        </w:rPr>
        <w:t>二、</w:t>
      </w:r>
      <w:r w:rsidRPr="00A41815">
        <w:rPr>
          <w:rFonts w:asciiTheme="minorHAnsi" w:hAnsiTheme="minorHAnsi" w:hint="eastAsia"/>
        </w:rPr>
        <w:t>透過</w:t>
      </w:r>
      <w:r w:rsidRPr="00A41815">
        <w:rPr>
          <w:rFonts w:asciiTheme="minorHAnsi" w:hAnsiTheme="minorHAnsi"/>
        </w:rPr>
        <w:t>教師經驗交流與資源分享</w:t>
      </w:r>
      <w:r w:rsidRPr="00A41815">
        <w:rPr>
          <w:rFonts w:asciiTheme="minorHAnsi" w:hAnsiTheme="minorHAnsi" w:hint="eastAsia"/>
        </w:rPr>
        <w:t>機制</w:t>
      </w:r>
      <w:r w:rsidRPr="00A41815">
        <w:rPr>
          <w:rFonts w:asciiTheme="minorHAnsi" w:hAnsiTheme="minorHAnsi"/>
        </w:rPr>
        <w:t>，</w:t>
      </w:r>
      <w:r w:rsidRPr="00A41815">
        <w:rPr>
          <w:rFonts w:asciiTheme="minorHAnsi" w:hAnsiTheme="minorHAnsi" w:hint="eastAsia"/>
        </w:rPr>
        <w:t>提升教師教學</w:t>
      </w:r>
      <w:r w:rsidRPr="00A41815">
        <w:rPr>
          <w:rFonts w:asciiTheme="minorHAnsi" w:hAnsiTheme="minorHAnsi"/>
        </w:rPr>
        <w:t>專業</w:t>
      </w:r>
      <w:r w:rsidRPr="00A41815">
        <w:rPr>
          <w:rFonts w:asciiTheme="minorHAnsi" w:hAnsiTheme="minorHAnsi" w:hint="eastAsia"/>
        </w:rPr>
        <w:t>知</w:t>
      </w:r>
      <w:r w:rsidRPr="00A41815">
        <w:rPr>
          <w:rFonts w:asciiTheme="minorHAnsi" w:hAnsiTheme="minorHAnsi"/>
        </w:rPr>
        <w:t>能。</w:t>
      </w:r>
    </w:p>
    <w:p w:rsidR="00FC6B62" w:rsidRPr="00A41815" w:rsidRDefault="00FC6B62" w:rsidP="006E52F3">
      <w:pPr>
        <w:snapToGrid w:val="0"/>
        <w:spacing w:line="400" w:lineRule="exact"/>
        <w:ind w:leftChars="200" w:left="2160" w:hangingChars="700" w:hanging="1680"/>
        <w:jc w:val="both"/>
        <w:rPr>
          <w:rFonts w:asciiTheme="minorHAnsi" w:hAnsiTheme="minorHAnsi"/>
        </w:rPr>
      </w:pPr>
      <w:r w:rsidRPr="00A41815">
        <w:rPr>
          <w:rFonts w:asciiTheme="minorHAnsi" w:hAnsiTheme="minorHAnsi"/>
        </w:rPr>
        <w:t>三、彙集教學成果與發行專刊，建構中央與地方輔導團之交流平台。</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參、辦理單位</w:t>
      </w:r>
    </w:p>
    <w:p w:rsidR="00FC6B62" w:rsidRPr="00A41815" w:rsidRDefault="00FC6B62" w:rsidP="006E52F3">
      <w:pPr>
        <w:snapToGrid w:val="0"/>
        <w:spacing w:line="400" w:lineRule="exact"/>
        <w:ind w:leftChars="200" w:left="2160" w:hangingChars="700" w:hanging="1680"/>
        <w:jc w:val="both"/>
        <w:rPr>
          <w:rFonts w:asciiTheme="minorHAnsi" w:hAnsiTheme="minorHAnsi"/>
        </w:rPr>
      </w:pPr>
      <w:r w:rsidRPr="00A41815">
        <w:rPr>
          <w:rFonts w:asciiTheme="minorHAnsi" w:hAnsiTheme="minorHAnsi"/>
        </w:rPr>
        <w:t>一、主辦單位：教育部國民及學前教育署國民中小學課程推動工作</w:t>
      </w:r>
      <w:r w:rsidR="006E52F3">
        <w:rPr>
          <w:rFonts w:asciiTheme="minorHAnsi" w:hAnsiTheme="minorHAnsi" w:hint="eastAsia"/>
        </w:rPr>
        <w:t>-</w:t>
      </w:r>
      <w:r w:rsidRPr="00A41815">
        <w:rPr>
          <w:rFonts w:asciiTheme="minorHAnsi" w:hAnsiTheme="minorHAnsi"/>
        </w:rPr>
        <w:t>課程與教學輔導組</w:t>
      </w:r>
      <w:r w:rsidR="006E52F3">
        <w:rPr>
          <w:rFonts w:asciiTheme="minorHAnsi" w:hAnsiTheme="minorHAnsi" w:hint="eastAsia"/>
        </w:rPr>
        <w:t>-</w:t>
      </w:r>
      <w:r w:rsidRPr="00A41815">
        <w:rPr>
          <w:rFonts w:asciiTheme="minorHAnsi" w:hAnsiTheme="minorHAnsi"/>
        </w:rPr>
        <w:t>社會學習領域輔導群</w:t>
      </w:r>
    </w:p>
    <w:p w:rsidR="00FC6B62" w:rsidRPr="00A41815" w:rsidRDefault="00FC6B62" w:rsidP="006E52F3">
      <w:pPr>
        <w:snapToGrid w:val="0"/>
        <w:spacing w:line="400" w:lineRule="exact"/>
        <w:ind w:leftChars="200" w:left="2160" w:hangingChars="700" w:hanging="1680"/>
        <w:jc w:val="both"/>
        <w:rPr>
          <w:rFonts w:asciiTheme="minorHAnsi" w:hAnsiTheme="minorHAnsi"/>
        </w:rPr>
      </w:pPr>
      <w:r w:rsidRPr="00A41815">
        <w:rPr>
          <w:rFonts w:asciiTheme="minorHAnsi" w:hAnsiTheme="minorHAnsi"/>
        </w:rPr>
        <w:t>二、執行單位：國立臺灣師範大學地理學系</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肆、發刊時間：預計</w:t>
      </w:r>
      <w:r w:rsidRPr="00A41815">
        <w:rPr>
          <w:rFonts w:asciiTheme="minorHAnsi" w:hAnsiTheme="minorHAnsi"/>
          <w:b/>
        </w:rPr>
        <w:t>10</w:t>
      </w:r>
      <w:r w:rsidRPr="00A41815">
        <w:rPr>
          <w:rFonts w:asciiTheme="minorHAnsi" w:hAnsiTheme="minorHAnsi" w:hint="eastAsia"/>
          <w:b/>
        </w:rPr>
        <w:t>8</w:t>
      </w:r>
      <w:r w:rsidRPr="00A41815">
        <w:rPr>
          <w:rFonts w:asciiTheme="minorHAnsi" w:hAnsiTheme="minorHAnsi"/>
          <w:b/>
        </w:rPr>
        <w:t>年</w:t>
      </w:r>
      <w:r w:rsidRPr="00A41815">
        <w:rPr>
          <w:rFonts w:asciiTheme="minorHAnsi" w:hAnsiTheme="minorHAnsi"/>
          <w:b/>
        </w:rPr>
        <w:t>4</w:t>
      </w:r>
      <w:r w:rsidRPr="00A41815">
        <w:rPr>
          <w:rFonts w:asciiTheme="minorHAnsi" w:hAnsiTheme="minorHAnsi"/>
          <w:b/>
        </w:rPr>
        <w:t>月中發行。</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伍、截稿日期：</w:t>
      </w:r>
      <w:r w:rsidRPr="00A41815">
        <w:rPr>
          <w:rFonts w:asciiTheme="minorHAnsi" w:hAnsiTheme="minorHAnsi"/>
          <w:b/>
        </w:rPr>
        <w:t>10</w:t>
      </w:r>
      <w:r w:rsidRPr="00A41815">
        <w:rPr>
          <w:rFonts w:asciiTheme="minorHAnsi" w:hAnsiTheme="minorHAnsi" w:hint="eastAsia"/>
          <w:b/>
        </w:rPr>
        <w:t>8</w:t>
      </w:r>
      <w:r w:rsidRPr="00A41815">
        <w:rPr>
          <w:rFonts w:asciiTheme="minorHAnsi" w:hAnsiTheme="minorHAnsi"/>
          <w:b/>
        </w:rPr>
        <w:t>年</w:t>
      </w:r>
      <w:r w:rsidRPr="00A41815">
        <w:rPr>
          <w:rFonts w:asciiTheme="minorHAnsi" w:hAnsiTheme="minorHAnsi"/>
          <w:b/>
        </w:rPr>
        <w:t>3</w:t>
      </w:r>
      <w:r w:rsidRPr="00A41815">
        <w:rPr>
          <w:rFonts w:asciiTheme="minorHAnsi" w:hAnsiTheme="minorHAnsi"/>
          <w:b/>
        </w:rPr>
        <w:t>月</w:t>
      </w:r>
      <w:r w:rsidRPr="00A41815">
        <w:rPr>
          <w:rFonts w:asciiTheme="minorHAnsi" w:hAnsiTheme="minorHAnsi" w:hint="eastAsia"/>
          <w:b/>
        </w:rPr>
        <w:t>8</w:t>
      </w:r>
      <w:r w:rsidRPr="00A41815">
        <w:rPr>
          <w:rFonts w:asciiTheme="minorHAnsi" w:hAnsiTheme="minorHAnsi"/>
          <w:b/>
        </w:rPr>
        <w:t>日</w:t>
      </w:r>
      <w:r w:rsidRPr="00A41815">
        <w:rPr>
          <w:rFonts w:asciiTheme="minorHAnsi" w:hAnsiTheme="minorHAnsi"/>
          <w:b/>
        </w:rPr>
        <w:t>(</w:t>
      </w:r>
      <w:r w:rsidRPr="00A41815">
        <w:rPr>
          <w:rFonts w:asciiTheme="minorHAnsi" w:hAnsiTheme="minorHAnsi"/>
          <w:b/>
        </w:rPr>
        <w:t>星期五</w:t>
      </w:r>
      <w:r w:rsidRPr="00A41815">
        <w:rPr>
          <w:rFonts w:asciiTheme="minorHAnsi" w:hAnsiTheme="minorHAnsi"/>
          <w:b/>
        </w:rPr>
        <w:t>)</w:t>
      </w:r>
      <w:r w:rsidRPr="00A41815">
        <w:rPr>
          <w:rFonts w:asciiTheme="minorHAnsi" w:hAnsiTheme="minorHAnsi"/>
          <w:b/>
        </w:rPr>
        <w:t>。</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陸、徵稿對象：專家學者、各縣</w:t>
      </w:r>
      <w:r w:rsidRPr="00A41815">
        <w:rPr>
          <w:rFonts w:asciiTheme="minorHAnsi" w:hAnsiTheme="minorHAnsi"/>
          <w:b/>
        </w:rPr>
        <w:t>(</w:t>
      </w:r>
      <w:r w:rsidRPr="00A41815">
        <w:rPr>
          <w:rFonts w:asciiTheme="minorHAnsi" w:hAnsiTheme="minorHAnsi"/>
          <w:b/>
        </w:rPr>
        <w:t>市</w:t>
      </w:r>
      <w:r w:rsidRPr="00A41815">
        <w:rPr>
          <w:rFonts w:asciiTheme="minorHAnsi" w:hAnsiTheme="minorHAnsi"/>
          <w:b/>
        </w:rPr>
        <w:t>)</w:t>
      </w:r>
      <w:r w:rsidRPr="00A41815">
        <w:rPr>
          <w:rFonts w:asciiTheme="minorHAnsi" w:hAnsiTheme="minorHAnsi"/>
          <w:b/>
        </w:rPr>
        <w:t>輔導團團員及國中小教師為主。</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proofErr w:type="gramStart"/>
      <w:r w:rsidRPr="00A41815">
        <w:rPr>
          <w:rFonts w:asciiTheme="minorHAnsi" w:hAnsiTheme="minorHAnsi"/>
          <w:b/>
        </w:rPr>
        <w:t>柒</w:t>
      </w:r>
      <w:proofErr w:type="gramEnd"/>
      <w:r w:rsidRPr="00A41815">
        <w:rPr>
          <w:rFonts w:asciiTheme="minorHAnsi" w:hAnsiTheme="minorHAnsi"/>
          <w:b/>
        </w:rPr>
        <w:t>、徵稿主題：</w:t>
      </w:r>
    </w:p>
    <w:p w:rsidR="00FC6B62" w:rsidRPr="00A41815" w:rsidRDefault="00FC6B62" w:rsidP="006E52F3">
      <w:pPr>
        <w:snapToGrid w:val="0"/>
        <w:spacing w:line="400" w:lineRule="exact"/>
        <w:ind w:leftChars="200" w:left="2162" w:hangingChars="700" w:hanging="1682"/>
        <w:jc w:val="both"/>
        <w:rPr>
          <w:rFonts w:asciiTheme="minorHAnsi" w:hAnsiTheme="minorHAnsi"/>
          <w:b/>
        </w:rPr>
      </w:pPr>
      <w:r w:rsidRPr="00A41815">
        <w:rPr>
          <w:rFonts w:asciiTheme="minorHAnsi" w:hAnsiTheme="minorHAnsi"/>
          <w:b/>
        </w:rPr>
        <w:t>一、社會</w:t>
      </w:r>
      <w:r w:rsidRPr="003F4D0B">
        <w:rPr>
          <w:rFonts w:asciiTheme="minorHAnsi" w:hAnsiTheme="minorHAnsi"/>
          <w:b/>
        </w:rPr>
        <w:t>學習</w:t>
      </w:r>
      <w:r w:rsidRPr="00A41815">
        <w:rPr>
          <w:rFonts w:asciiTheme="minorHAnsi" w:hAnsiTheme="minorHAnsi"/>
          <w:b/>
        </w:rPr>
        <w:t>領域主題研究</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proofErr w:type="gramStart"/>
      <w:r w:rsidRPr="00A41815">
        <w:rPr>
          <w:rFonts w:asciiTheme="minorHAnsi" w:hAnsiTheme="minorHAnsi"/>
        </w:rPr>
        <w:t>一</w:t>
      </w:r>
      <w:proofErr w:type="gramEnd"/>
      <w:r w:rsidRPr="00A41815">
        <w:rPr>
          <w:rFonts w:asciiTheme="minorHAnsi" w:hAnsiTheme="minorHAnsi"/>
        </w:rPr>
        <w:t>)</w:t>
      </w:r>
      <w:r w:rsidRPr="00A41815">
        <w:rPr>
          <w:rFonts w:asciiTheme="minorHAnsi" w:hAnsiTheme="minorHAnsi"/>
        </w:rPr>
        <w:t>有關教學及教材之主題研究成果。</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二</w:t>
      </w:r>
      <w:r w:rsidRPr="00A41815">
        <w:rPr>
          <w:rFonts w:asciiTheme="minorHAnsi" w:hAnsiTheme="minorHAnsi"/>
        </w:rPr>
        <w:t>)</w:t>
      </w:r>
      <w:r w:rsidRPr="00A41815">
        <w:rPr>
          <w:rFonts w:asciiTheme="minorHAnsi" w:hAnsiTheme="minorHAnsi"/>
        </w:rPr>
        <w:t>有關社會學習領域教材、教法之新知。</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三</w:t>
      </w:r>
      <w:r w:rsidRPr="00A41815">
        <w:rPr>
          <w:rFonts w:asciiTheme="minorHAnsi" w:hAnsiTheme="minorHAnsi"/>
        </w:rPr>
        <w:t>)</w:t>
      </w:r>
      <w:r w:rsidRPr="00A41815">
        <w:rPr>
          <w:rFonts w:asciiTheme="minorHAnsi" w:hAnsiTheme="minorHAnsi"/>
        </w:rPr>
        <w:t>有關社會學習領域補救教學的策略。</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四</w:t>
      </w:r>
      <w:r w:rsidRPr="00A41815">
        <w:rPr>
          <w:rFonts w:asciiTheme="minorHAnsi" w:hAnsiTheme="minorHAnsi"/>
        </w:rPr>
        <w:t>)</w:t>
      </w:r>
      <w:r w:rsidRPr="00A41815">
        <w:rPr>
          <w:rFonts w:asciiTheme="minorHAnsi" w:hAnsiTheme="minorHAnsi"/>
        </w:rPr>
        <w:t>有關分組合作學習、學習共同體等主題。</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五</w:t>
      </w:r>
      <w:r w:rsidRPr="00A41815">
        <w:rPr>
          <w:rFonts w:asciiTheme="minorHAnsi" w:hAnsiTheme="minorHAnsi"/>
        </w:rPr>
        <w:t>)</w:t>
      </w:r>
      <w:r w:rsidRPr="00A41815">
        <w:rPr>
          <w:rFonts w:asciiTheme="minorHAnsi" w:hAnsiTheme="minorHAnsi"/>
        </w:rPr>
        <w:t>有關「素養導向」教學與評量之設計。</w:t>
      </w:r>
    </w:p>
    <w:p w:rsidR="00FC6B62" w:rsidRPr="00A41815" w:rsidRDefault="00FC6B62" w:rsidP="006E52F3">
      <w:pPr>
        <w:snapToGrid w:val="0"/>
        <w:spacing w:line="400" w:lineRule="exact"/>
        <w:ind w:leftChars="200" w:left="2162" w:hangingChars="700" w:hanging="1682"/>
        <w:jc w:val="both"/>
        <w:rPr>
          <w:rFonts w:asciiTheme="minorHAnsi" w:hAnsiTheme="minorHAnsi"/>
          <w:b/>
          <w:dstrike/>
        </w:rPr>
      </w:pPr>
      <w:r w:rsidRPr="00A41815">
        <w:rPr>
          <w:rFonts w:asciiTheme="minorHAnsi" w:hAnsiTheme="minorHAnsi"/>
          <w:b/>
        </w:rPr>
        <w:t>二、社會學習領域提升學習成效之教學與評量</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proofErr w:type="gramStart"/>
      <w:r w:rsidRPr="00A41815">
        <w:rPr>
          <w:rFonts w:asciiTheme="minorHAnsi" w:hAnsiTheme="minorHAnsi"/>
        </w:rPr>
        <w:t>一</w:t>
      </w:r>
      <w:proofErr w:type="gramEnd"/>
      <w:r w:rsidRPr="00A41815">
        <w:rPr>
          <w:rFonts w:asciiTheme="minorHAnsi" w:hAnsiTheme="minorHAnsi"/>
        </w:rPr>
        <w:t>)</w:t>
      </w:r>
      <w:r w:rsidRPr="00A41815">
        <w:rPr>
          <w:rFonts w:asciiTheme="minorHAnsi" w:hAnsiTheme="minorHAnsi"/>
        </w:rPr>
        <w:t>學習困難或迷思概念之有效教學策略探究。</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二</w:t>
      </w:r>
      <w:r w:rsidRPr="00A41815">
        <w:rPr>
          <w:rFonts w:asciiTheme="minorHAnsi" w:hAnsiTheme="minorHAnsi"/>
        </w:rPr>
        <w:t>)</w:t>
      </w:r>
      <w:r w:rsidRPr="00A41815">
        <w:rPr>
          <w:rFonts w:asciiTheme="minorHAnsi" w:hAnsiTheme="minorHAnsi"/>
        </w:rPr>
        <w:t>閱讀理解策略在社會學習領域的應用與評量設計。</w:t>
      </w:r>
    </w:p>
    <w:p w:rsidR="00FC6B62" w:rsidRPr="00A41815" w:rsidRDefault="00FC6B62" w:rsidP="006E52F3">
      <w:pPr>
        <w:snapToGrid w:val="0"/>
        <w:spacing w:line="400" w:lineRule="exact"/>
        <w:ind w:leftChars="400" w:left="1404"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三</w:t>
      </w:r>
      <w:r w:rsidRPr="00A41815">
        <w:rPr>
          <w:rFonts w:asciiTheme="minorHAnsi" w:hAnsiTheme="minorHAnsi"/>
        </w:rPr>
        <w:t>)</w:t>
      </w:r>
      <w:r w:rsidRPr="00A41815">
        <w:rPr>
          <w:rFonts w:asciiTheme="minorHAnsi" w:hAnsiTheme="minorHAnsi"/>
        </w:rPr>
        <w:t>有效教學案例</w:t>
      </w:r>
      <w:r w:rsidRPr="00A41815">
        <w:rPr>
          <w:rFonts w:asciiTheme="minorHAnsi" w:hAnsiTheme="minorHAnsi"/>
        </w:rPr>
        <w:t>(</w:t>
      </w:r>
      <w:r w:rsidRPr="00A41815">
        <w:rPr>
          <w:rFonts w:asciiTheme="minorHAnsi" w:hAnsiTheme="minorHAnsi"/>
        </w:rPr>
        <w:t>含差異化教學、課堂即時補救教學與多元評量</w:t>
      </w:r>
      <w:r w:rsidRPr="00A41815">
        <w:rPr>
          <w:rFonts w:asciiTheme="minorHAnsi" w:hAnsiTheme="minorHAnsi"/>
        </w:rPr>
        <w:t>)</w:t>
      </w:r>
      <w:r w:rsidRPr="00A41815">
        <w:rPr>
          <w:rFonts w:asciiTheme="minorHAnsi" w:hAnsiTheme="minorHAnsi"/>
        </w:rPr>
        <w:t>。</w:t>
      </w:r>
    </w:p>
    <w:p w:rsidR="00FC6B62" w:rsidRPr="00A41815" w:rsidRDefault="00FC6B62" w:rsidP="006E52F3">
      <w:pPr>
        <w:snapToGrid w:val="0"/>
        <w:spacing w:line="400" w:lineRule="exact"/>
        <w:ind w:leftChars="400" w:left="1320" w:hangingChars="150" w:hanging="360"/>
        <w:jc w:val="both"/>
        <w:rPr>
          <w:rFonts w:asciiTheme="minorHAnsi" w:hAnsiTheme="minorHAnsi"/>
        </w:rPr>
      </w:pPr>
      <w:r w:rsidRPr="00A41815">
        <w:rPr>
          <w:rFonts w:asciiTheme="minorHAnsi" w:hAnsiTheme="minorHAnsi"/>
        </w:rPr>
        <w:t>(</w:t>
      </w:r>
      <w:r w:rsidRPr="00A41815">
        <w:rPr>
          <w:rFonts w:asciiTheme="minorHAnsi" w:hAnsiTheme="minorHAnsi"/>
        </w:rPr>
        <w:t>四</w:t>
      </w:r>
      <w:r w:rsidRPr="00A41815">
        <w:rPr>
          <w:rFonts w:asciiTheme="minorHAnsi" w:hAnsiTheme="minorHAnsi"/>
        </w:rPr>
        <w:t>)</w:t>
      </w:r>
      <w:r w:rsidRPr="00A41815">
        <w:rPr>
          <w:rFonts w:asciiTheme="minorHAnsi" w:hAnsiTheme="minorHAnsi"/>
        </w:rPr>
        <w:t>其他：國際教育、生命教育、生涯發展、性別平等、多元文化、金融教育、勞動教育、消費者保護教育等議題融入社會領域課程教學之探究與實踐案例。</w:t>
      </w:r>
    </w:p>
    <w:p w:rsidR="00FC6B62" w:rsidRPr="00A41815" w:rsidRDefault="00FC6B62" w:rsidP="006E52F3">
      <w:pPr>
        <w:snapToGrid w:val="0"/>
        <w:spacing w:line="400" w:lineRule="exact"/>
        <w:ind w:leftChars="200" w:left="2162" w:hangingChars="700" w:hanging="1682"/>
        <w:jc w:val="both"/>
        <w:rPr>
          <w:rFonts w:asciiTheme="minorHAnsi" w:hAnsiTheme="minorHAnsi"/>
          <w:b/>
        </w:rPr>
      </w:pPr>
      <w:r w:rsidRPr="00A41815">
        <w:rPr>
          <w:rFonts w:asciiTheme="minorHAnsi" w:hAnsiTheme="minorHAnsi"/>
          <w:b/>
        </w:rPr>
        <w:t>三、社會學習領域評量設計與研究</w:t>
      </w:r>
    </w:p>
    <w:p w:rsidR="00FC6B62" w:rsidRPr="00A41815" w:rsidRDefault="00FC6B62" w:rsidP="00FC6B62">
      <w:pPr>
        <w:snapToGrid w:val="0"/>
        <w:spacing w:line="400" w:lineRule="exact"/>
        <w:ind w:leftChars="405" w:left="1416" w:hangingChars="185" w:hanging="444"/>
        <w:jc w:val="both"/>
        <w:rPr>
          <w:rFonts w:asciiTheme="minorHAnsi" w:hAnsiTheme="minorHAnsi"/>
        </w:rPr>
      </w:pPr>
      <w:r w:rsidRPr="00A41815">
        <w:rPr>
          <w:rFonts w:asciiTheme="minorHAnsi" w:hAnsiTheme="minorHAnsi"/>
        </w:rPr>
        <w:lastRenderedPageBreak/>
        <w:t>(</w:t>
      </w:r>
      <w:proofErr w:type="gramStart"/>
      <w:r w:rsidRPr="00A41815">
        <w:rPr>
          <w:rFonts w:asciiTheme="minorHAnsi" w:hAnsiTheme="minorHAnsi"/>
        </w:rPr>
        <w:t>一</w:t>
      </w:r>
      <w:proofErr w:type="gramEnd"/>
      <w:r w:rsidRPr="00A41815">
        <w:rPr>
          <w:rFonts w:asciiTheme="minorHAnsi" w:hAnsiTheme="minorHAnsi"/>
        </w:rPr>
        <w:t>)</w:t>
      </w:r>
      <w:r w:rsidRPr="00A41815">
        <w:rPr>
          <w:rFonts w:asciiTheme="minorHAnsi" w:hAnsiTheme="minorHAnsi"/>
        </w:rPr>
        <w:t>優良試卷之命題設計與規劃歷程分享。</w:t>
      </w:r>
    </w:p>
    <w:p w:rsidR="00FC6B62" w:rsidRPr="00A41815" w:rsidRDefault="00FC6B62" w:rsidP="00FC6B62">
      <w:pPr>
        <w:snapToGrid w:val="0"/>
        <w:spacing w:line="400" w:lineRule="exact"/>
        <w:ind w:leftChars="405" w:left="1416"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二</w:t>
      </w:r>
      <w:r w:rsidRPr="00A41815">
        <w:rPr>
          <w:rFonts w:asciiTheme="minorHAnsi" w:hAnsiTheme="minorHAnsi"/>
        </w:rPr>
        <w:t>)</w:t>
      </w:r>
      <w:r w:rsidRPr="00A41815">
        <w:rPr>
          <w:rFonts w:asciiTheme="minorHAnsi" w:hAnsiTheme="minorHAnsi"/>
        </w:rPr>
        <w:t>有關多元評量之設計與實施案例。</w:t>
      </w:r>
    </w:p>
    <w:p w:rsidR="00FC6B62" w:rsidRPr="00A41815" w:rsidRDefault="00FC6B62" w:rsidP="00FC6B62">
      <w:pPr>
        <w:snapToGrid w:val="0"/>
        <w:spacing w:line="400" w:lineRule="exact"/>
        <w:ind w:leftChars="405" w:left="1416" w:hangingChars="185" w:hanging="444"/>
        <w:jc w:val="both"/>
        <w:rPr>
          <w:rFonts w:asciiTheme="minorHAnsi" w:hAnsiTheme="minorHAnsi"/>
        </w:rPr>
      </w:pPr>
      <w:r w:rsidRPr="00A41815">
        <w:rPr>
          <w:rFonts w:asciiTheme="minorHAnsi" w:hAnsiTheme="minorHAnsi"/>
        </w:rPr>
        <w:t>(</w:t>
      </w:r>
      <w:r w:rsidRPr="00A41815">
        <w:rPr>
          <w:rFonts w:asciiTheme="minorHAnsi" w:hAnsiTheme="minorHAnsi"/>
        </w:rPr>
        <w:t>三</w:t>
      </w:r>
      <w:r w:rsidRPr="00A41815">
        <w:rPr>
          <w:rFonts w:asciiTheme="minorHAnsi" w:hAnsiTheme="minorHAnsi"/>
        </w:rPr>
        <w:t>)</w:t>
      </w:r>
      <w:r w:rsidRPr="00A41815">
        <w:rPr>
          <w:rFonts w:asciiTheme="minorHAnsi" w:hAnsiTheme="minorHAnsi"/>
        </w:rPr>
        <w:t>藉</w:t>
      </w:r>
      <w:proofErr w:type="gramStart"/>
      <w:r w:rsidRPr="00A41815">
        <w:rPr>
          <w:rFonts w:asciiTheme="minorHAnsi" w:hAnsiTheme="minorHAnsi"/>
        </w:rPr>
        <w:t>由心測中心</w:t>
      </w:r>
      <w:proofErr w:type="gramEnd"/>
      <w:r w:rsidRPr="00A41815">
        <w:rPr>
          <w:rFonts w:asciiTheme="minorHAnsi" w:hAnsiTheme="minorHAnsi"/>
        </w:rPr>
        <w:t>提供之會考資料歸納分析學生常見學習困難，發展具體解決策略及創新教學模式。</w:t>
      </w:r>
    </w:p>
    <w:p w:rsidR="00FC6B62" w:rsidRPr="00A41815" w:rsidRDefault="00FC6B62" w:rsidP="006E52F3">
      <w:pPr>
        <w:snapToGrid w:val="0"/>
        <w:spacing w:line="400" w:lineRule="exact"/>
        <w:ind w:leftChars="200" w:left="2162" w:hangingChars="700" w:hanging="1682"/>
        <w:jc w:val="both"/>
        <w:rPr>
          <w:rFonts w:asciiTheme="minorHAnsi" w:hAnsiTheme="minorHAnsi"/>
          <w:b/>
        </w:rPr>
      </w:pPr>
      <w:r w:rsidRPr="00A41815">
        <w:rPr>
          <w:rFonts w:asciiTheme="minorHAnsi" w:hAnsiTheme="minorHAnsi"/>
          <w:b/>
        </w:rPr>
        <w:t>四、縣</w:t>
      </w:r>
      <w:r w:rsidRPr="00A41815">
        <w:rPr>
          <w:rFonts w:asciiTheme="minorHAnsi" w:hAnsiTheme="minorHAnsi"/>
          <w:b/>
        </w:rPr>
        <w:t>(</w:t>
      </w:r>
      <w:r w:rsidRPr="00A41815">
        <w:rPr>
          <w:rFonts w:asciiTheme="minorHAnsi" w:hAnsiTheme="minorHAnsi"/>
          <w:b/>
        </w:rPr>
        <w:t>市</w:t>
      </w:r>
      <w:r w:rsidRPr="00A41815">
        <w:rPr>
          <w:rFonts w:asciiTheme="minorHAnsi" w:hAnsiTheme="minorHAnsi"/>
          <w:b/>
        </w:rPr>
        <w:t>)</w:t>
      </w:r>
      <w:r w:rsidRPr="00A41815">
        <w:rPr>
          <w:rFonts w:asciiTheme="minorHAnsi" w:hAnsiTheme="minorHAnsi"/>
          <w:b/>
        </w:rPr>
        <w:t>輔導團的運作與發展</w:t>
      </w:r>
    </w:p>
    <w:p w:rsidR="00FC6B62" w:rsidRPr="00A41815" w:rsidRDefault="00FC6B62" w:rsidP="006E52F3">
      <w:pPr>
        <w:snapToGrid w:val="0"/>
        <w:spacing w:line="400" w:lineRule="exact"/>
        <w:ind w:leftChars="400" w:left="1320" w:hangingChars="150" w:hanging="360"/>
        <w:jc w:val="both"/>
        <w:rPr>
          <w:rFonts w:asciiTheme="minorHAnsi" w:hAnsiTheme="minorHAnsi"/>
        </w:rPr>
      </w:pPr>
      <w:r w:rsidRPr="00A41815">
        <w:rPr>
          <w:rFonts w:asciiTheme="minorHAnsi" w:hAnsiTheme="minorHAnsi"/>
        </w:rPr>
        <w:t>(</w:t>
      </w:r>
      <w:proofErr w:type="gramStart"/>
      <w:r w:rsidRPr="00A41815">
        <w:rPr>
          <w:rFonts w:asciiTheme="minorHAnsi" w:hAnsiTheme="minorHAnsi"/>
        </w:rPr>
        <w:t>一</w:t>
      </w:r>
      <w:proofErr w:type="gramEnd"/>
      <w:r w:rsidRPr="00A41815">
        <w:rPr>
          <w:rFonts w:asciiTheme="minorHAnsi" w:hAnsiTheme="minorHAnsi"/>
        </w:rPr>
        <w:t>)</w:t>
      </w:r>
      <w:r w:rsidRPr="00A41815">
        <w:rPr>
          <w:rFonts w:asciiTheme="minorHAnsi" w:hAnsiTheme="minorHAnsi"/>
        </w:rPr>
        <w:t>有關縣</w:t>
      </w:r>
      <w:r w:rsidRPr="00A41815">
        <w:rPr>
          <w:rFonts w:asciiTheme="minorHAnsi" w:hAnsiTheme="minorHAnsi"/>
        </w:rPr>
        <w:t>(</w:t>
      </w:r>
      <w:r w:rsidRPr="00A41815">
        <w:rPr>
          <w:rFonts w:asciiTheme="minorHAnsi" w:hAnsiTheme="minorHAnsi"/>
        </w:rPr>
        <w:t>市</w:t>
      </w:r>
      <w:r w:rsidRPr="00A41815">
        <w:rPr>
          <w:rFonts w:asciiTheme="minorHAnsi" w:hAnsiTheme="minorHAnsi"/>
        </w:rPr>
        <w:t>)</w:t>
      </w:r>
      <w:r w:rsidRPr="00A41815">
        <w:rPr>
          <w:rFonts w:asciiTheme="minorHAnsi" w:hAnsiTheme="minorHAnsi"/>
        </w:rPr>
        <w:t>輔導團的教學輔導策略（具績效）。</w:t>
      </w:r>
    </w:p>
    <w:p w:rsidR="00FC6B62" w:rsidRPr="00A41815" w:rsidRDefault="00FC6B62" w:rsidP="006E52F3">
      <w:pPr>
        <w:snapToGrid w:val="0"/>
        <w:spacing w:line="400" w:lineRule="exact"/>
        <w:ind w:leftChars="400" w:left="1320" w:hangingChars="150" w:hanging="360"/>
        <w:jc w:val="both"/>
        <w:rPr>
          <w:rFonts w:asciiTheme="minorHAnsi" w:hAnsiTheme="minorHAnsi"/>
        </w:rPr>
      </w:pPr>
      <w:r w:rsidRPr="00A41815">
        <w:rPr>
          <w:rFonts w:asciiTheme="minorHAnsi" w:hAnsiTheme="minorHAnsi"/>
        </w:rPr>
        <w:t>(</w:t>
      </w:r>
      <w:r w:rsidRPr="00A41815">
        <w:rPr>
          <w:rFonts w:asciiTheme="minorHAnsi" w:hAnsiTheme="minorHAnsi"/>
        </w:rPr>
        <w:t>二</w:t>
      </w:r>
      <w:r w:rsidRPr="00A41815">
        <w:rPr>
          <w:rFonts w:asciiTheme="minorHAnsi" w:hAnsiTheme="minorHAnsi"/>
        </w:rPr>
        <w:t>)</w:t>
      </w:r>
      <w:r w:rsidRPr="00A41815">
        <w:rPr>
          <w:rFonts w:asciiTheme="minorHAnsi" w:hAnsiTheme="minorHAnsi"/>
        </w:rPr>
        <w:t>輔導團夥伴的經驗分享與傳承（心路歷程）。</w:t>
      </w:r>
    </w:p>
    <w:p w:rsidR="00FC6B62" w:rsidRPr="00A41815" w:rsidRDefault="00FC6B62" w:rsidP="006E52F3">
      <w:pPr>
        <w:snapToGrid w:val="0"/>
        <w:spacing w:line="400" w:lineRule="exact"/>
        <w:ind w:leftChars="400" w:left="1320" w:hangingChars="150" w:hanging="360"/>
        <w:jc w:val="both"/>
        <w:rPr>
          <w:rFonts w:asciiTheme="minorHAnsi" w:hAnsiTheme="minorHAnsi"/>
        </w:rPr>
      </w:pPr>
      <w:r w:rsidRPr="00A41815">
        <w:rPr>
          <w:rFonts w:asciiTheme="minorHAnsi" w:hAnsiTheme="minorHAnsi"/>
        </w:rPr>
        <w:t>(</w:t>
      </w:r>
      <w:r w:rsidRPr="00A41815">
        <w:rPr>
          <w:rFonts w:asciiTheme="minorHAnsi" w:hAnsiTheme="minorHAnsi"/>
        </w:rPr>
        <w:t>三</w:t>
      </w:r>
      <w:r w:rsidRPr="00A41815">
        <w:rPr>
          <w:rFonts w:asciiTheme="minorHAnsi" w:hAnsiTheme="minorHAnsi"/>
        </w:rPr>
        <w:t>)</w:t>
      </w:r>
      <w:r w:rsidRPr="00A41815">
        <w:rPr>
          <w:rFonts w:asciiTheme="minorHAnsi" w:hAnsiTheme="minorHAnsi"/>
        </w:rPr>
        <w:t>如何建構三級輔導體系之夥伴關係（以縣</w:t>
      </w:r>
      <w:r w:rsidRPr="00A41815">
        <w:rPr>
          <w:rFonts w:asciiTheme="minorHAnsi" w:hAnsiTheme="minorHAnsi"/>
        </w:rPr>
        <w:t>(</w:t>
      </w:r>
      <w:r w:rsidRPr="00A41815">
        <w:rPr>
          <w:rFonts w:asciiTheme="minorHAnsi" w:hAnsiTheme="minorHAnsi"/>
        </w:rPr>
        <w:t>市</w:t>
      </w:r>
      <w:r w:rsidRPr="00A41815">
        <w:rPr>
          <w:rFonts w:asciiTheme="minorHAnsi" w:hAnsiTheme="minorHAnsi"/>
        </w:rPr>
        <w:t>)</w:t>
      </w:r>
      <w:r w:rsidRPr="00A41815">
        <w:rPr>
          <w:rFonts w:asciiTheme="minorHAnsi" w:hAnsiTheme="minorHAnsi"/>
        </w:rPr>
        <w:t>團輔導員角度提出看法）。</w:t>
      </w:r>
    </w:p>
    <w:p w:rsidR="00FC6B62" w:rsidRPr="00A41815" w:rsidRDefault="00FC6B62" w:rsidP="006E52F3">
      <w:pPr>
        <w:snapToGrid w:val="0"/>
        <w:spacing w:line="400" w:lineRule="exact"/>
        <w:ind w:leftChars="400" w:left="1320" w:hangingChars="150" w:hanging="360"/>
        <w:jc w:val="both"/>
        <w:rPr>
          <w:rFonts w:asciiTheme="minorHAnsi" w:hAnsiTheme="minorHAnsi"/>
        </w:rPr>
      </w:pPr>
      <w:r w:rsidRPr="00A41815">
        <w:rPr>
          <w:rFonts w:asciiTheme="minorHAnsi" w:hAnsiTheme="minorHAnsi"/>
        </w:rPr>
        <w:t>(</w:t>
      </w:r>
      <w:r w:rsidRPr="00A41815">
        <w:rPr>
          <w:rFonts w:asciiTheme="minorHAnsi" w:hAnsiTheme="minorHAnsi"/>
        </w:rPr>
        <w:t>四</w:t>
      </w:r>
      <w:r w:rsidRPr="00A41815">
        <w:rPr>
          <w:rFonts w:asciiTheme="minorHAnsi" w:hAnsiTheme="minorHAnsi"/>
        </w:rPr>
        <w:t>)</w:t>
      </w:r>
      <w:r w:rsidRPr="00A41815">
        <w:rPr>
          <w:rFonts w:asciiTheme="minorHAnsi" w:hAnsiTheme="minorHAnsi"/>
        </w:rPr>
        <w:t>教師專業學習社群之運作與實踐分享（以縣</w:t>
      </w:r>
      <w:r w:rsidRPr="00A41815">
        <w:rPr>
          <w:rFonts w:asciiTheme="minorHAnsi" w:hAnsiTheme="minorHAnsi"/>
        </w:rPr>
        <w:t>(</w:t>
      </w:r>
      <w:r w:rsidRPr="00A41815">
        <w:rPr>
          <w:rFonts w:asciiTheme="minorHAnsi" w:hAnsiTheme="minorHAnsi"/>
        </w:rPr>
        <w:t>市</w:t>
      </w:r>
      <w:r w:rsidRPr="00A41815">
        <w:rPr>
          <w:rFonts w:asciiTheme="minorHAnsi" w:hAnsiTheme="minorHAnsi"/>
        </w:rPr>
        <w:t>)</w:t>
      </w:r>
      <w:r w:rsidRPr="00A41815">
        <w:rPr>
          <w:rFonts w:asciiTheme="minorHAnsi" w:hAnsiTheme="minorHAnsi"/>
        </w:rPr>
        <w:t>團輔導員經營社群之經驗提出看法）。</w:t>
      </w:r>
    </w:p>
    <w:p w:rsidR="00FC6B62" w:rsidRPr="00A41815" w:rsidRDefault="00FC6B62" w:rsidP="006E52F3">
      <w:pPr>
        <w:snapToGrid w:val="0"/>
        <w:spacing w:line="400" w:lineRule="exact"/>
        <w:ind w:leftChars="400" w:left="1320" w:hangingChars="150" w:hanging="360"/>
        <w:jc w:val="both"/>
        <w:rPr>
          <w:rFonts w:asciiTheme="minorHAnsi" w:hAnsiTheme="minorHAnsi"/>
        </w:rPr>
      </w:pPr>
      <w:r w:rsidRPr="00A41815">
        <w:rPr>
          <w:rFonts w:asciiTheme="minorHAnsi" w:hAnsiTheme="minorHAnsi" w:hint="eastAsia"/>
        </w:rPr>
        <w:t>(</w:t>
      </w:r>
      <w:r w:rsidRPr="00A41815">
        <w:rPr>
          <w:rFonts w:asciiTheme="minorHAnsi" w:hAnsiTheme="minorHAnsi" w:hint="eastAsia"/>
        </w:rPr>
        <w:t>五</w:t>
      </w:r>
      <w:r w:rsidRPr="00A41815">
        <w:rPr>
          <w:rFonts w:asciiTheme="minorHAnsi" w:hAnsiTheme="minorHAnsi" w:hint="eastAsia"/>
        </w:rPr>
        <w:t>)</w:t>
      </w:r>
      <w:r w:rsidRPr="00A41815">
        <w:rPr>
          <w:rFonts w:asciiTheme="minorHAnsi" w:hAnsiTheme="minorHAnsi" w:hint="eastAsia"/>
        </w:rPr>
        <w:t>有關縣</w:t>
      </w:r>
      <w:r w:rsidRPr="00A41815">
        <w:rPr>
          <w:rFonts w:asciiTheme="minorHAnsi" w:hAnsiTheme="minorHAnsi" w:hint="eastAsia"/>
        </w:rPr>
        <w:t>(</w:t>
      </w:r>
      <w:r w:rsidRPr="00A41815">
        <w:rPr>
          <w:rFonts w:asciiTheme="minorHAnsi" w:hAnsiTheme="minorHAnsi" w:hint="eastAsia"/>
        </w:rPr>
        <w:t>市</w:t>
      </w:r>
      <w:r w:rsidRPr="00A41815">
        <w:rPr>
          <w:rFonts w:asciiTheme="minorHAnsi" w:hAnsiTheme="minorHAnsi" w:hint="eastAsia"/>
        </w:rPr>
        <w:t>)</w:t>
      </w:r>
      <w:r w:rsidRPr="00A41815">
        <w:rPr>
          <w:rFonts w:asciiTheme="minorHAnsi" w:hAnsiTheme="minorHAnsi" w:hint="eastAsia"/>
        </w:rPr>
        <w:t>輔導團因應十二年國教推動之策略或歷程分享</w:t>
      </w:r>
      <w:r w:rsidRPr="00A41815">
        <w:rPr>
          <w:rFonts w:ascii="微軟正黑體" w:eastAsia="微軟正黑體" w:hAnsi="微軟正黑體" w:hint="eastAsia"/>
        </w:rPr>
        <w:t>。</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捌、稿件格式：稿件皆以電子</w:t>
      </w:r>
      <w:proofErr w:type="gramStart"/>
      <w:r w:rsidRPr="00A41815">
        <w:rPr>
          <w:rFonts w:asciiTheme="minorHAnsi" w:hAnsiTheme="minorHAnsi"/>
          <w:b/>
        </w:rPr>
        <w:t>檔</w:t>
      </w:r>
      <w:proofErr w:type="gramEnd"/>
      <w:r w:rsidRPr="00A41815">
        <w:rPr>
          <w:rFonts w:asciiTheme="minorHAnsi" w:hAnsiTheme="minorHAnsi"/>
          <w:b/>
        </w:rPr>
        <w:t>為主，包含文字或圖片，</w:t>
      </w:r>
      <w:proofErr w:type="gramStart"/>
      <w:r w:rsidRPr="00A41815">
        <w:rPr>
          <w:rFonts w:asciiTheme="minorHAnsi" w:hAnsiTheme="minorHAnsi"/>
          <w:b/>
        </w:rPr>
        <w:t>文字稿請以</w:t>
      </w:r>
      <w:proofErr w:type="gramEnd"/>
      <w:r w:rsidRPr="00A41815">
        <w:rPr>
          <w:rFonts w:asciiTheme="minorHAnsi" w:hAnsiTheme="minorHAnsi"/>
          <w:b/>
        </w:rPr>
        <w:t>word</w:t>
      </w:r>
      <w:r w:rsidRPr="00A41815">
        <w:rPr>
          <w:rFonts w:asciiTheme="minorHAnsi" w:hAnsiTheme="minorHAnsi"/>
          <w:b/>
        </w:rPr>
        <w:t>檔存成副檔名</w:t>
      </w:r>
      <w:r w:rsidRPr="00A41815">
        <w:rPr>
          <w:rFonts w:asciiTheme="minorHAnsi" w:hAnsiTheme="minorHAnsi"/>
          <w:b/>
        </w:rPr>
        <w:t>doc</w:t>
      </w:r>
      <w:r w:rsidRPr="00A41815">
        <w:rPr>
          <w:rFonts w:asciiTheme="minorHAnsi" w:hAnsiTheme="minorHAnsi"/>
          <w:b/>
        </w:rPr>
        <w:t>方式呈現；圖片除於文中呈現外，請另附個別原始圖檔，以利專刊編輯。</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玖、稿件內容：內頁文字以</w:t>
      </w:r>
      <w:r w:rsidRPr="00A41815">
        <w:rPr>
          <w:rFonts w:asciiTheme="minorHAnsi" w:hAnsiTheme="minorHAnsi"/>
          <w:b/>
        </w:rPr>
        <w:t>12</w:t>
      </w:r>
      <w:r w:rsidRPr="00A41815">
        <w:rPr>
          <w:rFonts w:asciiTheme="minorHAnsi" w:hAnsiTheme="minorHAnsi"/>
          <w:b/>
        </w:rPr>
        <w:t>點標楷體、標點符號以全形字、行距</w:t>
      </w:r>
      <w:r w:rsidRPr="00A41815">
        <w:rPr>
          <w:rFonts w:asciiTheme="minorHAnsi" w:hAnsiTheme="minorHAnsi"/>
          <w:b/>
        </w:rPr>
        <w:t>1.5</w:t>
      </w:r>
      <w:r w:rsidRPr="00A41815">
        <w:rPr>
          <w:rFonts w:asciiTheme="minorHAnsi" w:hAnsiTheme="minorHAnsi"/>
          <w:b/>
        </w:rPr>
        <w:t>倍行高、邊界（上下</w:t>
      </w:r>
      <w:r w:rsidRPr="00A41815">
        <w:rPr>
          <w:rFonts w:asciiTheme="minorHAnsi" w:hAnsiTheme="minorHAnsi"/>
          <w:b/>
        </w:rPr>
        <w:t>2cm</w:t>
      </w:r>
      <w:r w:rsidRPr="00A41815">
        <w:rPr>
          <w:rFonts w:asciiTheme="minorHAnsi" w:hAnsiTheme="minorHAnsi"/>
          <w:b/>
        </w:rPr>
        <w:t>，左右</w:t>
      </w:r>
      <w:r w:rsidRPr="00A41815">
        <w:rPr>
          <w:rFonts w:asciiTheme="minorHAnsi" w:hAnsiTheme="minorHAnsi"/>
          <w:b/>
        </w:rPr>
        <w:t>2cm</w:t>
      </w:r>
      <w:r w:rsidRPr="00A41815">
        <w:rPr>
          <w:rFonts w:asciiTheme="minorHAnsi" w:hAnsiTheme="minorHAnsi"/>
          <w:b/>
        </w:rPr>
        <w:t>），以</w:t>
      </w:r>
      <w:r w:rsidRPr="00A41815">
        <w:rPr>
          <w:rFonts w:asciiTheme="minorHAnsi" w:hAnsiTheme="minorHAnsi"/>
          <w:b/>
        </w:rPr>
        <w:t>A4</w:t>
      </w:r>
      <w:r w:rsidRPr="00A41815">
        <w:rPr>
          <w:rFonts w:asciiTheme="minorHAnsi" w:hAnsiTheme="minorHAnsi"/>
          <w:b/>
        </w:rPr>
        <w:t>版面不超過</w:t>
      </w:r>
      <w:r w:rsidRPr="00A41815">
        <w:rPr>
          <w:rFonts w:asciiTheme="minorHAnsi" w:hAnsiTheme="minorHAnsi"/>
          <w:b/>
        </w:rPr>
        <w:t>10</w:t>
      </w:r>
      <w:r w:rsidRPr="00A41815">
        <w:rPr>
          <w:rFonts w:asciiTheme="minorHAnsi" w:hAnsiTheme="minorHAnsi"/>
          <w:b/>
        </w:rPr>
        <w:t>頁為原則。本文、參考文獻及圖表等，請依照本手冊附件、稿件的版面設計、邊界與字體大小之格式撰寫。</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拾、投稿辦法：</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一、來稿請註明：姓名、服務單位、職稱、聯絡電話及通訊地址</w:t>
      </w:r>
      <w:r w:rsidRPr="00A41815">
        <w:rPr>
          <w:rFonts w:asciiTheme="minorHAnsi" w:hAnsiTheme="minorHAnsi"/>
        </w:rPr>
        <w:t>(</w:t>
      </w:r>
      <w:r w:rsidRPr="00A41815">
        <w:rPr>
          <w:rFonts w:asciiTheme="minorHAnsi" w:hAnsiTheme="minorHAnsi"/>
        </w:rPr>
        <w:t>務必註明以提供稿酬</w:t>
      </w:r>
      <w:r w:rsidRPr="00A41815">
        <w:rPr>
          <w:rFonts w:asciiTheme="minorHAnsi" w:hAnsiTheme="minorHAnsi"/>
        </w:rPr>
        <w:t>)</w:t>
      </w:r>
      <w:r w:rsidRPr="00A41815">
        <w:rPr>
          <w:rFonts w:asciiTheme="minorHAnsi" w:hAnsiTheme="minorHAnsi"/>
        </w:rPr>
        <w:t>。</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二、</w:t>
      </w:r>
      <w:hyperlink r:id="rId7" w:history="1">
        <w:r w:rsidRPr="00A41815">
          <w:rPr>
            <w:rFonts w:asciiTheme="minorHAnsi" w:hAnsiTheme="minorHAnsi"/>
          </w:rPr>
          <w:t>投稿時請將電子檔以</w:t>
        </w:r>
        <w:r w:rsidRPr="00A41815">
          <w:rPr>
            <w:rFonts w:asciiTheme="minorHAnsi" w:hAnsiTheme="minorHAnsi"/>
          </w:rPr>
          <w:t>e-mail</w:t>
        </w:r>
        <w:r w:rsidRPr="00A41815">
          <w:rPr>
            <w:rFonts w:asciiTheme="minorHAnsi" w:hAnsiTheme="minorHAnsi"/>
          </w:rPr>
          <w:t>傳送至</w:t>
        </w:r>
      </w:hyperlink>
      <w:r w:rsidRPr="00A41815">
        <w:rPr>
          <w:rFonts w:asciiTheme="minorHAnsi" w:hAnsiTheme="minorHAnsi"/>
        </w:rPr>
        <w:t>mina83.c@gmail.com</w:t>
      </w:r>
      <w:proofErr w:type="gramStart"/>
      <w:r w:rsidRPr="00A41815">
        <w:rPr>
          <w:rFonts w:asciiTheme="minorHAnsi" w:hAnsiTheme="minorHAnsi"/>
        </w:rPr>
        <w:t>（</w:t>
      </w:r>
      <w:proofErr w:type="gramEnd"/>
      <w:r w:rsidRPr="00A41815">
        <w:rPr>
          <w:rFonts w:asciiTheme="minorHAnsi" w:hAnsiTheme="minorHAnsi"/>
        </w:rPr>
        <w:t>註明：</w:t>
      </w:r>
      <w:proofErr w:type="gramStart"/>
      <w:r w:rsidRPr="00A41815">
        <w:rPr>
          <w:rFonts w:asciiTheme="minorHAnsi" w:hAnsiTheme="minorHAnsi"/>
        </w:rPr>
        <w:t>非常好社</w:t>
      </w:r>
      <w:proofErr w:type="gramEnd"/>
      <w:r w:rsidRPr="00A41815">
        <w:rPr>
          <w:rFonts w:asciiTheme="minorHAnsi" w:hAnsiTheme="minorHAnsi" w:hint="eastAsia"/>
        </w:rPr>
        <w:t>12</w:t>
      </w:r>
      <w:proofErr w:type="gramStart"/>
      <w:r w:rsidRPr="00A41815">
        <w:rPr>
          <w:rFonts w:asciiTheme="minorHAnsi" w:hAnsiTheme="minorHAnsi"/>
        </w:rPr>
        <w:t>）</w:t>
      </w:r>
      <w:proofErr w:type="gramEnd"/>
      <w:r w:rsidRPr="00A41815">
        <w:rPr>
          <w:rFonts w:asciiTheme="minorHAnsi" w:hAnsiTheme="minorHAnsi"/>
        </w:rPr>
        <w:t>。</w:t>
      </w:r>
    </w:p>
    <w:p w:rsidR="00FC6B62" w:rsidRPr="00A41815" w:rsidRDefault="00FC6B62" w:rsidP="00FC6B62">
      <w:pPr>
        <w:snapToGrid w:val="0"/>
        <w:spacing w:line="400" w:lineRule="exact"/>
        <w:ind w:leftChars="237" w:left="991" w:hangingChars="176" w:hanging="422"/>
        <w:jc w:val="both"/>
        <w:rPr>
          <w:rFonts w:asciiTheme="minorHAnsi" w:hAnsiTheme="minorHAnsi"/>
          <w:strike/>
        </w:rPr>
      </w:pPr>
      <w:r w:rsidRPr="00A41815">
        <w:rPr>
          <w:rFonts w:asciiTheme="minorHAnsi" w:hAnsiTheme="minorHAnsi"/>
        </w:rPr>
        <w:t>三、為免</w:t>
      </w:r>
      <w:proofErr w:type="gramStart"/>
      <w:r w:rsidRPr="00A41815">
        <w:rPr>
          <w:rFonts w:asciiTheme="minorHAnsi" w:hAnsiTheme="minorHAnsi"/>
        </w:rPr>
        <w:t>信箱漏信沒收</w:t>
      </w:r>
      <w:proofErr w:type="gramEnd"/>
      <w:r w:rsidRPr="00A41815">
        <w:rPr>
          <w:rFonts w:asciiTheme="minorHAnsi" w:hAnsiTheme="minorHAnsi"/>
        </w:rPr>
        <w:t>到，請務必於電子檔寄出後電話聯絡輔導群助理陳</w:t>
      </w:r>
      <w:proofErr w:type="gramStart"/>
      <w:r w:rsidRPr="00A41815">
        <w:rPr>
          <w:rFonts w:asciiTheme="minorHAnsi" w:hAnsiTheme="minorHAnsi"/>
        </w:rPr>
        <w:t>宥諠</w:t>
      </w:r>
      <w:proofErr w:type="gramEnd"/>
      <w:r w:rsidRPr="00A41815">
        <w:rPr>
          <w:rFonts w:asciiTheme="minorHAnsi" w:hAnsiTheme="minorHAnsi"/>
        </w:rPr>
        <w:t>小姐，確認已收到稿件。</w:t>
      </w:r>
      <w:proofErr w:type="gramStart"/>
      <w:r w:rsidRPr="00A41815">
        <w:rPr>
          <w:rFonts w:asciiTheme="minorHAnsi" w:hAnsiTheme="minorHAnsi"/>
        </w:rPr>
        <w:t>（</w:t>
      </w:r>
      <w:proofErr w:type="gramEnd"/>
      <w:r w:rsidRPr="00A41815">
        <w:rPr>
          <w:rFonts w:asciiTheme="minorHAnsi" w:hAnsiTheme="minorHAnsi"/>
          <w:b/>
        </w:rPr>
        <w:t>聯絡電話：</w:t>
      </w:r>
      <w:r w:rsidRPr="00A41815">
        <w:rPr>
          <w:rFonts w:asciiTheme="minorHAnsi" w:hAnsiTheme="minorHAnsi"/>
        </w:rPr>
        <w:t>02-7734-1630</w:t>
      </w:r>
      <w:proofErr w:type="gramStart"/>
      <w:r w:rsidRPr="00A41815">
        <w:rPr>
          <w:rFonts w:asciiTheme="minorHAnsi" w:hAnsiTheme="minorHAnsi"/>
        </w:rPr>
        <w:t>）</w:t>
      </w:r>
      <w:proofErr w:type="gramEnd"/>
    </w:p>
    <w:p w:rsidR="00FC6B62" w:rsidRPr="00A41815" w:rsidRDefault="00FC6B62" w:rsidP="00A35F94">
      <w:pPr>
        <w:snapToGrid w:val="0"/>
        <w:spacing w:line="400" w:lineRule="exact"/>
        <w:ind w:leftChars="237" w:left="991" w:hangingChars="176" w:hanging="422"/>
        <w:jc w:val="both"/>
        <w:rPr>
          <w:rFonts w:asciiTheme="minorHAnsi" w:hAnsiTheme="minorHAnsi"/>
        </w:rPr>
      </w:pPr>
      <w:r w:rsidRPr="00A41815">
        <w:rPr>
          <w:rFonts w:asciiTheme="minorHAnsi" w:hAnsiTheme="minorHAnsi"/>
        </w:rPr>
        <w:t>四、任何關於「</w:t>
      </w:r>
      <w:proofErr w:type="gramStart"/>
      <w:r w:rsidRPr="00A41815">
        <w:rPr>
          <w:rFonts w:asciiTheme="minorHAnsi" w:hAnsiTheme="minorHAnsi"/>
        </w:rPr>
        <w:t>非常好社</w:t>
      </w:r>
      <w:proofErr w:type="gramEnd"/>
      <w:r w:rsidRPr="00A41815">
        <w:rPr>
          <w:rFonts w:asciiTheme="minorHAnsi" w:hAnsiTheme="minorHAnsi" w:hint="eastAsia"/>
        </w:rPr>
        <w:t>12</w:t>
      </w:r>
      <w:r w:rsidRPr="00A41815">
        <w:rPr>
          <w:rFonts w:asciiTheme="minorHAnsi" w:hAnsiTheme="minorHAnsi"/>
        </w:rPr>
        <w:t>」徵稿的問題，也歡迎至</w:t>
      </w:r>
      <w:r w:rsidRPr="00A41815">
        <w:rPr>
          <w:rFonts w:asciiTheme="minorHAnsi" w:hAnsiTheme="minorHAnsi" w:hint="eastAsia"/>
        </w:rPr>
        <w:t>CIRN</w:t>
      </w:r>
      <w:r w:rsidRPr="00A41815">
        <w:rPr>
          <w:rFonts w:asciiTheme="minorHAnsi" w:hAnsiTheme="minorHAnsi" w:hint="eastAsia"/>
        </w:rPr>
        <w:t>國民中小學課程與教學資源整合平</w:t>
      </w:r>
      <w:proofErr w:type="gramStart"/>
      <w:r w:rsidRPr="00A41815">
        <w:rPr>
          <w:rFonts w:asciiTheme="minorHAnsi" w:hAnsiTheme="minorHAnsi" w:hint="eastAsia"/>
        </w:rPr>
        <w:t>臺</w:t>
      </w:r>
      <w:r w:rsidRPr="00A41815">
        <w:rPr>
          <w:rFonts w:asciiTheme="minorHAnsi" w:hAnsiTheme="minorHAnsi"/>
        </w:rPr>
        <w:t>（</w:t>
      </w:r>
      <w:proofErr w:type="gramEnd"/>
      <w:r w:rsidRPr="00A41815">
        <w:t>https://cirn.moe.edu.tw/MentorSite/Login.aspx?sid=26</w:t>
      </w:r>
      <w:r w:rsidRPr="00A41815">
        <w:rPr>
          <w:rFonts w:asciiTheme="minorHAnsi" w:hAnsiTheme="minorHAnsi"/>
        </w:rPr>
        <w:t>）討論區留言，或來信、來電詢問（</w:t>
      </w:r>
      <w:r w:rsidR="00A35F94">
        <w:rPr>
          <w:rFonts w:asciiTheme="minorHAnsi" w:hAnsiTheme="minorHAnsi" w:hint="eastAsia"/>
        </w:rPr>
        <w:t>連絡</w:t>
      </w:r>
      <w:bookmarkStart w:id="0" w:name="_GoBack"/>
      <w:bookmarkEnd w:id="0"/>
      <w:r w:rsidR="00A35F94">
        <w:rPr>
          <w:rFonts w:asciiTheme="minorHAnsi" w:hAnsiTheme="minorHAnsi" w:hint="eastAsia"/>
        </w:rPr>
        <w:t>電話</w:t>
      </w:r>
      <w:r w:rsidRPr="00A41815">
        <w:rPr>
          <w:rFonts w:asciiTheme="minorHAnsi" w:hAnsiTheme="minorHAnsi"/>
        </w:rPr>
        <w:t>：</w:t>
      </w:r>
      <w:r w:rsidRPr="00A41815">
        <w:rPr>
          <w:rFonts w:asciiTheme="minorHAnsi" w:hAnsiTheme="minorHAnsi"/>
        </w:rPr>
        <w:t>02-7734-1630</w:t>
      </w:r>
      <w:r w:rsidR="00A35F94">
        <w:rPr>
          <w:rFonts w:asciiTheme="minorHAnsi" w:hAnsiTheme="minorHAnsi" w:hint="eastAsia"/>
        </w:rPr>
        <w:t>/</w:t>
      </w:r>
      <w:r w:rsidR="00A35F94">
        <w:rPr>
          <w:rFonts w:asciiTheme="minorHAnsi" w:hAnsiTheme="minorHAnsi"/>
        </w:rPr>
        <w:t>email</w:t>
      </w:r>
      <w:r w:rsidR="00A35F94">
        <w:rPr>
          <w:rFonts w:asciiTheme="minorHAnsi" w:hAnsiTheme="minorHAnsi" w:hint="eastAsia"/>
        </w:rPr>
        <w:t>：</w:t>
      </w:r>
      <w:r w:rsidR="00A35F94" w:rsidRPr="00A35F94">
        <w:rPr>
          <w:rFonts w:asciiTheme="minorHAnsi" w:hAnsiTheme="minorHAnsi"/>
        </w:rPr>
        <w:t>mina83.c@gmail.com</w:t>
      </w:r>
      <w:r w:rsidRPr="00A41815">
        <w:rPr>
          <w:rFonts w:asciiTheme="minorHAnsi" w:hAnsiTheme="minorHAnsi"/>
        </w:rPr>
        <w:t>）。</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五、收錄之稿件經審查修訂後，正式集結</w:t>
      </w:r>
      <w:proofErr w:type="gramStart"/>
      <w:r w:rsidRPr="00A41815">
        <w:rPr>
          <w:rFonts w:asciiTheme="minorHAnsi" w:hAnsiTheme="minorHAnsi"/>
        </w:rPr>
        <w:t>成冊並出版</w:t>
      </w:r>
      <w:proofErr w:type="gramEnd"/>
      <w:r w:rsidRPr="00A41815">
        <w:rPr>
          <w:rFonts w:asciiTheme="minorHAnsi" w:hAnsiTheme="minorHAnsi"/>
        </w:rPr>
        <w:t>叢書。</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拾壹、投稿注意事項</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一、</w:t>
      </w:r>
      <w:proofErr w:type="gramStart"/>
      <w:r w:rsidRPr="00A41815">
        <w:rPr>
          <w:rFonts w:asciiTheme="minorHAnsi" w:hAnsiTheme="minorHAnsi"/>
        </w:rPr>
        <w:t>本刊對來稿</w:t>
      </w:r>
      <w:proofErr w:type="gramEnd"/>
      <w:r w:rsidRPr="00A41815">
        <w:rPr>
          <w:rFonts w:asciiTheme="minorHAnsi" w:hAnsiTheme="minorHAnsi"/>
        </w:rPr>
        <w:t>保留刪改權，不願刪改者請另予註明。稿件</w:t>
      </w:r>
      <w:proofErr w:type="gramStart"/>
      <w:r w:rsidRPr="00A41815">
        <w:rPr>
          <w:rFonts w:asciiTheme="minorHAnsi" w:hAnsiTheme="minorHAnsi"/>
        </w:rPr>
        <w:t>投遞後恕不</w:t>
      </w:r>
      <w:proofErr w:type="gramEnd"/>
      <w:r w:rsidRPr="00A41815">
        <w:rPr>
          <w:rFonts w:asciiTheme="minorHAnsi" w:hAnsiTheme="minorHAnsi"/>
        </w:rPr>
        <w:t>退件，請自行保留原稿。</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二、凡一經審查通過</w:t>
      </w:r>
      <w:r w:rsidR="006E52F3">
        <w:rPr>
          <w:rFonts w:asciiTheme="minorHAnsi" w:hAnsiTheme="minorHAnsi"/>
        </w:rPr>
        <w:t>文稿或作品之著作財產權屬教育部國民及學前教育署國民中小學</w:t>
      </w:r>
      <w:r w:rsidRPr="00A41815">
        <w:rPr>
          <w:rFonts w:asciiTheme="minorHAnsi" w:hAnsiTheme="minorHAnsi"/>
        </w:rPr>
        <w:t>課程推動工作</w:t>
      </w:r>
      <w:r w:rsidR="006E52F3">
        <w:rPr>
          <w:rFonts w:asciiTheme="minorHAnsi" w:hAnsiTheme="minorHAnsi" w:hint="eastAsia"/>
        </w:rPr>
        <w:t>-</w:t>
      </w:r>
      <w:r w:rsidRPr="00A41815">
        <w:rPr>
          <w:rFonts w:asciiTheme="minorHAnsi" w:hAnsiTheme="minorHAnsi"/>
        </w:rPr>
        <w:t>課程與教學輔導組</w:t>
      </w:r>
      <w:r w:rsidR="006E52F3">
        <w:rPr>
          <w:rFonts w:asciiTheme="minorHAnsi" w:hAnsiTheme="minorHAnsi" w:hint="eastAsia"/>
        </w:rPr>
        <w:t>-</w:t>
      </w:r>
      <w:r w:rsidRPr="00A41815">
        <w:rPr>
          <w:rFonts w:asciiTheme="minorHAnsi" w:hAnsiTheme="minorHAnsi"/>
        </w:rPr>
        <w:t>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三、投稿作品</w:t>
      </w:r>
      <w:r w:rsidRPr="00A41815">
        <w:rPr>
          <w:rFonts w:asciiTheme="minorHAnsi" w:hAnsiTheme="minorHAnsi"/>
          <w:u w:val="double"/>
        </w:rPr>
        <w:t>以未曾公開發表者為限</w:t>
      </w:r>
      <w:r w:rsidRPr="00A41815">
        <w:rPr>
          <w:rFonts w:asciiTheme="minorHAnsi" w:hAnsiTheme="minorHAnsi"/>
        </w:rPr>
        <w:t>，不得為參加其他期刊經錄取之文章或其他比賽得</w:t>
      </w:r>
      <w:r w:rsidRPr="00A41815">
        <w:rPr>
          <w:rFonts w:asciiTheme="minorHAnsi" w:hAnsiTheme="minorHAnsi"/>
        </w:rPr>
        <w:lastRenderedPageBreak/>
        <w:t>獎作品，請勿一稿多投。</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四、「</w:t>
      </w:r>
      <w:r w:rsidRPr="00A41815">
        <w:rPr>
          <w:rFonts w:asciiTheme="minorHAnsi" w:hAnsiTheme="minorHAnsi"/>
        </w:rPr>
        <w:t>CIRN</w:t>
      </w:r>
      <w:r w:rsidRPr="00A41815">
        <w:rPr>
          <w:rFonts w:asciiTheme="minorHAnsi" w:hAnsiTheme="minorHAnsi"/>
        </w:rPr>
        <w:t>輔導群業務專區」內「社會學習領域專區」之「資源分享區」－</w:t>
      </w:r>
      <w:r w:rsidRPr="00A41815">
        <w:rPr>
          <w:rFonts w:asciiTheme="minorHAnsi" w:hAnsiTheme="minorHAnsi"/>
        </w:rPr>
        <w:t>95</w:t>
      </w:r>
      <w:r w:rsidRPr="00A41815">
        <w:rPr>
          <w:rFonts w:asciiTheme="minorHAnsi" w:hAnsiTheme="minorHAnsi"/>
        </w:rPr>
        <w:t>、</w:t>
      </w:r>
      <w:r w:rsidRPr="00A41815">
        <w:rPr>
          <w:rFonts w:asciiTheme="minorHAnsi" w:hAnsiTheme="minorHAnsi"/>
        </w:rPr>
        <w:t>96</w:t>
      </w:r>
      <w:r w:rsidRPr="00A41815">
        <w:rPr>
          <w:rFonts w:asciiTheme="minorHAnsi" w:hAnsiTheme="minorHAnsi"/>
        </w:rPr>
        <w:t>、</w:t>
      </w:r>
      <w:r w:rsidRPr="00A41815">
        <w:rPr>
          <w:rFonts w:asciiTheme="minorHAnsi" w:hAnsiTheme="minorHAnsi"/>
        </w:rPr>
        <w:t>98</w:t>
      </w:r>
      <w:r w:rsidRPr="00A41815">
        <w:rPr>
          <w:rFonts w:asciiTheme="minorHAnsi" w:hAnsiTheme="minorHAnsi"/>
        </w:rPr>
        <w:t>、</w:t>
      </w:r>
      <w:r w:rsidRPr="00A41815">
        <w:rPr>
          <w:rFonts w:asciiTheme="minorHAnsi" w:hAnsiTheme="minorHAnsi"/>
        </w:rPr>
        <w:t>99</w:t>
      </w:r>
      <w:r w:rsidRPr="00A41815">
        <w:rPr>
          <w:rFonts w:asciiTheme="minorHAnsi" w:hAnsiTheme="minorHAnsi"/>
        </w:rPr>
        <w:t>、</w:t>
      </w:r>
      <w:r w:rsidRPr="00A41815">
        <w:rPr>
          <w:rFonts w:asciiTheme="minorHAnsi" w:hAnsiTheme="minorHAnsi"/>
        </w:rPr>
        <w:t>100</w:t>
      </w:r>
      <w:r w:rsidRPr="00A41815">
        <w:rPr>
          <w:rFonts w:asciiTheme="minorHAnsi" w:hAnsiTheme="minorHAnsi"/>
        </w:rPr>
        <w:t>、</w:t>
      </w:r>
      <w:r w:rsidRPr="00A41815">
        <w:rPr>
          <w:rFonts w:asciiTheme="minorHAnsi" w:hAnsiTheme="minorHAnsi"/>
        </w:rPr>
        <w:t>101</w:t>
      </w:r>
      <w:r w:rsidRPr="00A41815">
        <w:rPr>
          <w:rFonts w:asciiTheme="minorHAnsi" w:hAnsiTheme="minorHAnsi"/>
        </w:rPr>
        <w:t>、</w:t>
      </w:r>
      <w:r w:rsidRPr="00A41815">
        <w:rPr>
          <w:rFonts w:asciiTheme="minorHAnsi" w:hAnsiTheme="minorHAnsi"/>
        </w:rPr>
        <w:t>102</w:t>
      </w:r>
      <w:r w:rsidRPr="00A41815">
        <w:rPr>
          <w:rFonts w:asciiTheme="minorHAnsi" w:hAnsiTheme="minorHAnsi"/>
        </w:rPr>
        <w:t>、</w:t>
      </w:r>
      <w:r w:rsidRPr="00A41815">
        <w:rPr>
          <w:rFonts w:asciiTheme="minorHAnsi" w:hAnsiTheme="minorHAnsi"/>
        </w:rPr>
        <w:t>103</w:t>
      </w:r>
      <w:r w:rsidRPr="00A41815">
        <w:rPr>
          <w:rFonts w:asciiTheme="minorHAnsi" w:hAnsiTheme="minorHAnsi"/>
        </w:rPr>
        <w:t>、</w:t>
      </w:r>
      <w:r w:rsidRPr="00A41815">
        <w:rPr>
          <w:rFonts w:asciiTheme="minorHAnsi" w:hAnsiTheme="minorHAnsi"/>
        </w:rPr>
        <w:t>104</w:t>
      </w:r>
      <w:r w:rsidRPr="00A41815">
        <w:rPr>
          <w:rFonts w:asciiTheme="minorHAnsi" w:hAnsiTheme="minorHAnsi"/>
        </w:rPr>
        <w:t>、</w:t>
      </w:r>
      <w:r w:rsidRPr="00A41815">
        <w:rPr>
          <w:rFonts w:asciiTheme="minorHAnsi" w:hAnsiTheme="minorHAnsi"/>
        </w:rPr>
        <w:t>105</w:t>
      </w:r>
      <w:r w:rsidRPr="00A41815">
        <w:rPr>
          <w:rFonts w:ascii="新細明體" w:hAnsi="新細明體" w:hint="eastAsia"/>
        </w:rPr>
        <w:t>、</w:t>
      </w:r>
      <w:r w:rsidRPr="00A41815">
        <w:rPr>
          <w:rFonts w:asciiTheme="minorHAnsi" w:hAnsiTheme="minorHAnsi" w:hint="eastAsia"/>
        </w:rPr>
        <w:t>106</w:t>
      </w:r>
      <w:r w:rsidRPr="00A41815">
        <w:rPr>
          <w:rFonts w:asciiTheme="minorHAnsi" w:hAnsiTheme="minorHAnsi"/>
        </w:rPr>
        <w:t>學年度，彙整《非常好社</w:t>
      </w:r>
      <w:r w:rsidRPr="00A41815">
        <w:rPr>
          <w:rFonts w:asciiTheme="minorHAnsi" w:hAnsiTheme="minorHAnsi"/>
        </w:rPr>
        <w:t>1</w:t>
      </w:r>
      <w:r w:rsidRPr="00A41815">
        <w:rPr>
          <w:rFonts w:asciiTheme="minorHAnsi" w:hAnsiTheme="minorHAnsi"/>
        </w:rPr>
        <w:t>》、《非常好社</w:t>
      </w:r>
      <w:r w:rsidRPr="00A41815">
        <w:rPr>
          <w:rFonts w:asciiTheme="minorHAnsi" w:hAnsiTheme="minorHAnsi"/>
        </w:rPr>
        <w:t>2</w:t>
      </w:r>
      <w:r w:rsidRPr="00A41815">
        <w:rPr>
          <w:rFonts w:asciiTheme="minorHAnsi" w:hAnsiTheme="minorHAnsi"/>
        </w:rPr>
        <w:t>》、《非常好社</w:t>
      </w:r>
      <w:r w:rsidRPr="00A41815">
        <w:rPr>
          <w:rFonts w:asciiTheme="minorHAnsi" w:hAnsiTheme="minorHAnsi"/>
        </w:rPr>
        <w:t>3</w:t>
      </w:r>
      <w:r w:rsidRPr="00A41815">
        <w:rPr>
          <w:rFonts w:asciiTheme="minorHAnsi" w:hAnsiTheme="minorHAnsi"/>
        </w:rPr>
        <w:t>》、《非常好社</w:t>
      </w:r>
      <w:r w:rsidRPr="00A41815">
        <w:rPr>
          <w:rFonts w:asciiTheme="minorHAnsi" w:hAnsiTheme="minorHAnsi"/>
        </w:rPr>
        <w:t>4</w:t>
      </w:r>
      <w:r w:rsidRPr="00A41815">
        <w:rPr>
          <w:rFonts w:asciiTheme="minorHAnsi" w:hAnsiTheme="minorHAnsi"/>
        </w:rPr>
        <w:t>》、《非常好社</w:t>
      </w:r>
      <w:r w:rsidRPr="00A41815">
        <w:rPr>
          <w:rFonts w:asciiTheme="minorHAnsi" w:hAnsiTheme="minorHAnsi"/>
        </w:rPr>
        <w:t>5</w:t>
      </w:r>
      <w:r w:rsidRPr="00A41815">
        <w:rPr>
          <w:rFonts w:asciiTheme="minorHAnsi" w:hAnsiTheme="minorHAnsi"/>
        </w:rPr>
        <w:t>》、《非常好社</w:t>
      </w:r>
      <w:r w:rsidRPr="00A41815">
        <w:rPr>
          <w:rFonts w:asciiTheme="minorHAnsi" w:hAnsiTheme="minorHAnsi"/>
        </w:rPr>
        <w:t>6</w:t>
      </w:r>
      <w:r w:rsidRPr="00A41815">
        <w:rPr>
          <w:rFonts w:asciiTheme="minorHAnsi" w:hAnsiTheme="minorHAnsi"/>
        </w:rPr>
        <w:t>》、《非常好社</w:t>
      </w:r>
      <w:r w:rsidRPr="00A41815">
        <w:rPr>
          <w:rFonts w:asciiTheme="minorHAnsi" w:hAnsiTheme="minorHAnsi"/>
        </w:rPr>
        <w:t>7</w:t>
      </w:r>
      <w:r w:rsidRPr="00A41815">
        <w:rPr>
          <w:rFonts w:asciiTheme="minorHAnsi" w:hAnsiTheme="minorHAnsi"/>
        </w:rPr>
        <w:t>》、《非常好社</w:t>
      </w:r>
      <w:r w:rsidRPr="00A41815">
        <w:rPr>
          <w:rFonts w:asciiTheme="minorHAnsi" w:hAnsiTheme="minorHAnsi"/>
        </w:rPr>
        <w:t>8</w:t>
      </w:r>
      <w:r w:rsidRPr="00A41815">
        <w:rPr>
          <w:rFonts w:asciiTheme="minorHAnsi" w:hAnsiTheme="minorHAnsi"/>
        </w:rPr>
        <w:t>》《非常好社</w:t>
      </w:r>
      <w:r w:rsidRPr="00A41815">
        <w:rPr>
          <w:rFonts w:asciiTheme="minorHAnsi" w:hAnsiTheme="minorHAnsi"/>
        </w:rPr>
        <w:t>9</w:t>
      </w:r>
      <w:r w:rsidRPr="00A41815">
        <w:rPr>
          <w:rFonts w:asciiTheme="minorHAnsi" w:hAnsiTheme="minorHAnsi"/>
        </w:rPr>
        <w:t>》《非常好社</w:t>
      </w:r>
      <w:r w:rsidRPr="00A41815">
        <w:rPr>
          <w:rFonts w:asciiTheme="minorHAnsi" w:hAnsiTheme="minorHAnsi"/>
        </w:rPr>
        <w:t>10</w:t>
      </w:r>
      <w:r w:rsidRPr="00A41815">
        <w:rPr>
          <w:rFonts w:asciiTheme="minorHAnsi" w:hAnsiTheme="minorHAnsi"/>
        </w:rPr>
        <w:t>》及《非常好社</w:t>
      </w:r>
      <w:r w:rsidRPr="00A41815">
        <w:rPr>
          <w:rFonts w:asciiTheme="minorHAnsi" w:hAnsiTheme="minorHAnsi" w:hint="eastAsia"/>
        </w:rPr>
        <w:t>11</w:t>
      </w:r>
      <w:r w:rsidRPr="00A41815">
        <w:rPr>
          <w:rFonts w:asciiTheme="minorHAnsi" w:hAnsiTheme="minorHAnsi"/>
        </w:rPr>
        <w:t>》專刊內容可供參考，歡迎下載使用！</w:t>
      </w:r>
    </w:p>
    <w:p w:rsidR="00FC6B62" w:rsidRPr="00A41815" w:rsidRDefault="00FC6B62" w:rsidP="00FC6B62">
      <w:pPr>
        <w:snapToGrid w:val="0"/>
        <w:spacing w:line="400" w:lineRule="exact"/>
        <w:ind w:leftChars="237" w:left="991" w:hangingChars="176" w:hanging="422"/>
        <w:jc w:val="both"/>
        <w:rPr>
          <w:rFonts w:asciiTheme="minorHAnsi" w:hAnsiTheme="minorHAnsi"/>
        </w:rPr>
      </w:pPr>
      <w:r w:rsidRPr="00A41815">
        <w:rPr>
          <w:rFonts w:asciiTheme="minorHAnsi" w:hAnsiTheme="minorHAnsi"/>
        </w:rPr>
        <w:t>五、投稿作品所引用之圖片、文字以及相關工具及軟體不拘，但須合乎著作權規範，稿件</w:t>
      </w:r>
      <w:proofErr w:type="gramStart"/>
      <w:r w:rsidRPr="00A41815">
        <w:rPr>
          <w:rFonts w:asciiTheme="minorHAnsi" w:hAnsiTheme="minorHAnsi"/>
        </w:rPr>
        <w:t>之文責由</w:t>
      </w:r>
      <w:proofErr w:type="gramEnd"/>
      <w:r w:rsidRPr="00A41815">
        <w:rPr>
          <w:rFonts w:asciiTheme="minorHAnsi" w:hAnsiTheme="minorHAnsi"/>
        </w:rPr>
        <w:t>作者自負。</w:t>
      </w:r>
    </w:p>
    <w:p w:rsidR="00FC6B62" w:rsidRPr="00A41815" w:rsidRDefault="00FC6B62" w:rsidP="00FC6B62">
      <w:pPr>
        <w:snapToGrid w:val="0"/>
        <w:spacing w:beforeLines="50" w:before="180" w:line="400" w:lineRule="exact"/>
        <w:ind w:left="444" w:hangingChars="185" w:hanging="444"/>
        <w:jc w:val="both"/>
        <w:rPr>
          <w:rFonts w:asciiTheme="minorHAnsi" w:hAnsiTheme="minorHAnsi"/>
          <w:b/>
        </w:rPr>
      </w:pPr>
      <w:r w:rsidRPr="00A41815">
        <w:rPr>
          <w:rFonts w:asciiTheme="minorHAnsi" w:hAnsiTheme="minorHAnsi"/>
          <w:b/>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FC6B62" w:rsidRPr="00A41815" w:rsidTr="003D5E2F">
        <w:trPr>
          <w:trHeight w:val="12948"/>
        </w:trPr>
        <w:tc>
          <w:tcPr>
            <w:tcW w:w="9732" w:type="dxa"/>
          </w:tcPr>
          <w:p w:rsidR="00FC6B62" w:rsidRPr="00A41815" w:rsidRDefault="00FC6B62" w:rsidP="003D5E2F">
            <w:pPr>
              <w:widowControl/>
              <w:spacing w:line="240" w:lineRule="atLeast"/>
              <w:jc w:val="center"/>
              <w:rPr>
                <w:rFonts w:asciiTheme="minorHAnsi" w:hAnsiTheme="minorHAnsi"/>
              </w:rPr>
            </w:pPr>
            <w:r w:rsidRPr="00A41815">
              <w:rPr>
                <w:rFonts w:asciiTheme="minorHAnsi" w:hAnsiTheme="minorHAnsi"/>
              </w:rPr>
              <w:lastRenderedPageBreak/>
              <w:br w:type="page"/>
            </w:r>
          </w:p>
          <w:p w:rsidR="00FC6B62" w:rsidRPr="00A41815" w:rsidRDefault="00FC6B62" w:rsidP="003D5E2F">
            <w:pPr>
              <w:widowControl/>
              <w:spacing w:line="360" w:lineRule="auto"/>
              <w:jc w:val="center"/>
              <w:rPr>
                <w:rFonts w:asciiTheme="minorHAnsi" w:hAnsiTheme="minorHAnsi"/>
                <w:kern w:val="0"/>
                <w:sz w:val="32"/>
                <w:szCs w:val="32"/>
              </w:rPr>
            </w:pPr>
            <w:r w:rsidRPr="00A41815">
              <w:rPr>
                <w:rFonts w:asciiTheme="minorHAnsi" w:hAnsiTheme="minorHAnsi"/>
                <w:noProof/>
              </w:rPr>
              <mc:AlternateContent>
                <mc:Choice Requires="wps">
                  <w:drawing>
                    <wp:anchor distT="0" distB="0" distL="114300" distR="114300" simplePos="0" relativeHeight="251677696" behindDoc="0" locked="0" layoutInCell="1" allowOverlap="1" wp14:anchorId="4EDFACC5" wp14:editId="75F3EF8F">
                      <wp:simplePos x="0" y="0"/>
                      <wp:positionH relativeFrom="column">
                        <wp:posOffset>4380230</wp:posOffset>
                      </wp:positionH>
                      <wp:positionV relativeFrom="paragraph">
                        <wp:posOffset>394970</wp:posOffset>
                      </wp:positionV>
                      <wp:extent cx="225425" cy="104140"/>
                      <wp:effectExtent l="38100" t="38100" r="22225" b="29210"/>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5425" cy="104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18" o:spid="_x0000_s1026" type="#_x0000_t32" style="position:absolute;margin-left:344.9pt;margin-top:31.1pt;width:17.75pt;height:8.2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" strokecolor="#4579b8 [3044]">
                      <v:stroke endarrow="block"/>
                      <o:lock v:ext="edit" shapetype="f"/>
                    </v:shape>
                  </w:pict>
                </mc:Fallback>
              </mc:AlternateContent>
            </w:r>
            <w:r w:rsidRPr="00A41815">
              <w:rPr>
                <w:rFonts w:asciiTheme="minorHAnsi" w:hAnsiTheme="minorHAnsi"/>
                <w:noProof/>
              </w:rPr>
              <mc:AlternateContent>
                <mc:Choice Requires="wps">
                  <w:drawing>
                    <wp:anchor distT="0" distB="0" distL="114300" distR="114300" simplePos="0" relativeHeight="251678720" behindDoc="0" locked="0" layoutInCell="1" allowOverlap="1" wp14:anchorId="2A3A33AB" wp14:editId="15DCDE32">
                      <wp:simplePos x="0" y="0"/>
                      <wp:positionH relativeFrom="column">
                        <wp:posOffset>4437380</wp:posOffset>
                      </wp:positionH>
                      <wp:positionV relativeFrom="paragraph">
                        <wp:posOffset>394335</wp:posOffset>
                      </wp:positionV>
                      <wp:extent cx="1677035" cy="353060"/>
                      <wp:effectExtent l="0" t="0" r="0" b="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B62" w:rsidRPr="00892161" w:rsidRDefault="00FC6B62" w:rsidP="00FC6B62">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矩形 19" o:spid="_x0000_s1026" style="position:absolute;left:0;text-align:left;margin-left:349.4pt;margin-top:31.05pt;width:132.05pt;height:2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" filled="f" stroked="f" strokeweight="2pt">
                      <v:path arrowok="t"/>
                      <v:textbox>
                        <w:txbxContent>
                          <w:p w:rsidR="00FC6B62" w:rsidRPr="00892161" w:rsidRDefault="00FC6B62" w:rsidP="00FC6B62">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v:textbox>
                    </v:rect>
                  </w:pict>
                </mc:Fallback>
              </mc:AlternateContent>
            </w:r>
            <w:r w:rsidRPr="00A41815">
              <w:rPr>
                <w:rFonts w:asciiTheme="minorHAnsi" w:hAnsiTheme="minorHAnsi"/>
                <w:b/>
                <w:bCs/>
                <w:kern w:val="0"/>
                <w:sz w:val="32"/>
                <w:szCs w:val="32"/>
              </w:rPr>
              <w:t>置中戲劇與公民教學的相遇：策略、實例與反思</w:t>
            </w:r>
          </w:p>
          <w:p w:rsidR="00FC6B62" w:rsidRPr="00A41815" w:rsidRDefault="00FC6B62" w:rsidP="003D5E2F">
            <w:pPr>
              <w:widowControl/>
              <w:spacing w:line="360" w:lineRule="auto"/>
              <w:jc w:val="center"/>
              <w:rPr>
                <w:rFonts w:asciiTheme="minorHAnsi" w:hAnsiTheme="minorHAnsi"/>
                <w:b/>
                <w:kern w:val="0"/>
              </w:rPr>
            </w:pPr>
            <w:r w:rsidRPr="00A41815">
              <w:rPr>
                <w:rFonts w:asciiTheme="minorHAnsi" w:hAnsiTheme="minorHAnsi"/>
                <w:b/>
                <w:noProof/>
                <w:kern w:val="0"/>
              </w:rPr>
              <mc:AlternateContent>
                <mc:Choice Requires="wps">
                  <w:drawing>
                    <wp:anchor distT="0" distB="0" distL="114300" distR="114300" simplePos="0" relativeHeight="251679744" behindDoc="0" locked="0" layoutInCell="1" allowOverlap="1" wp14:anchorId="5544EB0C" wp14:editId="4FF9FEC1">
                      <wp:simplePos x="0" y="0"/>
                      <wp:positionH relativeFrom="column">
                        <wp:posOffset>421005</wp:posOffset>
                      </wp:positionH>
                      <wp:positionV relativeFrom="paragraph">
                        <wp:posOffset>54610</wp:posOffset>
                      </wp:positionV>
                      <wp:extent cx="1741805" cy="370205"/>
                      <wp:effectExtent l="0" t="0" r="0" b="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370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B62" w:rsidRPr="00914201" w:rsidRDefault="00FC6B62" w:rsidP="00FC6B62">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0" o:spid="_x0000_s1027" style="position:absolute;left:0;text-align:left;margin-left:33.15pt;margin-top:4.3pt;width:137.15pt;height:2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" filled="f" stroked="f" strokeweight="2pt">
                      <v:path arrowok="t"/>
                      <v:textbox>
                        <w:txbxContent>
                          <w:p w:rsidR="00FC6B62" w:rsidRPr="00914201" w:rsidRDefault="00FC6B62" w:rsidP="00FC6B62">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sidRPr="00A41815">
              <w:rPr>
                <w:rFonts w:asciiTheme="minorHAnsi" w:hAnsiTheme="minorHAnsi"/>
                <w:b/>
                <w:noProof/>
                <w:kern w:val="0"/>
              </w:rPr>
              <mc:AlternateContent>
                <mc:Choice Requires="wps">
                  <w:drawing>
                    <wp:anchor distT="0" distB="0" distL="114300" distR="114300" simplePos="0" relativeHeight="251680768" behindDoc="0" locked="0" layoutInCell="1" allowOverlap="1" wp14:anchorId="44AF1252" wp14:editId="0B5EB653">
                      <wp:simplePos x="0" y="0"/>
                      <wp:positionH relativeFrom="column">
                        <wp:posOffset>2105660</wp:posOffset>
                      </wp:positionH>
                      <wp:positionV relativeFrom="paragraph">
                        <wp:posOffset>199390</wp:posOffset>
                      </wp:positionV>
                      <wp:extent cx="300355" cy="45720"/>
                      <wp:effectExtent l="0" t="57150" r="23495" b="4953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355"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21" o:spid="_x0000_s1026" type="#_x0000_t32" style="position:absolute;margin-left:165.8pt;margin-top:15.7pt;width:23.6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" strokecolor="#4579b8 [3044]">
                      <v:stroke endarrow="block"/>
                      <o:lock v:ext="edit" shapetype="f"/>
                    </v:shape>
                  </w:pict>
                </mc:Fallback>
              </mc:AlternateContent>
            </w:r>
            <w:r w:rsidRPr="00A41815">
              <w:rPr>
                <w:rFonts w:asciiTheme="minorHAnsi" w:hAnsiTheme="minorHAnsi"/>
                <w:b/>
                <w:kern w:val="0"/>
              </w:rPr>
              <w:t>董秀蘭、胡淑華</w:t>
            </w:r>
          </w:p>
          <w:p w:rsidR="00FC6B62" w:rsidRPr="00A41815" w:rsidRDefault="00FC6B62" w:rsidP="003D5E2F">
            <w:pPr>
              <w:widowControl/>
              <w:spacing w:line="360" w:lineRule="auto"/>
              <w:jc w:val="center"/>
              <w:rPr>
                <w:rFonts w:asciiTheme="minorHAnsi" w:hAnsiTheme="minorHAnsi"/>
                <w:b/>
                <w:kern w:val="0"/>
              </w:rPr>
            </w:pPr>
            <w:r w:rsidRPr="00A41815">
              <w:rPr>
                <w:rFonts w:asciiTheme="minorHAnsi" w:hAnsiTheme="minorHAnsi"/>
                <w:b/>
                <w:noProof/>
                <w:kern w:val="0"/>
              </w:rPr>
              <mc:AlternateContent>
                <mc:Choice Requires="wps">
                  <w:drawing>
                    <wp:anchor distT="0" distB="0" distL="114300" distR="114300" simplePos="0" relativeHeight="251681792" behindDoc="0" locked="0" layoutInCell="1" allowOverlap="1" wp14:anchorId="4B853C28" wp14:editId="5161B89A">
                      <wp:simplePos x="0" y="0"/>
                      <wp:positionH relativeFrom="column">
                        <wp:posOffset>3349625</wp:posOffset>
                      </wp:positionH>
                      <wp:positionV relativeFrom="paragraph">
                        <wp:posOffset>284480</wp:posOffset>
                      </wp:positionV>
                      <wp:extent cx="22860" cy="225425"/>
                      <wp:effectExtent l="57150" t="38100" r="53340" b="22225"/>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 cy="225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單箭頭接點 22" o:spid="_x0000_s1026" type="#_x0000_t32" style="position:absolute;margin-left:263.75pt;margin-top:22.4pt;width:1.8pt;height:17.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" strokecolor="#4579b8 [3044]">
                      <v:stroke endarrow="block"/>
                      <o:lock v:ext="edit" shapetype="f"/>
                    </v:shape>
                  </w:pict>
                </mc:Fallback>
              </mc:AlternateContent>
            </w:r>
            <w:r w:rsidRPr="00A41815">
              <w:rPr>
                <w:rFonts w:asciiTheme="minorHAnsi" w:hAnsiTheme="minorHAnsi"/>
                <w:b/>
                <w:noProof/>
                <w:kern w:val="0"/>
              </w:rPr>
              <mc:AlternateContent>
                <mc:Choice Requires="wps">
                  <w:drawing>
                    <wp:anchor distT="0" distB="0" distL="114300" distR="114300" simplePos="0" relativeHeight="251682816" behindDoc="0" locked="0" layoutInCell="1" allowOverlap="1" wp14:anchorId="2CF3BF44" wp14:editId="1DFD6CF2">
                      <wp:simplePos x="0" y="0"/>
                      <wp:positionH relativeFrom="column">
                        <wp:posOffset>566420</wp:posOffset>
                      </wp:positionH>
                      <wp:positionV relativeFrom="paragraph">
                        <wp:posOffset>307975</wp:posOffset>
                      </wp:positionV>
                      <wp:extent cx="3101975" cy="382270"/>
                      <wp:effectExtent l="0" t="0" r="0" b="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975"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B62" w:rsidRPr="00914201" w:rsidRDefault="00FC6B62" w:rsidP="00FC6B62">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3" o:spid="_x0000_s1028" style="position:absolute;left:0;text-align:left;margin-left:44.6pt;margin-top:24.25pt;width:244.25pt;height:3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" filled="f" stroked="f" strokeweight="2pt">
                      <v:path arrowok="t"/>
                      <v:textbox>
                        <w:txbxContent>
                          <w:p w:rsidR="00FC6B62" w:rsidRPr="00914201" w:rsidRDefault="00FC6B62" w:rsidP="00FC6B62">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sidRPr="00A41815">
              <w:rPr>
                <w:rFonts w:asciiTheme="minorHAnsi" w:hAnsiTheme="minorHAnsi"/>
                <w:b/>
                <w:kern w:val="0"/>
              </w:rPr>
              <w:t>社會領域課程與教學</w:t>
            </w:r>
            <w:proofErr w:type="gramStart"/>
            <w:r w:rsidRPr="00A41815">
              <w:rPr>
                <w:rFonts w:asciiTheme="minorHAnsi" w:hAnsiTheme="minorHAnsi"/>
                <w:b/>
                <w:kern w:val="0"/>
              </w:rPr>
              <w:t>輔導群副召集人</w:t>
            </w:r>
            <w:proofErr w:type="gramEnd"/>
            <w:r w:rsidRPr="00A41815">
              <w:rPr>
                <w:rFonts w:asciiTheme="minorHAnsi" w:hAnsiTheme="minorHAnsi"/>
                <w:b/>
                <w:kern w:val="0"/>
              </w:rPr>
              <w:t>、彰化縣立二水國民中學教師</w:t>
            </w:r>
          </w:p>
          <w:p w:rsidR="00FC6B62" w:rsidRPr="00A41815" w:rsidRDefault="00FC6B62" w:rsidP="00FC6B62">
            <w:pPr>
              <w:widowControl/>
              <w:spacing w:before="240" w:afterLines="100" w:after="360" w:line="460" w:lineRule="exact"/>
              <w:rPr>
                <w:rFonts w:asciiTheme="minorHAnsi" w:hAnsiTheme="minorHAnsi"/>
                <w:b/>
                <w:bCs/>
                <w:kern w:val="0"/>
              </w:rPr>
            </w:pPr>
            <w:r w:rsidRPr="00A41815">
              <w:rPr>
                <w:rFonts w:asciiTheme="minorHAnsi" w:hAnsiTheme="minorHAnsi"/>
                <w:b/>
                <w:bCs/>
                <w:kern w:val="0"/>
              </w:rPr>
              <w:t>壹、前言</w:t>
            </w:r>
          </w:p>
          <w:p w:rsidR="00FC6B62" w:rsidRPr="00A41815" w:rsidRDefault="00FC6B62" w:rsidP="00FC6B62">
            <w:pPr>
              <w:autoSpaceDE w:val="0"/>
              <w:autoSpaceDN w:val="0"/>
              <w:adjustRightInd w:val="0"/>
              <w:spacing w:afterLines="50" w:after="180" w:line="360" w:lineRule="auto"/>
              <w:ind w:firstLine="480"/>
              <w:jc w:val="both"/>
              <w:rPr>
                <w:rFonts w:asciiTheme="minorHAnsi" w:hAnsiTheme="minorHAnsi"/>
                <w:shd w:val="clear" w:color="auto" w:fill="FFFFFF"/>
              </w:rPr>
            </w:pPr>
            <w:r w:rsidRPr="00A41815">
              <w:rPr>
                <w:rFonts w:asciiTheme="minorHAnsi" w:hAnsiTheme="minorHAnsi"/>
                <w:shd w:val="clear" w:color="auto" w:fill="FFFFFF"/>
              </w:rPr>
              <w:t>有效的教學應該連結學生的生活經驗，刺激學生主動參與學習活動，同時藉由其主體經驗的啟發，自我建構有意義的知識（潘文福，</w:t>
            </w:r>
            <w:r w:rsidRPr="00A41815">
              <w:rPr>
                <w:rFonts w:asciiTheme="minorHAnsi" w:hAnsiTheme="minorHAnsi"/>
                <w:shd w:val="clear" w:color="auto" w:fill="FFFFFF"/>
              </w:rPr>
              <w:t>2010</w:t>
            </w:r>
            <w:r w:rsidRPr="00A41815">
              <w:rPr>
                <w:rFonts w:asciiTheme="minorHAnsi" w:hAnsiTheme="minorHAnsi"/>
                <w:shd w:val="clear" w:color="auto" w:fill="FFFFFF"/>
              </w:rPr>
              <w:t>）；公民科的教學</w:t>
            </w:r>
            <w:proofErr w:type="gramStart"/>
            <w:r w:rsidRPr="00A41815">
              <w:rPr>
                <w:rFonts w:asciiTheme="minorHAnsi" w:hAnsiTheme="minorHAnsi"/>
                <w:shd w:val="clear" w:color="auto" w:fill="FFFFFF"/>
              </w:rPr>
              <w:t>攸</w:t>
            </w:r>
            <w:proofErr w:type="gramEnd"/>
            <w:r w:rsidRPr="00A41815">
              <w:rPr>
                <w:rFonts w:asciiTheme="minorHAnsi" w:hAnsiTheme="minorHAnsi"/>
                <w:shd w:val="clear" w:color="auto" w:fill="FFFFFF"/>
              </w:rPr>
              <w:t>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w:t>
            </w:r>
            <w:proofErr w:type="gramStart"/>
            <w:r w:rsidRPr="00A41815">
              <w:rPr>
                <w:rFonts w:asciiTheme="minorHAnsi" w:hAnsiTheme="minorHAnsi"/>
                <w:shd w:val="clear" w:color="auto" w:fill="FFFFFF"/>
              </w:rPr>
              <w:t>此外，</w:t>
            </w:r>
            <w:proofErr w:type="gramEnd"/>
            <w:r w:rsidRPr="00A41815">
              <w:rPr>
                <w:rFonts w:asciiTheme="minorHAnsi" w:hAnsiTheme="minorHAnsi"/>
                <w:shd w:val="clear" w:color="auto" w:fill="FFFFFF"/>
              </w:rPr>
              <w:t>教科書內容組織龐雜，偏重理論層次，充斥過多艱澀專有名詞，使得連結生活經驗、主動建構知識的學習，更難以實現。</w:t>
            </w:r>
          </w:p>
          <w:p w:rsidR="00FC6B62" w:rsidRPr="00A41815" w:rsidRDefault="00FC6B62" w:rsidP="003D5E2F">
            <w:pPr>
              <w:rPr>
                <w:rFonts w:asciiTheme="minorHAnsi" w:hAnsiTheme="minorHAnsi"/>
              </w:rPr>
            </w:pPr>
          </w:p>
          <w:p w:rsidR="00FC6B62" w:rsidRPr="00A41815" w:rsidRDefault="00FC6B62" w:rsidP="003D5E2F">
            <w:pPr>
              <w:rPr>
                <w:rFonts w:asciiTheme="minorHAnsi" w:hAnsiTheme="minorHAnsi"/>
              </w:rPr>
            </w:pPr>
          </w:p>
          <w:p w:rsidR="00FC6B62" w:rsidRPr="00A41815" w:rsidRDefault="00FC6B62" w:rsidP="003D5E2F">
            <w:pPr>
              <w:rPr>
                <w:rFonts w:asciiTheme="minorHAnsi" w:hAnsiTheme="minorHAnsi"/>
              </w:rPr>
            </w:pPr>
          </w:p>
          <w:p w:rsidR="00FC6B62" w:rsidRPr="00A41815" w:rsidRDefault="00FC6B62" w:rsidP="003D5E2F">
            <w:pPr>
              <w:jc w:val="center"/>
              <w:rPr>
                <w:rFonts w:asciiTheme="minorHAnsi" w:hAnsiTheme="minorHAnsi"/>
              </w:rPr>
            </w:pPr>
            <w:r w:rsidRPr="00A41815">
              <w:rPr>
                <w:rFonts w:asciiTheme="minorHAnsi" w:hAnsiTheme="minorHAnsi"/>
              </w:rPr>
              <w:t>行距</w:t>
            </w:r>
            <w:r w:rsidRPr="00A41815">
              <w:rPr>
                <w:rFonts w:asciiTheme="minorHAnsi" w:hAnsiTheme="minorHAnsi"/>
              </w:rPr>
              <w:t>1.5</w:t>
            </w:r>
            <w:r w:rsidRPr="00A41815">
              <w:rPr>
                <w:rFonts w:asciiTheme="minorHAnsi" w:hAnsiTheme="minorHAnsi"/>
              </w:rPr>
              <w:t>行</w:t>
            </w:r>
          </w:p>
          <w:p w:rsidR="00FC6B62" w:rsidRPr="00A41815" w:rsidRDefault="00FC6B62" w:rsidP="003D5E2F">
            <w:pPr>
              <w:rPr>
                <w:rFonts w:asciiTheme="minorHAnsi" w:hAnsiTheme="minorHAnsi"/>
              </w:rPr>
            </w:pPr>
          </w:p>
          <w:p w:rsidR="00FC6B62" w:rsidRPr="00A41815" w:rsidRDefault="00FC6B62" w:rsidP="003D5E2F">
            <w:pPr>
              <w:rPr>
                <w:rFonts w:asciiTheme="minorHAnsi" w:hAnsiTheme="minorHAnsi"/>
              </w:rPr>
            </w:pPr>
            <w:r w:rsidRPr="00A41815">
              <w:rPr>
                <w:rFonts w:asciiTheme="minorHAnsi" w:hAnsiTheme="minorHAnsi"/>
                <w:noProof/>
              </w:rPr>
              <mc:AlternateContent>
                <mc:Choice Requires="wps">
                  <w:drawing>
                    <wp:anchor distT="0" distB="0" distL="114300" distR="114300" simplePos="0" relativeHeight="251691008" behindDoc="0" locked="0" layoutInCell="1" allowOverlap="1" wp14:anchorId="1E494034" wp14:editId="7B30DEE2">
                      <wp:simplePos x="0" y="0"/>
                      <wp:positionH relativeFrom="column">
                        <wp:posOffset>-687070</wp:posOffset>
                      </wp:positionH>
                      <wp:positionV relativeFrom="paragraph">
                        <wp:posOffset>50800</wp:posOffset>
                      </wp:positionV>
                      <wp:extent cx="571500" cy="375920"/>
                      <wp:effectExtent l="0" t="0" r="0" b="508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62" w:rsidRPr="00000CA8" w:rsidRDefault="00FC6B62" w:rsidP="00FC6B62">
                                  <w:pPr>
                                    <w:spacing w:line="300" w:lineRule="exact"/>
                                    <w:jc w:val="center"/>
                                  </w:pPr>
                                  <w:r>
                                    <w:rPr>
                                      <w:rFonts w:hAnsi="新細明體" w:hint="eastAsia"/>
                                    </w:rPr>
                                    <w:t>左</w:t>
                                  </w:r>
                                  <w:r w:rsidRPr="00000CA8">
                                    <w:rPr>
                                      <w:rFonts w:hAnsi="新細明體"/>
                                    </w:rPr>
                                    <w:t>邊界</w:t>
                                  </w:r>
                                </w:p>
                                <w:p w:rsidR="00FC6B62" w:rsidRPr="00000CA8" w:rsidRDefault="00FC6B62" w:rsidP="00FC6B62">
                                  <w:pPr>
                                    <w:spacing w:line="300" w:lineRule="exact"/>
                                    <w:jc w:val="center"/>
                                    <w:rPr>
                                      <w:b/>
                                    </w:rPr>
                                  </w:pPr>
                                  <w:r>
                                    <w:rPr>
                                      <w:rFonts w:hint="eastAsia"/>
                                      <w:b/>
                                    </w:rPr>
                                    <w:t>2</w:t>
                                  </w:r>
                                  <w:r w:rsidRPr="00000CA8">
                                    <w:rPr>
                                      <w:b/>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4" o:spid="_x0000_s1029" type="#_x0000_t202" style="position:absolute;margin-left:-54.1pt;margin-top:4pt;width:45pt;height:2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" stroked="f">
                      <v:textbox inset="0,0,0,0">
                        <w:txbxContent>
                          <w:p w:rsidR="00FC6B62" w:rsidRPr="00000CA8" w:rsidRDefault="00FC6B62" w:rsidP="00FC6B62">
                            <w:pPr>
                              <w:spacing w:line="300" w:lineRule="exact"/>
                              <w:jc w:val="center"/>
                            </w:pPr>
                            <w:r>
                              <w:rPr>
                                <w:rFonts w:hAnsi="新細明體" w:hint="eastAsia"/>
                              </w:rPr>
                              <w:t>左</w:t>
                            </w:r>
                            <w:r w:rsidRPr="00000CA8">
                              <w:rPr>
                                <w:rFonts w:hAnsi="新細明體"/>
                              </w:rPr>
                              <w:t>邊界</w:t>
                            </w:r>
                          </w:p>
                          <w:p w:rsidR="00FC6B62" w:rsidRPr="00000CA8" w:rsidRDefault="00FC6B62" w:rsidP="00FC6B62">
                            <w:pPr>
                              <w:spacing w:line="300" w:lineRule="exact"/>
                              <w:jc w:val="center"/>
                              <w:rPr>
                                <w:b/>
                              </w:rPr>
                            </w:pPr>
                            <w:r>
                              <w:rPr>
                                <w:rFonts w:hint="eastAsia"/>
                                <w:b/>
                              </w:rPr>
                              <w:t>2</w:t>
                            </w:r>
                            <w:r w:rsidRPr="00000CA8">
                              <w:rPr>
                                <w:b/>
                              </w:rPr>
                              <w:t>cm</w:t>
                            </w:r>
                          </w:p>
                        </w:txbxContent>
                      </v:textbox>
                    </v:shape>
                  </w:pict>
                </mc:Fallback>
              </mc:AlternateContent>
            </w:r>
          </w:p>
          <w:p w:rsidR="00FC6B62" w:rsidRPr="00A41815" w:rsidRDefault="00FC6B62" w:rsidP="003D5E2F">
            <w:pPr>
              <w:jc w:val="center"/>
              <w:rPr>
                <w:rFonts w:asciiTheme="minorHAnsi" w:hAnsiTheme="minorHAnsi"/>
              </w:rPr>
            </w:pPr>
          </w:p>
          <w:p w:rsidR="00FC6B62" w:rsidRPr="00A41815" w:rsidRDefault="00FC6B62" w:rsidP="003D5E2F">
            <w:pPr>
              <w:jc w:val="center"/>
              <w:rPr>
                <w:rFonts w:asciiTheme="minorHAnsi" w:hAnsiTheme="minorHAnsi"/>
              </w:rPr>
            </w:pPr>
            <w:r w:rsidRPr="00A41815">
              <w:rPr>
                <w:rFonts w:asciiTheme="minorHAnsi" w:hAnsiTheme="minorHAnsi"/>
                <w:noProof/>
              </w:rPr>
              <mc:AlternateContent>
                <mc:Choice Requires="wps">
                  <w:drawing>
                    <wp:anchor distT="0" distB="0" distL="114300" distR="114300" simplePos="0" relativeHeight="251692032" behindDoc="0" locked="0" layoutInCell="1" allowOverlap="1" wp14:anchorId="1CE375B2" wp14:editId="5D26EF3A">
                      <wp:simplePos x="0" y="0"/>
                      <wp:positionH relativeFrom="column">
                        <wp:posOffset>-629920</wp:posOffset>
                      </wp:positionH>
                      <wp:positionV relativeFrom="paragraph">
                        <wp:posOffset>202565</wp:posOffset>
                      </wp:positionV>
                      <wp:extent cx="460375" cy="1905"/>
                      <wp:effectExtent l="38100" t="76200" r="15875" b="93345"/>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9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" strokeweight="1.5pt">
                      <v:stroke startarrow="block" endarrow="block"/>
                    </v:line>
                  </w:pict>
                </mc:Fallback>
              </mc:AlternateContent>
            </w:r>
          </w:p>
          <w:p w:rsidR="00FC6B62" w:rsidRPr="00A41815" w:rsidRDefault="00FC6B62" w:rsidP="003D5E2F">
            <w:pPr>
              <w:jc w:val="center"/>
              <w:rPr>
                <w:rFonts w:asciiTheme="minorHAnsi" w:hAnsiTheme="minorHAnsi"/>
              </w:rPr>
            </w:pPr>
          </w:p>
          <w:p w:rsidR="00FC6B62" w:rsidRPr="00A41815" w:rsidRDefault="00FC6B62" w:rsidP="003D5E2F">
            <w:pPr>
              <w:tabs>
                <w:tab w:val="left" w:pos="7352"/>
              </w:tabs>
              <w:adjustRightInd w:val="0"/>
              <w:snapToGrid w:val="0"/>
              <w:spacing w:line="360" w:lineRule="auto"/>
              <w:ind w:leftChars="438" w:left="3031" w:rightChars="588" w:right="1411" w:hanging="1980"/>
              <w:rPr>
                <w:rFonts w:asciiTheme="minorHAnsi" w:hAnsiTheme="minorHAnsi"/>
              </w:rPr>
            </w:pPr>
            <w:r w:rsidRPr="00A41815">
              <w:rPr>
                <w:rFonts w:asciiTheme="minorHAnsi" w:hAnsiTheme="minorHAnsi"/>
              </w:rPr>
              <w:t>版面設定之邊界：上</w:t>
            </w:r>
            <w:r w:rsidRPr="00A41815">
              <w:rPr>
                <w:rFonts w:asciiTheme="minorHAnsi" w:hAnsiTheme="minorHAnsi"/>
              </w:rPr>
              <w:t>2cm</w:t>
            </w:r>
            <w:r w:rsidRPr="00A41815">
              <w:rPr>
                <w:rFonts w:asciiTheme="minorHAnsi" w:hAnsiTheme="minorHAnsi"/>
              </w:rPr>
              <w:t>，下</w:t>
            </w:r>
            <w:r w:rsidRPr="00A41815">
              <w:rPr>
                <w:rFonts w:asciiTheme="minorHAnsi" w:hAnsiTheme="minorHAnsi"/>
              </w:rPr>
              <w:t>2cm</w:t>
            </w:r>
            <w:r w:rsidRPr="00A41815">
              <w:rPr>
                <w:rFonts w:asciiTheme="minorHAnsi" w:hAnsiTheme="minorHAnsi"/>
              </w:rPr>
              <w:t>，左</w:t>
            </w:r>
            <w:r w:rsidRPr="00A41815">
              <w:rPr>
                <w:rFonts w:asciiTheme="minorHAnsi" w:hAnsiTheme="minorHAnsi"/>
              </w:rPr>
              <w:t>2cm</w:t>
            </w:r>
            <w:r w:rsidRPr="00A41815">
              <w:rPr>
                <w:rFonts w:asciiTheme="minorHAnsi" w:hAnsiTheme="minorHAnsi"/>
              </w:rPr>
              <w:t>，右</w:t>
            </w:r>
            <w:r w:rsidRPr="00A41815">
              <w:rPr>
                <w:rFonts w:asciiTheme="minorHAnsi" w:hAnsiTheme="minorHAnsi"/>
              </w:rPr>
              <w:t>2cm</w:t>
            </w:r>
            <w:r w:rsidRPr="00A41815">
              <w:rPr>
                <w:rFonts w:asciiTheme="minorHAnsi" w:hAnsiTheme="minorHAnsi"/>
              </w:rPr>
              <w:t>，裝訂邊</w:t>
            </w:r>
          </w:p>
          <w:p w:rsidR="00FC6B62" w:rsidRPr="00A41815" w:rsidRDefault="00FC6B62" w:rsidP="003D5E2F">
            <w:pPr>
              <w:jc w:val="center"/>
              <w:rPr>
                <w:rFonts w:asciiTheme="minorHAnsi" w:hAnsiTheme="minorHAnsi"/>
              </w:rPr>
            </w:pPr>
          </w:p>
          <w:p w:rsidR="00FC6B62" w:rsidRDefault="00FC6B62" w:rsidP="003D5E2F">
            <w:pPr>
              <w:jc w:val="center"/>
              <w:rPr>
                <w:rFonts w:asciiTheme="minorHAnsi" w:hAnsiTheme="minorHAnsi"/>
              </w:rPr>
            </w:pPr>
          </w:p>
          <w:p w:rsidR="00FC6B62" w:rsidRDefault="00FC6B62" w:rsidP="003D5E2F">
            <w:pPr>
              <w:jc w:val="center"/>
              <w:rPr>
                <w:rFonts w:asciiTheme="minorHAnsi" w:hAnsiTheme="minorHAnsi"/>
              </w:rPr>
            </w:pPr>
          </w:p>
          <w:p w:rsidR="00FC6B62" w:rsidRDefault="00FC6B62" w:rsidP="003D5E2F">
            <w:pPr>
              <w:jc w:val="center"/>
              <w:rPr>
                <w:rFonts w:asciiTheme="minorHAnsi" w:hAnsiTheme="minorHAnsi"/>
              </w:rPr>
            </w:pPr>
          </w:p>
          <w:p w:rsidR="00FC6B62" w:rsidRDefault="00FC6B62" w:rsidP="006E52F3">
            <w:pPr>
              <w:rPr>
                <w:rFonts w:asciiTheme="minorHAnsi" w:hAnsiTheme="minorHAnsi"/>
              </w:rPr>
            </w:pPr>
          </w:p>
          <w:p w:rsidR="00FC6B62" w:rsidRDefault="00FC6B62" w:rsidP="003D5E2F">
            <w:pPr>
              <w:jc w:val="center"/>
              <w:rPr>
                <w:rFonts w:asciiTheme="minorHAnsi" w:hAnsiTheme="minorHAnsi"/>
              </w:rPr>
            </w:pPr>
          </w:p>
          <w:p w:rsidR="00FC6B62" w:rsidRPr="00A41815" w:rsidRDefault="00FC6B62" w:rsidP="00FC6B62">
            <w:pPr>
              <w:rPr>
                <w:rFonts w:asciiTheme="minorHAnsi" w:hAnsiTheme="minorHAnsi"/>
              </w:rPr>
            </w:pPr>
            <w:r w:rsidRPr="00A41815">
              <w:rPr>
                <w:rFonts w:asciiTheme="minorHAnsi" w:hAnsiTheme="minorHAnsi"/>
                <w:noProof/>
              </w:rPr>
              <mc:AlternateContent>
                <mc:Choice Requires="wps">
                  <w:drawing>
                    <wp:anchor distT="0" distB="0" distL="114300" distR="114300" simplePos="0" relativeHeight="251693056" behindDoc="0" locked="0" layoutInCell="1" allowOverlap="1" wp14:anchorId="2F164367" wp14:editId="042491E0">
                      <wp:simplePos x="0" y="0"/>
                      <wp:positionH relativeFrom="column">
                        <wp:posOffset>3538855</wp:posOffset>
                      </wp:positionH>
                      <wp:positionV relativeFrom="paragraph">
                        <wp:posOffset>5767070</wp:posOffset>
                      </wp:positionV>
                      <wp:extent cx="571500" cy="385445"/>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62" w:rsidRPr="00000CA8" w:rsidRDefault="00FC6B62" w:rsidP="00FC6B62">
                                  <w:pPr>
                                    <w:spacing w:line="300" w:lineRule="exact"/>
                                    <w:jc w:val="center"/>
                                  </w:pPr>
                                  <w:r>
                                    <w:rPr>
                                      <w:rFonts w:hAnsi="新細明體" w:hint="eastAsia"/>
                                    </w:rPr>
                                    <w:t>下</w:t>
                                  </w:r>
                                  <w:r w:rsidRPr="00000CA8">
                                    <w:rPr>
                                      <w:rFonts w:hAnsi="新細明體"/>
                                    </w:rPr>
                                    <w:t>邊界</w:t>
                                  </w:r>
                                </w:p>
                                <w:p w:rsidR="00FC6B62" w:rsidRPr="00000CA8" w:rsidRDefault="00FC6B62" w:rsidP="00FC6B62">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 o:spid="_x0000_s1030" type="#_x0000_t202" style="position:absolute;margin-left:278.65pt;margin-top:454.1pt;width:45pt;height:3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" stroked="f">
                      <v:textbox inset="0,0,0,0">
                        <w:txbxContent>
                          <w:p w:rsidR="00FC6B62" w:rsidRPr="00000CA8" w:rsidRDefault="00FC6B62" w:rsidP="00FC6B62">
                            <w:pPr>
                              <w:spacing w:line="300" w:lineRule="exact"/>
                              <w:jc w:val="center"/>
                            </w:pPr>
                            <w:r>
                              <w:rPr>
                                <w:rFonts w:hAnsi="新細明體" w:hint="eastAsia"/>
                              </w:rPr>
                              <w:t>下</w:t>
                            </w:r>
                            <w:r w:rsidRPr="00000CA8">
                              <w:rPr>
                                <w:rFonts w:hAnsi="新細明體"/>
                              </w:rPr>
                              <w:t>邊界</w:t>
                            </w:r>
                          </w:p>
                          <w:p w:rsidR="00FC6B62" w:rsidRPr="00000CA8" w:rsidRDefault="00FC6B62" w:rsidP="00FC6B62">
                            <w:pPr>
                              <w:spacing w:line="300" w:lineRule="exact"/>
                              <w:jc w:val="center"/>
                              <w:rPr>
                                <w:b/>
                              </w:rPr>
                            </w:pPr>
                            <w:r w:rsidRPr="00000CA8">
                              <w:rPr>
                                <w:b/>
                              </w:rPr>
                              <w:t>2cm</w:t>
                            </w:r>
                          </w:p>
                        </w:txbxContent>
                      </v:textbox>
                    </v:shape>
                  </w:pict>
                </mc:Fallback>
              </mc:AlternateContent>
            </w:r>
            <w:r w:rsidRPr="00A41815">
              <w:rPr>
                <w:rFonts w:asciiTheme="minorHAnsi" w:hAnsiTheme="minorHAnsi"/>
                <w:noProof/>
              </w:rPr>
              <mc:AlternateContent>
                <mc:Choice Requires="wps">
                  <w:drawing>
                    <wp:anchor distT="0" distB="0" distL="114299" distR="114299" simplePos="0" relativeHeight="251694080" behindDoc="0" locked="0" layoutInCell="1" allowOverlap="1" wp14:anchorId="09FCEE7C" wp14:editId="4755AFB0">
                      <wp:simplePos x="0" y="0"/>
                      <wp:positionH relativeFrom="column">
                        <wp:posOffset>3347719</wp:posOffset>
                      </wp:positionH>
                      <wp:positionV relativeFrom="paragraph">
                        <wp:posOffset>5683885</wp:posOffset>
                      </wp:positionV>
                      <wp:extent cx="0" cy="457200"/>
                      <wp:effectExtent l="76200" t="38100" r="57150" b="5715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7"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" strokeweight="1.5pt">
                      <v:stroke startarrow="block" endarrow="block"/>
                    </v:line>
                  </w:pict>
                </mc:Fallback>
              </mc:AlternateContent>
            </w:r>
          </w:p>
        </w:tc>
      </w:tr>
    </w:tbl>
    <w:p w:rsidR="00FC6B62" w:rsidRPr="00FC6B62" w:rsidRDefault="00FC6B62" w:rsidP="00FC6B62">
      <w:pPr>
        <w:adjustRightInd w:val="0"/>
        <w:snapToGrid w:val="0"/>
        <w:spacing w:line="360" w:lineRule="auto"/>
        <w:rPr>
          <w:rFonts w:asciiTheme="minorHAnsi" w:hAnsiTheme="minorHAnsi"/>
          <w:b/>
        </w:rPr>
      </w:pPr>
      <w:r w:rsidRPr="00A41815">
        <w:rPr>
          <w:rFonts w:asciiTheme="minorHAnsi" w:hAnsiTheme="minorHAnsi"/>
          <w:noProof/>
        </w:rPr>
        <mc:AlternateContent>
          <mc:Choice Requires="wps">
            <w:drawing>
              <wp:anchor distT="0" distB="0" distL="114300" distR="114300" simplePos="0" relativeHeight="251686912" behindDoc="0" locked="0" layoutInCell="1" allowOverlap="1" wp14:anchorId="2A75C37F" wp14:editId="02D9A3DA">
                <wp:simplePos x="0" y="0"/>
                <wp:positionH relativeFrom="column">
                  <wp:posOffset>3576395</wp:posOffset>
                </wp:positionH>
                <wp:positionV relativeFrom="paragraph">
                  <wp:posOffset>-8724417</wp:posOffset>
                </wp:positionV>
                <wp:extent cx="565150" cy="339090"/>
                <wp:effectExtent l="0" t="0" r="6350" b="381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62" w:rsidRPr="00000CA8" w:rsidRDefault="00FC6B62" w:rsidP="00FC6B62">
                            <w:pPr>
                              <w:spacing w:line="300" w:lineRule="exact"/>
                              <w:jc w:val="center"/>
                            </w:pPr>
                            <w:r w:rsidRPr="00000CA8">
                              <w:rPr>
                                <w:rFonts w:hAnsi="新細明體"/>
                              </w:rPr>
                              <w:t>上邊界</w:t>
                            </w:r>
                          </w:p>
                          <w:p w:rsidR="00FC6B62" w:rsidRPr="00000CA8" w:rsidRDefault="00FC6B62" w:rsidP="00FC6B62">
                            <w:pPr>
                              <w:spacing w:line="24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8" o:spid="_x0000_s1031" type="#_x0000_t202" style="position:absolute;margin-left:281.6pt;margin-top:-686.95pt;width:44.5pt;height:2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" stroked="f">
                <v:textbox inset="0,0,0,0">
                  <w:txbxContent>
                    <w:p w:rsidR="00FC6B62" w:rsidRPr="00000CA8" w:rsidRDefault="00FC6B62" w:rsidP="00FC6B62">
                      <w:pPr>
                        <w:spacing w:line="300" w:lineRule="exact"/>
                        <w:jc w:val="center"/>
                      </w:pPr>
                      <w:r w:rsidRPr="00000CA8">
                        <w:rPr>
                          <w:rFonts w:hAnsi="新細明體"/>
                        </w:rPr>
                        <w:t>上邊界</w:t>
                      </w:r>
                    </w:p>
                    <w:p w:rsidR="00FC6B62" w:rsidRPr="00000CA8" w:rsidRDefault="00FC6B62" w:rsidP="00FC6B62">
                      <w:pPr>
                        <w:spacing w:line="240" w:lineRule="exact"/>
                        <w:jc w:val="center"/>
                        <w:rPr>
                          <w:b/>
                        </w:rPr>
                      </w:pPr>
                      <w:r w:rsidRPr="00000CA8">
                        <w:rPr>
                          <w:b/>
                        </w:rPr>
                        <w:t>2cm</w:t>
                      </w:r>
                    </w:p>
                  </w:txbxContent>
                </v:textbox>
              </v:shape>
            </w:pict>
          </mc:Fallback>
        </mc:AlternateContent>
      </w:r>
      <w:r w:rsidRPr="00A41815">
        <w:rPr>
          <w:rFonts w:asciiTheme="minorHAnsi" w:hAnsiTheme="minorHAnsi"/>
          <w:noProof/>
        </w:rPr>
        <mc:AlternateContent>
          <mc:Choice Requires="wps">
            <w:drawing>
              <wp:anchor distT="0" distB="0" distL="114299" distR="114299" simplePos="0" relativeHeight="251687936" behindDoc="0" locked="0" layoutInCell="1" allowOverlap="1" wp14:anchorId="726F84F6" wp14:editId="3B4CB600">
                <wp:simplePos x="0" y="0"/>
                <wp:positionH relativeFrom="column">
                  <wp:posOffset>3294077</wp:posOffset>
                </wp:positionH>
                <wp:positionV relativeFrom="paragraph">
                  <wp:posOffset>-8775899</wp:posOffset>
                </wp:positionV>
                <wp:extent cx="0" cy="457200"/>
                <wp:effectExtent l="76200" t="38100" r="57150" b="5715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4pt,-691pt" to="259.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" strokeweight="1.5pt">
                <v:stroke startarrow="block" endarrow="block"/>
              </v:line>
            </w:pict>
          </mc:Fallback>
        </mc:AlternateContent>
      </w:r>
      <w:r w:rsidRPr="00A41815">
        <w:rPr>
          <w:rFonts w:asciiTheme="minorHAnsi" w:hAnsiTheme="minorHAnsi"/>
          <w:noProof/>
        </w:rPr>
        <mc:AlternateContent>
          <mc:Choice Requires="wps">
            <w:drawing>
              <wp:anchor distT="0" distB="0" distL="114300" distR="114300" simplePos="0" relativeHeight="251683840" behindDoc="0" locked="0" layoutInCell="1" allowOverlap="1" wp14:anchorId="08EEE64F" wp14:editId="5006230A">
                <wp:simplePos x="0" y="0"/>
                <wp:positionH relativeFrom="column">
                  <wp:posOffset>-25874</wp:posOffset>
                </wp:positionH>
                <wp:positionV relativeFrom="paragraph">
                  <wp:posOffset>-8513796</wp:posOffset>
                </wp:positionV>
                <wp:extent cx="3241040" cy="231775"/>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62" w:rsidRPr="00917882" w:rsidRDefault="00FC6B62" w:rsidP="00FC6B62">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 o:spid="_x0000_s1032" type="#_x0000_t202" style="position:absolute;margin-left:-2.05pt;margin-top:-670.4pt;width:255.2pt;height:1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" stroked="f">
                <v:textbox inset="0,0,0,0">
                  <w:txbxContent>
                    <w:p w:rsidR="00FC6B62" w:rsidRPr="00917882" w:rsidRDefault="00FC6B62" w:rsidP="00FC6B62">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v:textbox>
              </v:shape>
            </w:pict>
          </mc:Fallback>
        </mc:AlternateContent>
      </w:r>
      <w:r w:rsidRPr="00A41815">
        <w:rPr>
          <w:rFonts w:asciiTheme="minorHAnsi" w:hAnsiTheme="minorHAnsi"/>
          <w:noProof/>
        </w:rPr>
        <mc:AlternateContent>
          <mc:Choice Requires="wps">
            <w:drawing>
              <wp:anchor distT="0" distB="0" distL="114300" distR="114300" simplePos="0" relativeHeight="251684864" behindDoc="0" locked="0" layoutInCell="1" allowOverlap="1" wp14:anchorId="167B1545" wp14:editId="0AEBBB5B">
                <wp:simplePos x="0" y="0"/>
                <wp:positionH relativeFrom="column">
                  <wp:posOffset>2625090</wp:posOffset>
                </wp:positionH>
                <wp:positionV relativeFrom="paragraph">
                  <wp:posOffset>27940</wp:posOffset>
                </wp:positionV>
                <wp:extent cx="1093470" cy="590550"/>
                <wp:effectExtent l="0" t="0" r="0" b="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B62" w:rsidRPr="00914201" w:rsidRDefault="00FC6B62" w:rsidP="00FC6B62">
                            <w:pPr>
                              <w:jc w:val="center"/>
                              <w:rPr>
                                <w:color w:val="000000" w:themeColor="text1"/>
                              </w:rPr>
                            </w:pPr>
                            <w:r w:rsidRPr="00914201">
                              <w:rPr>
                                <w:rFonts w:hint="eastAsia"/>
                                <w:color w:val="000000" w:themeColor="text1"/>
                              </w:rPr>
                              <w:t>下邊界</w:t>
                            </w:r>
                          </w:p>
                          <w:p w:rsidR="00FC6B62" w:rsidRPr="00822D59" w:rsidRDefault="00FC6B62" w:rsidP="00FC6B62">
                            <w:pPr>
                              <w:jc w:val="center"/>
                              <w:rPr>
                                <w:b/>
                                <w:color w:val="000000" w:themeColor="text1"/>
                              </w:rPr>
                            </w:pPr>
                            <w:r w:rsidRPr="00822D59">
                              <w:rPr>
                                <w:rFonts w:hint="eastAsia"/>
                                <w:b/>
                                <w:color w:val="000000" w:themeColor="text1"/>
                              </w:rPr>
                              <w:t>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31" o:spid="_x0000_s1033" style="position:absolute;margin-left:206.7pt;margin-top:2.2pt;width:86.1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" filled="f" stroked="f" strokeweight="2pt">
                <v:path arrowok="t"/>
                <v:textbox>
                  <w:txbxContent>
                    <w:p w:rsidR="00FC6B62" w:rsidRPr="00914201" w:rsidRDefault="00FC6B62" w:rsidP="00FC6B62">
                      <w:pPr>
                        <w:jc w:val="center"/>
                        <w:rPr>
                          <w:color w:val="000000" w:themeColor="text1"/>
                        </w:rPr>
                      </w:pPr>
                      <w:r w:rsidRPr="00914201">
                        <w:rPr>
                          <w:rFonts w:hint="eastAsia"/>
                          <w:color w:val="000000" w:themeColor="text1"/>
                        </w:rPr>
                        <w:t>下邊界</w:t>
                      </w:r>
                    </w:p>
                    <w:p w:rsidR="00FC6B62" w:rsidRPr="00822D59" w:rsidRDefault="00FC6B62" w:rsidP="00FC6B62">
                      <w:pPr>
                        <w:jc w:val="center"/>
                        <w:rPr>
                          <w:b/>
                          <w:color w:val="000000" w:themeColor="text1"/>
                        </w:rPr>
                      </w:pPr>
                      <w:r w:rsidRPr="00822D59">
                        <w:rPr>
                          <w:rFonts w:hint="eastAsia"/>
                          <w:b/>
                          <w:color w:val="000000" w:themeColor="text1"/>
                        </w:rPr>
                        <w:t>2cm</w:t>
                      </w:r>
                    </w:p>
                  </w:txbxContent>
                </v:textbox>
              </v:rect>
            </w:pict>
          </mc:Fallback>
        </mc:AlternateContent>
      </w:r>
      <w:r w:rsidRPr="00A41815">
        <w:rPr>
          <w:rFonts w:asciiTheme="minorHAnsi" w:hAnsiTheme="minorHAnsi"/>
          <w:noProof/>
        </w:rPr>
        <mc:AlternateContent>
          <mc:Choice Requires="wps">
            <w:drawing>
              <wp:anchor distT="0" distB="0" distL="114299" distR="114299" simplePos="0" relativeHeight="251685888" behindDoc="0" locked="0" layoutInCell="1" allowOverlap="1" wp14:anchorId="107F49E2" wp14:editId="7E4222F0">
                <wp:simplePos x="0" y="0"/>
                <wp:positionH relativeFrom="column">
                  <wp:posOffset>2532379</wp:posOffset>
                </wp:positionH>
                <wp:positionV relativeFrom="paragraph">
                  <wp:posOffset>39370</wp:posOffset>
                </wp:positionV>
                <wp:extent cx="0" cy="474345"/>
                <wp:effectExtent l="76200" t="38100" r="57150" b="59055"/>
                <wp:wrapNone/>
                <wp:docPr id="32" name="直線單箭頭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單箭頭接點 32" o:spid="_x0000_s1026" type="#_x0000_t32" style="position:absolute;margin-left:199.4pt;margin-top:3.1pt;width:0;height:37.3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" strokecolor="black [3213]" strokeweight="1.5pt">
                <v:stroke startarrow="block" endarrow="block"/>
                <o:lock v:ext="edit" shapetype="f"/>
              </v:shape>
            </w:pict>
          </mc:Fallback>
        </mc:AlternateContent>
      </w:r>
      <w:r w:rsidRPr="00A41815">
        <w:rPr>
          <w:rFonts w:asciiTheme="minorHAnsi" w:hAnsiTheme="minorHAnsi"/>
          <w:noProof/>
        </w:rPr>
        <mc:AlternateContent>
          <mc:Choice Requires="wps">
            <w:drawing>
              <wp:anchor distT="4294967295" distB="4294967295" distL="114300" distR="114300" simplePos="0" relativeHeight="251689984" behindDoc="0" locked="0" layoutInCell="1" allowOverlap="1" wp14:anchorId="4A434819" wp14:editId="1231CB1D">
                <wp:simplePos x="0" y="0"/>
                <wp:positionH relativeFrom="column">
                  <wp:posOffset>6281420</wp:posOffset>
                </wp:positionH>
                <wp:positionV relativeFrom="paragraph">
                  <wp:posOffset>-2929891</wp:posOffset>
                </wp:positionV>
                <wp:extent cx="457200" cy="0"/>
                <wp:effectExtent l="38100" t="76200" r="19050" b="9525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" strokeweight="1.5pt">
                <v:stroke startarrow="block" endarrow="block"/>
              </v:line>
            </w:pict>
          </mc:Fallback>
        </mc:AlternateContent>
      </w:r>
      <w:r w:rsidRPr="00A41815">
        <w:rPr>
          <w:rFonts w:asciiTheme="minorHAnsi" w:hAnsiTheme="minorHAnsi"/>
          <w:noProof/>
        </w:rPr>
        <mc:AlternateContent>
          <mc:Choice Requires="wps">
            <w:drawing>
              <wp:anchor distT="0" distB="0" distL="114300" distR="114300" simplePos="0" relativeHeight="251688960" behindDoc="0" locked="0" layoutInCell="1" allowOverlap="1" wp14:anchorId="1B49DDD2" wp14:editId="7BCF834C">
                <wp:simplePos x="0" y="0"/>
                <wp:positionH relativeFrom="column">
                  <wp:posOffset>6221730</wp:posOffset>
                </wp:positionH>
                <wp:positionV relativeFrom="paragraph">
                  <wp:posOffset>-3503295</wp:posOffset>
                </wp:positionV>
                <wp:extent cx="571500" cy="418465"/>
                <wp:effectExtent l="0" t="0" r="0" b="635"/>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62" w:rsidRPr="00000CA8" w:rsidRDefault="00FC6B62" w:rsidP="00FC6B62">
                            <w:pPr>
                              <w:spacing w:line="300" w:lineRule="exact"/>
                              <w:jc w:val="center"/>
                            </w:pPr>
                            <w:r w:rsidRPr="00000CA8">
                              <w:rPr>
                                <w:rFonts w:hAnsi="新細明體"/>
                              </w:rPr>
                              <w:t>右邊界</w:t>
                            </w:r>
                          </w:p>
                          <w:p w:rsidR="00FC6B62" w:rsidRPr="00000CA8" w:rsidRDefault="00FC6B62" w:rsidP="00FC6B62">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4" o:spid="_x0000_s1034" type="#_x0000_t202" style="position:absolute;margin-left:489.9pt;margin-top:-275.85pt;width:45pt;height:3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" stroked="f">
                <v:textbox inset="0,0,0,0">
                  <w:txbxContent>
                    <w:p w:rsidR="00FC6B62" w:rsidRPr="00000CA8" w:rsidRDefault="00FC6B62" w:rsidP="00FC6B62">
                      <w:pPr>
                        <w:spacing w:line="300" w:lineRule="exact"/>
                        <w:jc w:val="center"/>
                      </w:pPr>
                      <w:r w:rsidRPr="00000CA8">
                        <w:rPr>
                          <w:rFonts w:hAnsi="新細明體"/>
                        </w:rPr>
                        <w:t>右邊界</w:t>
                      </w:r>
                    </w:p>
                    <w:p w:rsidR="00FC6B62" w:rsidRPr="00000CA8" w:rsidRDefault="00FC6B62" w:rsidP="00FC6B62">
                      <w:pPr>
                        <w:spacing w:line="300" w:lineRule="exact"/>
                        <w:jc w:val="center"/>
                        <w:rPr>
                          <w:b/>
                        </w:rPr>
                      </w:pPr>
                      <w:r w:rsidRPr="00000CA8">
                        <w:rPr>
                          <w:b/>
                        </w:rPr>
                        <w:t>2cm</w:t>
                      </w:r>
                    </w:p>
                  </w:txbxContent>
                </v:textbox>
              </v:shape>
            </w:pict>
          </mc:Fallback>
        </mc:AlternateContent>
      </w:r>
    </w:p>
    <w:sectPr w:rsidR="00FC6B62" w:rsidRPr="00FC6B62" w:rsidSect="000F56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8C" w:rsidRDefault="00901C8C" w:rsidP="00FC6B62">
      <w:pPr>
        <w:spacing w:line="240" w:lineRule="auto"/>
      </w:pPr>
      <w:r>
        <w:separator/>
      </w:r>
    </w:p>
  </w:endnote>
  <w:endnote w:type="continuationSeparator" w:id="0">
    <w:p w:rsidR="00901C8C" w:rsidRDefault="00901C8C" w:rsidP="00FC6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8C" w:rsidRDefault="00901C8C" w:rsidP="00FC6B62">
      <w:pPr>
        <w:spacing w:line="240" w:lineRule="auto"/>
      </w:pPr>
      <w:r>
        <w:separator/>
      </w:r>
    </w:p>
  </w:footnote>
  <w:footnote w:type="continuationSeparator" w:id="0">
    <w:p w:rsidR="00901C8C" w:rsidRDefault="00901C8C" w:rsidP="00FC6B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C0"/>
    <w:rsid w:val="000F56C0"/>
    <w:rsid w:val="003F4D0B"/>
    <w:rsid w:val="00637478"/>
    <w:rsid w:val="006E52F3"/>
    <w:rsid w:val="00901C8C"/>
    <w:rsid w:val="00A35F94"/>
    <w:rsid w:val="00B40725"/>
    <w:rsid w:val="00FC6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B62"/>
    <w:pPr>
      <w:tabs>
        <w:tab w:val="center" w:pos="4153"/>
        <w:tab w:val="right" w:pos="8306"/>
      </w:tabs>
      <w:snapToGrid w:val="0"/>
    </w:pPr>
    <w:rPr>
      <w:sz w:val="20"/>
      <w:szCs w:val="20"/>
    </w:rPr>
  </w:style>
  <w:style w:type="character" w:customStyle="1" w:styleId="a4">
    <w:name w:val="頁首 字元"/>
    <w:basedOn w:val="a0"/>
    <w:link w:val="a3"/>
    <w:uiPriority w:val="99"/>
    <w:rsid w:val="00FC6B62"/>
    <w:rPr>
      <w:rFonts w:ascii="Times New Roman" w:eastAsia="標楷體" w:hAnsi="Times New Roman" w:cs="Times New Roman"/>
      <w:sz w:val="20"/>
      <w:szCs w:val="20"/>
    </w:rPr>
  </w:style>
  <w:style w:type="paragraph" w:styleId="a5">
    <w:name w:val="footer"/>
    <w:basedOn w:val="a"/>
    <w:link w:val="a6"/>
    <w:uiPriority w:val="99"/>
    <w:unhideWhenUsed/>
    <w:rsid w:val="00FC6B62"/>
    <w:pPr>
      <w:tabs>
        <w:tab w:val="center" w:pos="4153"/>
        <w:tab w:val="right" w:pos="8306"/>
      </w:tabs>
      <w:snapToGrid w:val="0"/>
    </w:pPr>
    <w:rPr>
      <w:sz w:val="20"/>
      <w:szCs w:val="20"/>
    </w:rPr>
  </w:style>
  <w:style w:type="character" w:customStyle="1" w:styleId="a6">
    <w:name w:val="頁尾 字元"/>
    <w:basedOn w:val="a0"/>
    <w:link w:val="a5"/>
    <w:uiPriority w:val="99"/>
    <w:rsid w:val="00FC6B62"/>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B62"/>
    <w:pPr>
      <w:tabs>
        <w:tab w:val="center" w:pos="4153"/>
        <w:tab w:val="right" w:pos="8306"/>
      </w:tabs>
      <w:snapToGrid w:val="0"/>
    </w:pPr>
    <w:rPr>
      <w:sz w:val="20"/>
      <w:szCs w:val="20"/>
    </w:rPr>
  </w:style>
  <w:style w:type="character" w:customStyle="1" w:styleId="a4">
    <w:name w:val="頁首 字元"/>
    <w:basedOn w:val="a0"/>
    <w:link w:val="a3"/>
    <w:uiPriority w:val="99"/>
    <w:rsid w:val="00FC6B62"/>
    <w:rPr>
      <w:rFonts w:ascii="Times New Roman" w:eastAsia="標楷體" w:hAnsi="Times New Roman" w:cs="Times New Roman"/>
      <w:sz w:val="20"/>
      <w:szCs w:val="20"/>
    </w:rPr>
  </w:style>
  <w:style w:type="paragraph" w:styleId="a5">
    <w:name w:val="footer"/>
    <w:basedOn w:val="a"/>
    <w:link w:val="a6"/>
    <w:uiPriority w:val="99"/>
    <w:unhideWhenUsed/>
    <w:rsid w:val="00FC6B62"/>
    <w:pPr>
      <w:tabs>
        <w:tab w:val="center" w:pos="4153"/>
        <w:tab w:val="right" w:pos="8306"/>
      </w:tabs>
      <w:snapToGrid w:val="0"/>
    </w:pPr>
    <w:rPr>
      <w:sz w:val="20"/>
      <w:szCs w:val="20"/>
    </w:rPr>
  </w:style>
  <w:style w:type="character" w:customStyle="1" w:styleId="a6">
    <w:name w:val="頁尾 字元"/>
    <w:basedOn w:val="a0"/>
    <w:link w:val="a5"/>
    <w:uiPriority w:val="99"/>
    <w:rsid w:val="00FC6B62"/>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237;&#31295;&#26178;&#35531;&#23559;&#38651;&#23376;&#27284;&#20197;e-mail&#20659;&#36865;&#33267;teresa57427@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Mina</cp:lastModifiedBy>
  <cp:revision>5</cp:revision>
  <dcterms:created xsi:type="dcterms:W3CDTF">2017-09-21T06:52:00Z</dcterms:created>
  <dcterms:modified xsi:type="dcterms:W3CDTF">2018-09-12T03:34:00Z</dcterms:modified>
</cp:coreProperties>
</file>